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ajorEastAsia" w:hAnsiTheme="minorHAnsi" w:cstheme="minorHAnsi"/>
          <w:sz w:val="72"/>
          <w:szCs w:val="72"/>
          <w:lang w:bidi="hi-IN"/>
        </w:rPr>
        <w:id w:val="6404356"/>
        <w:docPartObj>
          <w:docPartGallery w:val="Cover Pages"/>
          <w:docPartUnique/>
        </w:docPartObj>
      </w:sdtPr>
      <w:sdtContent>
        <w:p w14:paraId="1416E32D" w14:textId="153DAA6C" w:rsidR="004A26FB" w:rsidRPr="00A92191" w:rsidRDefault="002C1996">
          <w:pPr>
            <w:pStyle w:val="Sansinterligne"/>
            <w:jc w:val="center"/>
            <w:rPr>
              <w:rFonts w:asciiTheme="minorHAnsi" w:eastAsiaTheme="majorEastAsia" w:hAnsiTheme="minorHAnsi" w:cstheme="minorHAnsi"/>
              <w:sz w:val="40"/>
              <w:szCs w:val="40"/>
            </w:rPr>
          </w:pPr>
          <w:r w:rsidRPr="00A92191">
            <w:rPr>
              <w:rFonts w:asciiTheme="minorHAnsi" w:eastAsiaTheme="majorEastAsia" w:hAnsiTheme="minorHAnsi" w:cstheme="minorHAnsi"/>
              <w:noProof/>
              <w:sz w:val="40"/>
              <w:szCs w:val="40"/>
              <w:lang w:eastAsia="fr-FR"/>
            </w:rPr>
            <w:drawing>
              <wp:anchor distT="0" distB="0" distL="114300" distR="114300" simplePos="0" relativeHeight="251719680" behindDoc="0" locked="0" layoutInCell="1" allowOverlap="1" wp14:anchorId="680243C4" wp14:editId="38C4162F">
                <wp:simplePos x="0" y="0"/>
                <wp:positionH relativeFrom="column">
                  <wp:posOffset>80010</wp:posOffset>
                </wp:positionH>
                <wp:positionV relativeFrom="paragraph">
                  <wp:posOffset>194310</wp:posOffset>
                </wp:positionV>
                <wp:extent cx="1259439" cy="1263595"/>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aca.png"/>
                        <pic:cNvPicPr/>
                      </pic:nvPicPr>
                      <pic:blipFill>
                        <a:blip r:embed="rId10">
                          <a:extLst>
                            <a:ext uri="{28A0092B-C50C-407E-A947-70E740481C1C}">
                              <a14:useLocalDpi xmlns:a14="http://schemas.microsoft.com/office/drawing/2010/main" val="0"/>
                            </a:ext>
                          </a:extLst>
                        </a:blip>
                        <a:stretch>
                          <a:fillRect/>
                        </a:stretch>
                      </pic:blipFill>
                      <pic:spPr>
                        <a:xfrm>
                          <a:off x="0" y="0"/>
                          <a:ext cx="1259439" cy="1263595"/>
                        </a:xfrm>
                        <a:prstGeom prst="rect">
                          <a:avLst/>
                        </a:prstGeom>
                      </pic:spPr>
                    </pic:pic>
                  </a:graphicData>
                </a:graphic>
              </wp:anchor>
            </w:drawing>
          </w:r>
        </w:p>
        <w:p w14:paraId="4D15FF30" w14:textId="79BFA1DC" w:rsidR="004A26FB" w:rsidRPr="00A92191" w:rsidRDefault="002C1996">
          <w:pPr>
            <w:pStyle w:val="Sansinterligne"/>
            <w:jc w:val="center"/>
            <w:rPr>
              <w:rFonts w:asciiTheme="minorHAnsi" w:eastAsiaTheme="majorEastAsia" w:hAnsiTheme="minorHAnsi" w:cstheme="minorHAnsi"/>
              <w:sz w:val="40"/>
              <w:szCs w:val="40"/>
            </w:rPr>
          </w:pPr>
          <w:r w:rsidRPr="00A92191">
            <w:rPr>
              <w:rFonts w:asciiTheme="minorHAnsi" w:hAnsiTheme="minorHAnsi" w:cstheme="minorHAnsi"/>
              <w:noProof/>
              <w:lang w:eastAsia="fr-FR"/>
            </w:rPr>
            <w:drawing>
              <wp:anchor distT="0" distB="0" distL="114300" distR="114300" simplePos="0" relativeHeight="251658240" behindDoc="0" locked="0" layoutInCell="1" allowOverlap="1" wp14:editId="74D87848">
                <wp:simplePos x="0" y="0"/>
                <wp:positionH relativeFrom="column">
                  <wp:posOffset>4090035</wp:posOffset>
                </wp:positionH>
                <wp:positionV relativeFrom="paragraph">
                  <wp:posOffset>187960</wp:posOffset>
                </wp:positionV>
                <wp:extent cx="2185035" cy="648970"/>
                <wp:effectExtent l="0" t="0" r="0" b="0"/>
                <wp:wrapNone/>
                <wp:docPr id="1" name="Image 7" descr="http://www.inspe-lille-hdf.fr/IMG/png/logo_p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7" descr="http://www.inspe-lille-hdf.fr/IMG/png/logo_pres.png"/>
                        <pic:cNvPicPr>
                          <a:picLocks noChangeAspect="1"/>
                        </pic:cNvPicPr>
                      </pic:nvPicPr>
                      <pic:blipFill>
                        <a:blip r:embed="rId11"/>
                        <a:stretch/>
                      </pic:blipFill>
                      <pic:spPr bwMode="auto">
                        <a:xfrm>
                          <a:off x="0" y="0"/>
                          <a:ext cx="2185035" cy="648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EBC1B8" w14:textId="3332B204" w:rsidR="004A26FB" w:rsidRPr="00A92191" w:rsidRDefault="004A26FB">
          <w:pPr>
            <w:pStyle w:val="Sansinterligne"/>
            <w:jc w:val="center"/>
            <w:rPr>
              <w:rFonts w:asciiTheme="minorHAnsi" w:eastAsiaTheme="majorEastAsia" w:hAnsiTheme="minorHAnsi" w:cstheme="minorHAnsi"/>
              <w:sz w:val="40"/>
              <w:szCs w:val="40"/>
            </w:rPr>
          </w:pPr>
        </w:p>
        <w:p w14:paraId="727399F1" w14:textId="7FF89AD5" w:rsidR="004A26FB" w:rsidRPr="00A92191" w:rsidRDefault="004A26FB">
          <w:pPr>
            <w:pStyle w:val="Sansinterligne"/>
            <w:jc w:val="center"/>
            <w:rPr>
              <w:rFonts w:asciiTheme="minorHAnsi" w:eastAsiaTheme="majorEastAsia" w:hAnsiTheme="minorHAnsi" w:cstheme="minorHAnsi"/>
              <w:sz w:val="40"/>
              <w:szCs w:val="40"/>
            </w:rPr>
          </w:pPr>
        </w:p>
        <w:p w14:paraId="57E5942E" w14:textId="77777777" w:rsidR="004A26FB" w:rsidRPr="00A92191" w:rsidRDefault="004A26FB">
          <w:pPr>
            <w:pStyle w:val="Sansinterligne"/>
            <w:jc w:val="center"/>
            <w:rPr>
              <w:rFonts w:asciiTheme="minorHAnsi" w:eastAsiaTheme="majorEastAsia" w:hAnsiTheme="minorHAnsi" w:cstheme="minorHAnsi"/>
              <w:sz w:val="40"/>
              <w:szCs w:val="40"/>
            </w:rPr>
          </w:pPr>
        </w:p>
        <w:p w14:paraId="1D729CA1" w14:textId="77777777" w:rsidR="004A26FB" w:rsidRPr="00A92191" w:rsidRDefault="004A26FB">
          <w:pPr>
            <w:pStyle w:val="Sansinterligne"/>
            <w:jc w:val="center"/>
            <w:rPr>
              <w:rFonts w:asciiTheme="minorHAnsi" w:eastAsiaTheme="majorEastAsia" w:hAnsiTheme="minorHAnsi" w:cstheme="minorHAnsi"/>
              <w:sz w:val="40"/>
              <w:szCs w:val="40"/>
            </w:rPr>
          </w:pPr>
        </w:p>
        <w:p w14:paraId="50EF7FE3" w14:textId="77777777" w:rsidR="004A26FB" w:rsidRPr="00A92191" w:rsidRDefault="004A26FB">
          <w:pPr>
            <w:pStyle w:val="Sansinterligne"/>
            <w:jc w:val="center"/>
            <w:rPr>
              <w:rFonts w:asciiTheme="minorHAnsi" w:eastAsiaTheme="majorEastAsia" w:hAnsiTheme="minorHAnsi" w:cstheme="minorHAnsi"/>
              <w:sz w:val="40"/>
              <w:szCs w:val="40"/>
            </w:rPr>
          </w:pPr>
        </w:p>
        <w:p w14:paraId="0F0A1889" w14:textId="77777777" w:rsidR="004A26FB" w:rsidRPr="00A92191" w:rsidRDefault="004A26FB" w:rsidP="002C1996">
          <w:pPr>
            <w:pStyle w:val="Sansinterligne"/>
            <w:rPr>
              <w:rFonts w:asciiTheme="minorHAnsi" w:eastAsiaTheme="majorEastAsia" w:hAnsiTheme="minorHAnsi" w:cstheme="minorHAnsi"/>
              <w:sz w:val="40"/>
              <w:szCs w:val="40"/>
            </w:rPr>
          </w:pPr>
        </w:p>
        <w:p w14:paraId="115BF6EC" w14:textId="77777777" w:rsidR="004A26FB" w:rsidRPr="00A92191" w:rsidRDefault="004A26FB">
          <w:pPr>
            <w:pStyle w:val="Sansinterligne"/>
            <w:jc w:val="center"/>
            <w:rPr>
              <w:rFonts w:asciiTheme="minorHAnsi" w:eastAsiaTheme="majorEastAsia" w:hAnsiTheme="minorHAnsi" w:cstheme="minorHAnsi"/>
              <w:sz w:val="40"/>
              <w:szCs w:val="40"/>
            </w:rPr>
          </w:pPr>
        </w:p>
        <w:p w14:paraId="101C633A" w14:textId="77777777" w:rsidR="004A26FB" w:rsidRPr="00A92191" w:rsidRDefault="004A26FB">
          <w:pPr>
            <w:pStyle w:val="Sansinterligne"/>
            <w:jc w:val="center"/>
            <w:rPr>
              <w:rFonts w:asciiTheme="minorHAnsi" w:eastAsiaTheme="majorEastAsia" w:hAnsiTheme="minorHAnsi" w:cstheme="minorHAnsi"/>
              <w:sz w:val="40"/>
              <w:szCs w:val="40"/>
            </w:rPr>
          </w:pPr>
        </w:p>
        <w:p w14:paraId="2C1750FC" w14:textId="77777777" w:rsidR="004A26FB" w:rsidRPr="00A92191" w:rsidRDefault="004F02A9">
          <w:pPr>
            <w:pStyle w:val="Sansinterligne"/>
            <w:spacing w:after="120"/>
            <w:jc w:val="center"/>
            <w:rPr>
              <w:rFonts w:asciiTheme="minorHAnsi" w:eastAsiaTheme="majorEastAsia" w:hAnsiTheme="minorHAnsi" w:cstheme="minorHAnsi"/>
              <w:b/>
              <w:sz w:val="56"/>
              <w:szCs w:val="56"/>
            </w:rPr>
          </w:pPr>
          <w:r w:rsidRPr="00A92191">
            <w:rPr>
              <w:rFonts w:asciiTheme="minorHAnsi" w:eastAsiaTheme="majorEastAsia" w:hAnsiTheme="minorHAnsi" w:cstheme="minorHAnsi"/>
              <w:noProof/>
              <w:lang w:eastAsia="fr-FR"/>
            </w:rPr>
            <mc:AlternateContent>
              <mc:Choice Requires="wpg">
                <w:drawing>
                  <wp:anchor distT="0" distB="0" distL="114300" distR="114300" simplePos="0" relativeHeight="251673600" behindDoc="0" locked="0" layoutInCell="0" allowOverlap="1">
                    <wp:simplePos x="0" y="0"/>
                    <wp:positionH relativeFrom="page">
                      <wp:align>center</wp:align>
                    </wp:positionH>
                    <wp:positionV relativeFrom="page">
                      <wp:align>bottom</wp:align>
                    </wp:positionV>
                    <wp:extent cx="7922895" cy="625475"/>
                    <wp:effectExtent l="10795" t="5715" r="10160" b="6985"/>
                    <wp:wrapNone/>
                    <wp:docPr id="3" name="Rectangle 9"/>
                    <wp:cNvGraphicFramePr/>
                    <a:graphic xmlns:a="http://schemas.openxmlformats.org/drawingml/2006/main">
                      <a:graphicData uri="http://schemas.microsoft.com/office/word/2010/wordprocessingShape">
                        <wps:wsp>
                          <wps:cNvSpPr/>
                          <wps:spPr bwMode="auto">
                            <a:xfrm>
                              <a:off x="0" y="0"/>
                              <a:ext cx="7922895" cy="6254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a:prstTxWarp prst="textNoShape">
                              <a:avLst/>
                            </a:prstTxWarp>
                            <a:noAutofit/>
                          </wps:bodyPr>
                        </wps:wsp>
                      </a:graphicData>
                    </a:graphic>
                    <wp14:sizeRelH relativeFrom="page">
                      <wp14:pctWidth>105000</wp14:pctWidth>
                    </wp14:sizeRelH>
                    <wp14:sizeRelV relativeFrom="topMargin">
                      <wp14:pctHeight>90000</wp14:pctHeight>
                    </wp14:sizeRelV>
                  </wp:anchor>
                </w:drawing>
              </mc:Choice>
              <mc:Fallback xmlns:a="http://schemas.openxmlformats.org/drawingml/2006/main">
                <w:pict>
                  <v:shape id="shape 2" o:spid="_x0000_s2" o:spt="1" style="position:absolute;mso-wrap-distance-left:9.0pt;mso-wrap-distance-top:0.0pt;mso-wrap-distance-right:9.0pt;mso-wrap-distance-bottom:0.0pt;z-index:251673600;o:allowoverlap:true;o:allowincell:false;mso-position-horizontal-relative:page;mso-position-horizontal:center;mso-position-vertical-relative:page;mso-position-vertical:bottom;width:623.9pt;height:49.2pt;" coordsize="100000,100000" path="" fillcolor="#49ABC4" strokecolor="#308499" strokeweight="0.75pt">
                    <v:path textboxrect="0,0,0,0"/>
                  </v:shape>
                </w:pict>
              </mc:Fallback>
            </mc:AlternateContent>
          </w:r>
          <w:r w:rsidRPr="00A92191">
            <w:rPr>
              <w:rFonts w:asciiTheme="minorHAnsi" w:eastAsiaTheme="majorEastAsia" w:hAnsiTheme="minorHAnsi" w:cstheme="minorHAnsi"/>
              <w:noProof/>
              <w:lang w:eastAsia="fr-FR"/>
            </w:rPr>
            <mc:AlternateContent>
              <mc:Choice Requires="wpg">
                <w:drawing>
                  <wp:anchor distT="0" distB="0" distL="114300" distR="114300" simplePos="0" relativeHeight="251676672" behindDoc="0" locked="0" layoutInCell="0" allowOverlap="1">
                    <wp:simplePos x="0" y="0"/>
                    <wp:positionH relativeFrom="leftMargin">
                      <wp:align>center</wp:align>
                    </wp:positionH>
                    <wp:positionV relativeFrom="page">
                      <wp:align>center</wp:align>
                    </wp:positionV>
                    <wp:extent cx="90805" cy="11212830"/>
                    <wp:effectExtent l="7620" t="8890" r="6350" b="8255"/>
                    <wp:wrapNone/>
                    <wp:docPr id="4" name="Rectangle 12"/>
                    <wp:cNvGraphicFramePr/>
                    <a:graphic xmlns:a="http://schemas.openxmlformats.org/drawingml/2006/main">
                      <a:graphicData uri="http://schemas.microsoft.com/office/word/2010/wordprocessingShape">
                        <wps:wsp>
                          <wps:cNvSpPr/>
                          <wps:spPr bwMode="auto">
                            <a:xfrm>
                              <a:off x="0" y="0"/>
                              <a:ext cx="90805" cy="11212829"/>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105000</wp14:pctHeight>
                    </wp14:sizeRelV>
                  </wp:anchor>
                </w:drawing>
              </mc:Choice>
              <mc:Fallback xmlns:a="http://schemas.openxmlformats.org/drawingml/2006/main">
                <w:pict>
                  <v:shape id="shape 3" o:spid="_x0000_s3" o:spt="1" style="position:absolute;mso-wrap-distance-left:9.0pt;mso-wrap-distance-top:0.0pt;mso-wrap-distance-right:9.0pt;mso-wrap-distance-bottom:0.0pt;z-index:251676672;o:allowoverlap:true;o:allowincell:false;mso-position-horizontal-relative:left-margin-area;mso-position-horizontal:center;mso-position-vertical-relative:page;mso-position-vertical:center;width:7.1pt;height:882.9pt;" coordsize="100000,100000" path="" fillcolor="#FFFFFF" strokecolor="#308499" strokeweight="0.75pt">
                    <v:path textboxrect="0,0,0,0"/>
                  </v:shape>
                </w:pict>
              </mc:Fallback>
            </mc:AlternateContent>
          </w:r>
          <w:r w:rsidRPr="00A92191">
            <w:rPr>
              <w:rFonts w:asciiTheme="minorHAnsi" w:eastAsiaTheme="majorEastAsia" w:hAnsiTheme="minorHAnsi" w:cstheme="minorHAnsi"/>
              <w:noProof/>
              <w:lang w:eastAsia="fr-FR"/>
            </w:rPr>
            <mc:AlternateContent>
              <mc:Choice Requires="wpg">
                <w:drawing>
                  <wp:anchor distT="0" distB="0" distL="114300" distR="114300" simplePos="0" relativeHeight="251675648" behindDoc="0" locked="0" layoutInCell="0" allowOverlap="1">
                    <wp:simplePos x="0" y="0"/>
                    <wp:positionH relativeFrom="rightMargin">
                      <wp:align>center</wp:align>
                    </wp:positionH>
                    <wp:positionV relativeFrom="page">
                      <wp:align>center</wp:align>
                    </wp:positionV>
                    <wp:extent cx="90805" cy="11212830"/>
                    <wp:effectExtent l="11430" t="8890" r="12065" b="8255"/>
                    <wp:wrapNone/>
                    <wp:docPr id="5" name="Rectangle 11"/>
                    <wp:cNvGraphicFramePr/>
                    <a:graphic xmlns:a="http://schemas.openxmlformats.org/drawingml/2006/main">
                      <a:graphicData uri="http://schemas.microsoft.com/office/word/2010/wordprocessingShape">
                        <wps:wsp>
                          <wps:cNvSpPr/>
                          <wps:spPr bwMode="auto">
                            <a:xfrm>
                              <a:off x="0" y="0"/>
                              <a:ext cx="90805" cy="11212829"/>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105000</wp14:pctHeight>
                    </wp14:sizeRelV>
                  </wp:anchor>
                </w:drawing>
              </mc:Choice>
              <mc:Fallback xmlns:a="http://schemas.openxmlformats.org/drawingml/2006/main">
                <w:pict>
                  <v:shape id="shape 4" o:spid="_x0000_s4" o:spt="1" style="position:absolute;mso-wrap-distance-left:9.0pt;mso-wrap-distance-top:0.0pt;mso-wrap-distance-right:9.0pt;mso-wrap-distance-bottom:0.0pt;z-index:251675648;o:allowoverlap:true;o:allowincell:false;mso-position-horizontal-relative:right-margin-area;mso-position-horizontal:center;mso-position-vertical-relative:page;mso-position-vertical:center;width:7.1pt;height:882.9pt;" coordsize="100000,100000" path="" fillcolor="#FFFFFF" strokecolor="#308499" strokeweight="0.75pt">
                    <v:path textboxrect="0,0,0,0"/>
                  </v:shape>
                </w:pict>
              </mc:Fallback>
            </mc:AlternateContent>
          </w:r>
          <w:r w:rsidRPr="00A92191">
            <w:rPr>
              <w:rFonts w:asciiTheme="minorHAnsi" w:eastAsiaTheme="majorEastAsia" w:hAnsiTheme="minorHAnsi" w:cstheme="minorHAnsi"/>
              <w:noProof/>
              <w:lang w:eastAsia="fr-FR"/>
            </w:rPr>
            <mc:AlternateContent>
              <mc:Choice Requires="wpg">
                <w:drawing>
                  <wp:anchor distT="0" distB="0" distL="114300" distR="114300" simplePos="0" relativeHeight="251674624" behindDoc="0" locked="0" layoutInCell="0" allowOverlap="1">
                    <wp:simplePos x="0" y="0"/>
                    <wp:positionH relativeFrom="page">
                      <wp:align>center</wp:align>
                    </wp:positionH>
                    <wp:positionV relativeFrom="topMargin">
                      <wp:align>top</wp:align>
                    </wp:positionV>
                    <wp:extent cx="7922895" cy="625475"/>
                    <wp:effectExtent l="10795" t="9525" r="10160" b="12700"/>
                    <wp:wrapNone/>
                    <wp:docPr id="6" name="Rectangle 10"/>
                    <wp:cNvGraphicFramePr/>
                    <a:graphic xmlns:a="http://schemas.openxmlformats.org/drawingml/2006/main">
                      <a:graphicData uri="http://schemas.microsoft.com/office/word/2010/wordprocessingShape">
                        <wps:wsp>
                          <wps:cNvSpPr/>
                          <wps:spPr bwMode="auto">
                            <a:xfrm>
                              <a:off x="0" y="0"/>
                              <a:ext cx="7922895" cy="6254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a:prstTxWarp prst="textNoShape">
                              <a:avLst/>
                            </a:prstTxWarp>
                            <a:noAutofit/>
                          </wps:bodyPr>
                        </wps:wsp>
                      </a:graphicData>
                    </a:graphic>
                    <wp14:sizeRelH relativeFrom="page">
                      <wp14:pctWidth>105000</wp14:pctWidth>
                    </wp14:sizeRelH>
                    <wp14:sizeRelV relativeFrom="topMargin">
                      <wp14:pctHeight>90000</wp14:pctHeight>
                    </wp14:sizeRelV>
                  </wp:anchor>
                </w:drawing>
              </mc:Choice>
              <mc:Fallback xmlns:a="http://schemas.openxmlformats.org/drawingml/2006/main">
                <w:pict>
                  <v:shape id="shape 5" o:spid="_x0000_s5" o:spt="1" style="position:absolute;mso-wrap-distance-left:9.0pt;mso-wrap-distance-top:0.0pt;mso-wrap-distance-right:9.0pt;mso-wrap-distance-bottom:0.0pt;z-index:251674624;o:allowoverlap:true;o:allowincell:false;mso-position-horizontal-relative:page;mso-position-horizontal:center;mso-position-vertical-relative:top-margin-area;mso-position-vertical:top;width:623.9pt;height:49.2pt;" coordsize="100000,100000" path="" fillcolor="#49ABC4" strokecolor="#308499" strokeweight="0.75pt">
                    <v:path textboxrect="0,0,0,0"/>
                  </v:shape>
                </w:pict>
              </mc:Fallback>
            </mc:AlternateContent>
          </w:r>
          <w:sdt>
            <w:sdtPr>
              <w:rPr>
                <w:rFonts w:asciiTheme="minorHAnsi" w:eastAsiaTheme="majorEastAsia" w:hAnsiTheme="minorHAnsi" w:cstheme="minorHAnsi"/>
                <w:b/>
                <w:sz w:val="56"/>
                <w:szCs w:val="56"/>
              </w:rPr>
              <w:alias w:val="Titre"/>
              <w:id w:val="14700071"/>
              <w:text/>
            </w:sdtPr>
            <w:sdtContent>
              <w:r w:rsidRPr="00A92191">
                <w:rPr>
                  <w:rFonts w:asciiTheme="minorHAnsi" w:eastAsiaTheme="majorEastAsia" w:hAnsiTheme="minorHAnsi" w:cstheme="minorHAnsi"/>
                  <w:b/>
                  <w:sz w:val="56"/>
                  <w:szCs w:val="56"/>
                </w:rPr>
                <w:t>Guide du professeur(e) des écoles stagiaire</w:t>
              </w:r>
            </w:sdtContent>
          </w:sdt>
        </w:p>
        <w:sdt>
          <w:sdtPr>
            <w:rPr>
              <w:rFonts w:asciiTheme="minorHAnsi" w:eastAsiaTheme="majorEastAsia" w:hAnsiTheme="minorHAnsi" w:cstheme="minorHAnsi"/>
              <w:sz w:val="40"/>
              <w:szCs w:val="40"/>
            </w:rPr>
            <w:alias w:val="Sous-titre"/>
            <w:id w:val="14700077"/>
            <w:text/>
          </w:sdtPr>
          <w:sdtContent>
            <w:p w14:paraId="158A8DC5" w14:textId="77777777" w:rsidR="004A26FB" w:rsidRPr="00A92191" w:rsidRDefault="004F02A9">
              <w:pPr>
                <w:pStyle w:val="Sansinterligne"/>
                <w:jc w:val="center"/>
                <w:rPr>
                  <w:rFonts w:asciiTheme="minorHAnsi" w:eastAsiaTheme="majorEastAsia" w:hAnsiTheme="minorHAnsi" w:cstheme="minorHAnsi"/>
                  <w:sz w:val="36"/>
                  <w:szCs w:val="36"/>
                </w:rPr>
              </w:pPr>
              <w:r w:rsidRPr="00A92191">
                <w:rPr>
                  <w:rFonts w:asciiTheme="minorHAnsi" w:eastAsiaTheme="majorEastAsia" w:hAnsiTheme="minorHAnsi" w:cstheme="minorHAnsi"/>
                  <w:sz w:val="40"/>
                  <w:szCs w:val="40"/>
                </w:rPr>
                <w:t>Dispositif d’accueil, d’accompagnement et de formation</w:t>
              </w:r>
            </w:p>
          </w:sdtContent>
        </w:sdt>
        <w:p w14:paraId="7F6D7735" w14:textId="77777777" w:rsidR="004A26FB" w:rsidRPr="00A92191" w:rsidRDefault="004A26FB">
          <w:pPr>
            <w:pStyle w:val="Sansinterligne"/>
            <w:rPr>
              <w:rFonts w:asciiTheme="minorHAnsi" w:eastAsiaTheme="majorEastAsia" w:hAnsiTheme="minorHAnsi" w:cstheme="minorHAnsi"/>
              <w:sz w:val="40"/>
              <w:szCs w:val="40"/>
            </w:rPr>
          </w:pPr>
        </w:p>
        <w:p w14:paraId="258338BF" w14:textId="77777777" w:rsidR="004A26FB" w:rsidRPr="00A92191" w:rsidRDefault="004A26FB">
          <w:pPr>
            <w:pStyle w:val="Sansinterligne"/>
            <w:rPr>
              <w:rFonts w:asciiTheme="minorHAnsi" w:eastAsiaTheme="majorEastAsia" w:hAnsiTheme="minorHAnsi" w:cstheme="minorHAnsi"/>
              <w:sz w:val="40"/>
              <w:szCs w:val="40"/>
            </w:rPr>
          </w:pPr>
        </w:p>
        <w:p w14:paraId="3624C10B" w14:textId="77777777" w:rsidR="004A26FB" w:rsidRPr="00A92191" w:rsidRDefault="004A26FB">
          <w:pPr>
            <w:pStyle w:val="Sansinterligne"/>
            <w:rPr>
              <w:rFonts w:asciiTheme="minorHAnsi" w:eastAsiaTheme="majorEastAsia" w:hAnsiTheme="minorHAnsi" w:cstheme="minorHAnsi"/>
              <w:sz w:val="40"/>
              <w:szCs w:val="40"/>
            </w:rPr>
          </w:pPr>
        </w:p>
        <w:sdt>
          <w:sdtPr>
            <w:rPr>
              <w:rFonts w:asciiTheme="minorHAnsi" w:hAnsiTheme="minorHAnsi" w:cstheme="minorHAnsi"/>
              <w:sz w:val="40"/>
              <w:szCs w:val="40"/>
            </w:rPr>
            <w:alias w:val="Date"/>
            <w:id w:val="14700083"/>
            <w:date>
              <w:dateFormat w:val="dd/MM/yyyy"/>
              <w:lid w:val="fr-FR"/>
              <w:storeMappedDataAs w:val="dateTime"/>
              <w:calendar w:val="gregorian"/>
            </w:date>
          </w:sdtPr>
          <w:sdtContent>
            <w:p w14:paraId="3B0E8BAD" w14:textId="77777777" w:rsidR="004A26FB" w:rsidRPr="00A92191" w:rsidRDefault="004F02A9">
              <w:pPr>
                <w:pStyle w:val="Sansinterligne"/>
                <w:jc w:val="right"/>
                <w:rPr>
                  <w:rFonts w:asciiTheme="minorHAnsi" w:hAnsiTheme="minorHAnsi" w:cstheme="minorHAnsi"/>
                  <w:sz w:val="40"/>
                  <w:szCs w:val="40"/>
                </w:rPr>
              </w:pPr>
              <w:r w:rsidRPr="00A92191">
                <w:rPr>
                  <w:rFonts w:asciiTheme="minorHAnsi" w:eastAsiaTheme="majorEastAsia" w:hAnsiTheme="minorHAnsi" w:cstheme="minorHAnsi"/>
                  <w:sz w:val="40"/>
                  <w:szCs w:val="40"/>
                </w:rPr>
                <w:t>Année 2021-2022</w:t>
              </w:r>
            </w:p>
          </w:sdtContent>
        </w:sdt>
        <w:p w14:paraId="38114D08" w14:textId="77777777" w:rsidR="004A26FB" w:rsidRPr="00A92191" w:rsidRDefault="004A26FB">
          <w:pPr>
            <w:rPr>
              <w:rFonts w:asciiTheme="minorHAnsi" w:hAnsiTheme="minorHAnsi" w:cstheme="minorHAnsi"/>
              <w:sz w:val="40"/>
              <w:szCs w:val="40"/>
            </w:rPr>
          </w:pPr>
        </w:p>
        <w:p w14:paraId="0AC4F5F0" w14:textId="77777777" w:rsidR="004A26FB" w:rsidRPr="00A92191" w:rsidRDefault="004A26FB">
          <w:pPr>
            <w:rPr>
              <w:rFonts w:asciiTheme="minorHAnsi" w:hAnsiTheme="minorHAnsi" w:cstheme="minorHAnsi"/>
              <w:sz w:val="40"/>
              <w:szCs w:val="40"/>
            </w:rPr>
          </w:pPr>
        </w:p>
        <w:p w14:paraId="411BBD59" w14:textId="77777777" w:rsidR="004A26FB" w:rsidRPr="00A92191" w:rsidRDefault="004A26FB">
          <w:pPr>
            <w:rPr>
              <w:rFonts w:asciiTheme="minorHAnsi" w:hAnsiTheme="minorHAnsi" w:cstheme="minorHAnsi"/>
              <w:sz w:val="40"/>
              <w:szCs w:val="40"/>
            </w:rPr>
          </w:pPr>
        </w:p>
        <w:p w14:paraId="603BCBE8" w14:textId="77777777" w:rsidR="004A26FB" w:rsidRPr="00A92191" w:rsidRDefault="004A26FB">
          <w:pPr>
            <w:rPr>
              <w:rFonts w:asciiTheme="minorHAnsi" w:hAnsiTheme="minorHAnsi" w:cstheme="minorHAnsi"/>
              <w:sz w:val="40"/>
              <w:szCs w:val="40"/>
            </w:rPr>
          </w:pPr>
        </w:p>
        <w:p w14:paraId="710A758B" w14:textId="77777777" w:rsidR="004A26FB" w:rsidRPr="00A92191" w:rsidRDefault="004A26FB">
          <w:pPr>
            <w:rPr>
              <w:rFonts w:asciiTheme="minorHAnsi" w:hAnsiTheme="minorHAnsi" w:cstheme="minorHAnsi"/>
              <w:sz w:val="40"/>
              <w:szCs w:val="40"/>
            </w:rPr>
          </w:pPr>
        </w:p>
        <w:p w14:paraId="394C55C6" w14:textId="77777777" w:rsidR="004A26FB" w:rsidRPr="00A92191" w:rsidRDefault="004A26FB">
          <w:pPr>
            <w:rPr>
              <w:rFonts w:asciiTheme="minorHAnsi" w:hAnsiTheme="minorHAnsi" w:cstheme="minorHAnsi"/>
              <w:sz w:val="40"/>
              <w:szCs w:val="40"/>
            </w:rPr>
          </w:pPr>
        </w:p>
        <w:p w14:paraId="40836592" w14:textId="77777777" w:rsidR="004A26FB" w:rsidRPr="00A92191" w:rsidRDefault="004A26FB">
          <w:pPr>
            <w:rPr>
              <w:rFonts w:asciiTheme="minorHAnsi" w:hAnsiTheme="minorHAnsi" w:cstheme="minorHAnsi"/>
              <w:sz w:val="40"/>
              <w:szCs w:val="40"/>
            </w:rPr>
          </w:pPr>
        </w:p>
        <w:p w14:paraId="0BDC6750" w14:textId="77777777" w:rsidR="004A26FB" w:rsidRPr="00A92191" w:rsidRDefault="004A26FB">
          <w:pPr>
            <w:rPr>
              <w:rFonts w:asciiTheme="minorHAnsi" w:hAnsiTheme="minorHAnsi" w:cstheme="minorHAnsi"/>
              <w:sz w:val="40"/>
              <w:szCs w:val="40"/>
            </w:rPr>
          </w:pPr>
        </w:p>
        <w:p w14:paraId="2174104D" w14:textId="77777777" w:rsidR="004A26FB" w:rsidRPr="00A92191" w:rsidRDefault="004A26FB">
          <w:pPr>
            <w:rPr>
              <w:rFonts w:asciiTheme="minorHAnsi" w:hAnsiTheme="minorHAnsi" w:cstheme="minorHAnsi"/>
              <w:b/>
              <w:sz w:val="40"/>
              <w:szCs w:val="40"/>
            </w:rPr>
          </w:pPr>
        </w:p>
        <w:p w14:paraId="7CA22233" w14:textId="77777777" w:rsidR="004A26FB" w:rsidRPr="00A92191" w:rsidRDefault="004A26FB">
          <w:pPr>
            <w:rPr>
              <w:rFonts w:asciiTheme="minorHAnsi" w:hAnsiTheme="minorHAnsi" w:cstheme="minorHAnsi"/>
              <w:b/>
              <w:sz w:val="40"/>
              <w:szCs w:val="40"/>
            </w:rPr>
          </w:pPr>
        </w:p>
        <w:p w14:paraId="730702A0" w14:textId="77777777" w:rsidR="004A26FB" w:rsidRPr="00A92191" w:rsidRDefault="004F02A9">
          <w:pPr>
            <w:rPr>
              <w:rFonts w:asciiTheme="minorHAnsi" w:hAnsiTheme="minorHAnsi" w:cstheme="minorHAnsi"/>
              <w:b/>
              <w:sz w:val="26"/>
              <w:szCs w:val="26"/>
            </w:rPr>
          </w:pPr>
          <w:r w:rsidRPr="00A92191">
            <w:rPr>
              <w:rFonts w:asciiTheme="minorHAnsi" w:eastAsiaTheme="majorEastAsia" w:hAnsiTheme="minorHAnsi" w:cstheme="minorHAnsi"/>
              <w:b/>
              <w:sz w:val="26"/>
              <w:szCs w:val="26"/>
            </w:rPr>
            <w:t>Académie de Lille</w:t>
          </w:r>
        </w:p>
        <w:p w14:paraId="6EFC96F4" w14:textId="77777777" w:rsidR="004A26FB" w:rsidRPr="00A92191" w:rsidRDefault="004F02A9">
          <w:pPr>
            <w:rPr>
              <w:rFonts w:asciiTheme="minorHAnsi" w:eastAsia="Calibri" w:hAnsiTheme="minorHAnsi" w:cstheme="minorHAnsi"/>
              <w:i/>
              <w:sz w:val="20"/>
              <w:szCs w:val="20"/>
              <w:lang w:bidi="ar-SA"/>
            </w:rPr>
          </w:pPr>
          <w:r w:rsidRPr="00A92191">
            <w:rPr>
              <w:rFonts w:asciiTheme="minorHAnsi" w:eastAsiaTheme="majorEastAsia" w:hAnsiTheme="minorHAnsi" w:cstheme="minorHAnsi"/>
              <w:b/>
              <w:sz w:val="26"/>
              <w:szCs w:val="26"/>
            </w:rPr>
            <w:t>INSPE Lille HdF</w:t>
          </w:r>
        </w:p>
      </w:sdtContent>
    </w:sdt>
    <w:sdt>
      <w:sdtPr>
        <w:rPr>
          <w:rFonts w:asciiTheme="minorHAnsi" w:eastAsia="wenquanyi micro hei" w:hAnsiTheme="minorHAnsi" w:cstheme="minorHAnsi"/>
          <w:b w:val="0"/>
          <w:bCs w:val="0"/>
          <w:color w:val="auto"/>
          <w:sz w:val="24"/>
          <w:szCs w:val="24"/>
          <w:lang w:eastAsia="zh-CN" w:bidi="hi-IN"/>
        </w:rPr>
        <w:id w:val="15628156"/>
        <w:docPartObj>
          <w:docPartGallery w:val="Table of Contents"/>
          <w:docPartUnique/>
        </w:docPartObj>
      </w:sdtPr>
      <w:sdtContent>
        <w:p w14:paraId="6B37FEF5" w14:textId="77777777" w:rsidR="004A26FB" w:rsidRPr="00A92191" w:rsidRDefault="004F02A9">
          <w:pPr>
            <w:pStyle w:val="En-ttedetabledesmatires"/>
            <w:jc w:val="center"/>
            <w:rPr>
              <w:rFonts w:asciiTheme="minorHAnsi" w:hAnsiTheme="minorHAnsi" w:cstheme="minorHAnsi"/>
            </w:rPr>
          </w:pPr>
          <w:r w:rsidRPr="00A92191">
            <w:rPr>
              <w:rFonts w:asciiTheme="minorHAnsi" w:hAnsiTheme="minorHAnsi" w:cstheme="minorHAnsi"/>
            </w:rPr>
            <w:t>SOMMAIRE</w:t>
          </w:r>
        </w:p>
        <w:p w14:paraId="60A8DB97" w14:textId="77777777" w:rsidR="004A26FB" w:rsidRPr="00A92191" w:rsidRDefault="004A26FB">
          <w:pPr>
            <w:rPr>
              <w:rFonts w:asciiTheme="minorHAnsi" w:hAnsiTheme="minorHAnsi" w:cstheme="minorHAnsi"/>
            </w:rPr>
          </w:pPr>
        </w:p>
        <w:p w14:paraId="48FD2498" w14:textId="77777777" w:rsidR="004A26FB" w:rsidRPr="00A92191" w:rsidRDefault="004A26FB">
          <w:pPr>
            <w:tabs>
              <w:tab w:val="left" w:pos="9072"/>
            </w:tabs>
            <w:rPr>
              <w:rFonts w:asciiTheme="minorHAnsi" w:hAnsiTheme="minorHAnsi" w:cstheme="minorHAnsi"/>
            </w:rPr>
          </w:pPr>
        </w:p>
        <w:p w14:paraId="3271B4E9" w14:textId="0FD40F9C" w:rsidR="004A26FB" w:rsidRPr="00A92191" w:rsidRDefault="004F02A9">
          <w:pPr>
            <w:pStyle w:val="TM1"/>
            <w:tabs>
              <w:tab w:val="right" w:leader="dot" w:pos="9632"/>
            </w:tabs>
            <w:spacing w:line="360" w:lineRule="auto"/>
            <w:rPr>
              <w:rFonts w:eastAsiaTheme="minorEastAsia" w:cstheme="minorHAnsi"/>
              <w:b w:val="0"/>
              <w:bCs w:val="0"/>
              <w:caps w:val="0"/>
              <w:noProof/>
              <w:sz w:val="24"/>
              <w:szCs w:val="22"/>
              <w:lang w:eastAsia="fr-FR" w:bidi="ar-SA"/>
            </w:rPr>
          </w:pPr>
          <w:r w:rsidRPr="00A92191">
            <w:rPr>
              <w:rFonts w:eastAsiaTheme="majorEastAsia" w:cstheme="minorHAnsi"/>
            </w:rPr>
            <w:fldChar w:fldCharType="begin"/>
          </w:r>
          <w:r w:rsidRPr="00A92191">
            <w:rPr>
              <w:rFonts w:eastAsiaTheme="majorEastAsia" w:cstheme="minorHAnsi"/>
            </w:rPr>
            <w:instrText xml:space="preserve"> TOC \h \z \t "Titre;1;Style1;2" </w:instrText>
          </w:r>
          <w:r w:rsidRPr="00A92191">
            <w:rPr>
              <w:rFonts w:eastAsiaTheme="majorEastAsia" w:cstheme="minorHAnsi"/>
            </w:rPr>
            <w:fldChar w:fldCharType="separate"/>
          </w:r>
          <w:hyperlink w:anchor="_Toc13733519" w:tooltip="#_Toc13733519" w:history="1">
            <w:r w:rsidRPr="00A92191">
              <w:rPr>
                <w:rStyle w:val="Lienhypertexte"/>
                <w:rFonts w:eastAsiaTheme="majorEastAsia" w:cstheme="minorHAnsi"/>
                <w:noProof/>
                <w:sz w:val="22"/>
              </w:rPr>
              <w:t>PREAMBULE</w:t>
            </w:r>
            <w:r w:rsidRPr="00A92191">
              <w:rPr>
                <w:rFonts w:eastAsiaTheme="majorEastAsia" w:cstheme="minorHAnsi"/>
                <w:noProof/>
                <w:sz w:val="22"/>
              </w:rPr>
              <w:tab/>
            </w:r>
            <w:r w:rsidRPr="00A92191">
              <w:rPr>
                <w:rFonts w:eastAsiaTheme="majorEastAsia" w:cstheme="minorHAnsi"/>
                <w:noProof/>
                <w:sz w:val="22"/>
              </w:rPr>
              <w:fldChar w:fldCharType="begin"/>
            </w:r>
            <w:r w:rsidRPr="00A92191">
              <w:rPr>
                <w:rFonts w:eastAsiaTheme="majorEastAsia" w:cstheme="minorHAnsi"/>
                <w:noProof/>
                <w:sz w:val="22"/>
              </w:rPr>
              <w:instrText xml:space="preserve"> PAGEREF _Toc13733519 \h </w:instrText>
            </w:r>
            <w:r w:rsidRPr="00A92191">
              <w:rPr>
                <w:rFonts w:eastAsiaTheme="majorEastAsia" w:cstheme="minorHAnsi"/>
                <w:noProof/>
                <w:sz w:val="22"/>
              </w:rPr>
            </w:r>
            <w:r w:rsidRPr="00A92191">
              <w:rPr>
                <w:rFonts w:eastAsiaTheme="majorEastAsia" w:cstheme="minorHAnsi"/>
                <w:noProof/>
                <w:sz w:val="22"/>
              </w:rPr>
              <w:fldChar w:fldCharType="separate"/>
            </w:r>
            <w:r w:rsidR="00003715">
              <w:rPr>
                <w:rFonts w:eastAsiaTheme="majorEastAsia" w:cstheme="minorHAnsi"/>
                <w:noProof/>
                <w:sz w:val="22"/>
              </w:rPr>
              <w:t>3</w:t>
            </w:r>
            <w:r w:rsidRPr="00A92191">
              <w:rPr>
                <w:rFonts w:eastAsiaTheme="majorEastAsia" w:cstheme="minorHAnsi"/>
                <w:noProof/>
                <w:sz w:val="22"/>
              </w:rPr>
              <w:fldChar w:fldCharType="end"/>
            </w:r>
          </w:hyperlink>
        </w:p>
        <w:p w14:paraId="4F361261" w14:textId="7EC15998" w:rsidR="004A26FB" w:rsidRPr="00A92191" w:rsidRDefault="004F02A9">
          <w:pPr>
            <w:pStyle w:val="TM1"/>
            <w:tabs>
              <w:tab w:val="right" w:leader="dot" w:pos="9632"/>
            </w:tabs>
            <w:spacing w:line="360" w:lineRule="auto"/>
            <w:rPr>
              <w:rFonts w:eastAsiaTheme="minorEastAsia" w:cstheme="minorHAnsi"/>
              <w:b w:val="0"/>
              <w:bCs w:val="0"/>
              <w:caps w:val="0"/>
              <w:noProof/>
              <w:sz w:val="24"/>
              <w:szCs w:val="22"/>
              <w:lang w:eastAsia="fr-FR" w:bidi="ar-SA"/>
            </w:rPr>
          </w:pPr>
          <w:hyperlink w:anchor="_Toc13733520" w:tooltip="#_Toc13733520" w:history="1">
            <w:r w:rsidRPr="00A92191">
              <w:rPr>
                <w:rStyle w:val="Lienhypertexte"/>
                <w:rFonts w:eastAsiaTheme="majorEastAsia" w:cstheme="minorHAnsi"/>
                <w:noProof/>
                <w:sz w:val="22"/>
              </w:rPr>
              <w:t>Ethique, Déontologie et Valeurs de la République</w:t>
            </w:r>
            <w:r w:rsidRPr="00A92191">
              <w:rPr>
                <w:rFonts w:eastAsiaTheme="majorEastAsia" w:cstheme="minorHAnsi"/>
                <w:noProof/>
                <w:sz w:val="22"/>
              </w:rPr>
              <w:tab/>
            </w:r>
            <w:r w:rsidRPr="00A92191">
              <w:rPr>
                <w:rFonts w:eastAsiaTheme="majorEastAsia" w:cstheme="minorHAnsi"/>
                <w:noProof/>
                <w:sz w:val="22"/>
              </w:rPr>
              <w:fldChar w:fldCharType="begin"/>
            </w:r>
            <w:r w:rsidRPr="00A92191">
              <w:rPr>
                <w:rFonts w:eastAsiaTheme="majorEastAsia" w:cstheme="minorHAnsi"/>
                <w:noProof/>
                <w:sz w:val="22"/>
              </w:rPr>
              <w:instrText xml:space="preserve"> PAGEREF _Toc13733520 \h </w:instrText>
            </w:r>
            <w:r w:rsidRPr="00A92191">
              <w:rPr>
                <w:rFonts w:eastAsiaTheme="majorEastAsia" w:cstheme="minorHAnsi"/>
                <w:noProof/>
                <w:sz w:val="22"/>
              </w:rPr>
            </w:r>
            <w:r w:rsidRPr="00A92191">
              <w:rPr>
                <w:rFonts w:eastAsiaTheme="majorEastAsia" w:cstheme="minorHAnsi"/>
                <w:noProof/>
                <w:sz w:val="22"/>
              </w:rPr>
              <w:fldChar w:fldCharType="separate"/>
            </w:r>
            <w:r w:rsidR="00003715">
              <w:rPr>
                <w:rFonts w:eastAsiaTheme="majorEastAsia" w:cstheme="minorHAnsi"/>
                <w:noProof/>
                <w:sz w:val="22"/>
              </w:rPr>
              <w:t>4</w:t>
            </w:r>
            <w:r w:rsidRPr="00A92191">
              <w:rPr>
                <w:rFonts w:eastAsiaTheme="majorEastAsia" w:cstheme="minorHAnsi"/>
                <w:noProof/>
                <w:sz w:val="22"/>
              </w:rPr>
              <w:fldChar w:fldCharType="end"/>
            </w:r>
          </w:hyperlink>
        </w:p>
        <w:p w14:paraId="686BF4DE" w14:textId="73779DFA" w:rsidR="004A26FB" w:rsidRPr="00A92191" w:rsidRDefault="004F02A9">
          <w:pPr>
            <w:pStyle w:val="TM1"/>
            <w:tabs>
              <w:tab w:val="right" w:leader="dot" w:pos="9632"/>
            </w:tabs>
            <w:spacing w:line="360" w:lineRule="auto"/>
            <w:rPr>
              <w:rFonts w:eastAsiaTheme="minorEastAsia" w:cstheme="minorHAnsi"/>
              <w:b w:val="0"/>
              <w:bCs w:val="0"/>
              <w:caps w:val="0"/>
              <w:noProof/>
              <w:sz w:val="24"/>
              <w:szCs w:val="22"/>
              <w:lang w:eastAsia="fr-FR" w:bidi="ar-SA"/>
            </w:rPr>
          </w:pPr>
          <w:hyperlink w:anchor="_Toc13733521" w:tooltip="#_Toc13733521" w:history="1">
            <w:r w:rsidRPr="00A92191">
              <w:rPr>
                <w:rStyle w:val="Lienhypertexte"/>
                <w:rFonts w:eastAsiaTheme="majorEastAsia" w:cstheme="minorHAnsi"/>
                <w:noProof/>
                <w:sz w:val="22"/>
                <w:lang w:eastAsia="fr-FR"/>
              </w:rPr>
              <w:t>cadrage general</w:t>
            </w:r>
            <w:r w:rsidRPr="00A92191">
              <w:rPr>
                <w:rFonts w:eastAsiaTheme="majorEastAsia" w:cstheme="minorHAnsi"/>
                <w:noProof/>
                <w:sz w:val="22"/>
              </w:rPr>
              <w:tab/>
            </w:r>
            <w:r w:rsidRPr="00A92191">
              <w:rPr>
                <w:rFonts w:eastAsiaTheme="majorEastAsia" w:cstheme="minorHAnsi"/>
                <w:noProof/>
                <w:sz w:val="22"/>
              </w:rPr>
              <w:fldChar w:fldCharType="begin"/>
            </w:r>
            <w:r w:rsidRPr="00A92191">
              <w:rPr>
                <w:rFonts w:eastAsiaTheme="majorEastAsia" w:cstheme="minorHAnsi"/>
                <w:noProof/>
                <w:sz w:val="22"/>
              </w:rPr>
              <w:instrText xml:space="preserve"> PAGEREF _Toc13733521 \h </w:instrText>
            </w:r>
            <w:r w:rsidRPr="00A92191">
              <w:rPr>
                <w:rFonts w:eastAsiaTheme="majorEastAsia" w:cstheme="minorHAnsi"/>
                <w:noProof/>
                <w:sz w:val="22"/>
              </w:rPr>
            </w:r>
            <w:r w:rsidRPr="00A92191">
              <w:rPr>
                <w:rFonts w:eastAsiaTheme="majorEastAsia" w:cstheme="minorHAnsi"/>
                <w:noProof/>
                <w:sz w:val="22"/>
              </w:rPr>
              <w:fldChar w:fldCharType="separate"/>
            </w:r>
            <w:r w:rsidR="00003715">
              <w:rPr>
                <w:rFonts w:eastAsiaTheme="majorEastAsia" w:cstheme="minorHAnsi"/>
                <w:noProof/>
                <w:sz w:val="22"/>
              </w:rPr>
              <w:t>6</w:t>
            </w:r>
            <w:r w:rsidRPr="00A92191">
              <w:rPr>
                <w:rFonts w:eastAsiaTheme="majorEastAsia" w:cstheme="minorHAnsi"/>
                <w:noProof/>
                <w:sz w:val="22"/>
              </w:rPr>
              <w:fldChar w:fldCharType="end"/>
            </w:r>
          </w:hyperlink>
        </w:p>
        <w:p w14:paraId="109DDC7E" w14:textId="1333EB46" w:rsidR="004A26FB" w:rsidRPr="00A92191" w:rsidRDefault="004F02A9">
          <w:pPr>
            <w:pStyle w:val="TM2"/>
            <w:rPr>
              <w:rFonts w:eastAsiaTheme="minorEastAsia" w:cstheme="minorHAnsi"/>
              <w:noProof/>
              <w:sz w:val="24"/>
              <w:szCs w:val="22"/>
              <w:lang w:eastAsia="fr-FR" w:bidi="ar-SA"/>
            </w:rPr>
          </w:pPr>
          <w:hyperlink w:anchor="_Toc13733522" w:tooltip="#_Toc13733522" w:history="1">
            <w:r w:rsidRPr="00A92191">
              <w:rPr>
                <w:rStyle w:val="Lienhypertexte"/>
                <w:rFonts w:eastAsiaTheme="minorEastAsia" w:cstheme="minorHAnsi"/>
                <w:noProof/>
                <w:sz w:val="22"/>
              </w:rPr>
              <w:t>Votre service et vos obligat</w:t>
            </w:r>
            <w:r w:rsidRPr="00A92191">
              <w:rPr>
                <w:rStyle w:val="Lienhypertexte"/>
                <w:rFonts w:eastAsiaTheme="minorEastAsia" w:cstheme="minorHAnsi"/>
                <w:noProof/>
                <w:sz w:val="22"/>
              </w:rPr>
              <w:t>i</w:t>
            </w:r>
            <w:r w:rsidRPr="00A92191">
              <w:rPr>
                <w:rStyle w:val="Lienhypertexte"/>
                <w:rFonts w:eastAsiaTheme="minorEastAsia" w:cstheme="minorHAnsi"/>
                <w:noProof/>
                <w:sz w:val="22"/>
              </w:rPr>
              <w:t>ons</w:t>
            </w:r>
            <w:r w:rsidRPr="00A92191">
              <w:rPr>
                <w:rFonts w:eastAsiaTheme="minorEastAsia" w:cstheme="minorHAnsi"/>
                <w:noProof/>
              </w:rPr>
              <w:tab/>
            </w:r>
            <w:r w:rsidRPr="00A92191">
              <w:rPr>
                <w:rFonts w:eastAsiaTheme="minorEastAsia" w:cstheme="minorHAnsi"/>
                <w:noProof/>
              </w:rPr>
              <w:fldChar w:fldCharType="begin"/>
            </w:r>
            <w:r w:rsidRPr="00A92191">
              <w:rPr>
                <w:rFonts w:eastAsiaTheme="minorEastAsia" w:cstheme="minorHAnsi"/>
                <w:noProof/>
              </w:rPr>
              <w:instrText xml:space="preserve"> PAGEREF _Toc13733522 \h </w:instrText>
            </w:r>
            <w:r w:rsidRPr="00A92191">
              <w:rPr>
                <w:rFonts w:eastAsiaTheme="minorEastAsia" w:cstheme="minorHAnsi"/>
                <w:noProof/>
              </w:rPr>
            </w:r>
            <w:r w:rsidRPr="00A92191">
              <w:rPr>
                <w:rFonts w:eastAsiaTheme="minorEastAsia" w:cstheme="minorHAnsi"/>
                <w:noProof/>
              </w:rPr>
              <w:fldChar w:fldCharType="separate"/>
            </w:r>
            <w:r w:rsidR="00003715">
              <w:rPr>
                <w:rFonts w:eastAsiaTheme="minorEastAsia" w:cstheme="minorHAnsi"/>
                <w:noProof/>
              </w:rPr>
              <w:t>7</w:t>
            </w:r>
            <w:r w:rsidRPr="00A92191">
              <w:rPr>
                <w:rFonts w:eastAsiaTheme="minorEastAsia" w:cstheme="minorHAnsi"/>
                <w:noProof/>
              </w:rPr>
              <w:fldChar w:fldCharType="end"/>
            </w:r>
          </w:hyperlink>
        </w:p>
        <w:p w14:paraId="13207A35" w14:textId="230C914A" w:rsidR="004A26FB" w:rsidRPr="00A92191" w:rsidRDefault="004F02A9">
          <w:pPr>
            <w:pStyle w:val="TM2"/>
            <w:rPr>
              <w:rFonts w:eastAsiaTheme="minorEastAsia" w:cstheme="minorHAnsi"/>
              <w:noProof/>
              <w:sz w:val="24"/>
              <w:szCs w:val="22"/>
              <w:lang w:eastAsia="fr-FR" w:bidi="ar-SA"/>
            </w:rPr>
          </w:pPr>
          <w:hyperlink w:anchor="_Toc13733523" w:tooltip="#_Toc13733523" w:history="1">
            <w:r w:rsidRPr="00A92191">
              <w:rPr>
                <w:rStyle w:val="Lienhypertexte"/>
                <w:rFonts w:eastAsiaTheme="minorEastAsia" w:cstheme="minorHAnsi"/>
                <w:noProof/>
                <w:sz w:val="22"/>
              </w:rPr>
              <w:t>Les journées d’accueil et de pré-rentrée</w:t>
            </w:r>
            <w:r w:rsidRPr="00A92191">
              <w:rPr>
                <w:rFonts w:eastAsiaTheme="minorEastAsia" w:cstheme="minorHAnsi"/>
                <w:noProof/>
              </w:rPr>
              <w:tab/>
            </w:r>
            <w:r w:rsidRPr="00A92191">
              <w:rPr>
                <w:rFonts w:eastAsiaTheme="minorEastAsia" w:cstheme="minorHAnsi"/>
                <w:noProof/>
              </w:rPr>
              <w:fldChar w:fldCharType="begin"/>
            </w:r>
            <w:r w:rsidRPr="00A92191">
              <w:rPr>
                <w:rFonts w:eastAsiaTheme="minorEastAsia" w:cstheme="minorHAnsi"/>
                <w:noProof/>
              </w:rPr>
              <w:instrText xml:space="preserve"> PAGEREF _Toc13733523 \h </w:instrText>
            </w:r>
            <w:r w:rsidRPr="00A92191">
              <w:rPr>
                <w:rFonts w:eastAsiaTheme="minorEastAsia" w:cstheme="minorHAnsi"/>
                <w:noProof/>
              </w:rPr>
            </w:r>
            <w:r w:rsidRPr="00A92191">
              <w:rPr>
                <w:rFonts w:eastAsiaTheme="minorEastAsia" w:cstheme="minorHAnsi"/>
                <w:noProof/>
              </w:rPr>
              <w:fldChar w:fldCharType="separate"/>
            </w:r>
            <w:r w:rsidR="00003715">
              <w:rPr>
                <w:rFonts w:eastAsiaTheme="minorEastAsia" w:cstheme="minorHAnsi"/>
                <w:noProof/>
              </w:rPr>
              <w:t>7</w:t>
            </w:r>
            <w:r w:rsidRPr="00A92191">
              <w:rPr>
                <w:rFonts w:eastAsiaTheme="minorEastAsia" w:cstheme="minorHAnsi"/>
                <w:noProof/>
              </w:rPr>
              <w:fldChar w:fldCharType="end"/>
            </w:r>
          </w:hyperlink>
        </w:p>
        <w:p w14:paraId="5FFD1214" w14:textId="778BA03C" w:rsidR="004A26FB" w:rsidRPr="00A92191" w:rsidRDefault="004F02A9">
          <w:pPr>
            <w:pStyle w:val="TM2"/>
            <w:rPr>
              <w:rFonts w:eastAsiaTheme="minorEastAsia" w:cstheme="minorHAnsi"/>
              <w:noProof/>
              <w:sz w:val="24"/>
              <w:szCs w:val="22"/>
              <w:lang w:eastAsia="fr-FR" w:bidi="ar-SA"/>
            </w:rPr>
          </w:pPr>
          <w:hyperlink w:anchor="_Toc13733524" w:tooltip="#_Toc13733524" w:history="1">
            <w:r w:rsidRPr="00A92191">
              <w:rPr>
                <w:rStyle w:val="Lienhypertexte"/>
                <w:rFonts w:eastAsiaTheme="minorEastAsia" w:cstheme="minorHAnsi"/>
                <w:noProof/>
                <w:sz w:val="22"/>
              </w:rPr>
              <w:t>Le jour de la rentrée et la première semaine</w:t>
            </w:r>
            <w:r w:rsidRPr="00A92191">
              <w:rPr>
                <w:rFonts w:eastAsiaTheme="minorEastAsia" w:cstheme="minorHAnsi"/>
                <w:noProof/>
              </w:rPr>
              <w:tab/>
            </w:r>
            <w:r w:rsidRPr="00A92191">
              <w:rPr>
                <w:rFonts w:eastAsiaTheme="minorEastAsia" w:cstheme="minorHAnsi"/>
                <w:noProof/>
              </w:rPr>
              <w:fldChar w:fldCharType="begin"/>
            </w:r>
            <w:r w:rsidRPr="00A92191">
              <w:rPr>
                <w:rFonts w:eastAsiaTheme="minorEastAsia" w:cstheme="minorHAnsi"/>
                <w:noProof/>
              </w:rPr>
              <w:instrText xml:space="preserve"> PAGEREF _Toc13733524 \h </w:instrText>
            </w:r>
            <w:r w:rsidRPr="00A92191">
              <w:rPr>
                <w:rFonts w:eastAsiaTheme="minorEastAsia" w:cstheme="minorHAnsi"/>
                <w:noProof/>
              </w:rPr>
            </w:r>
            <w:r w:rsidRPr="00A92191">
              <w:rPr>
                <w:rFonts w:eastAsiaTheme="minorEastAsia" w:cstheme="minorHAnsi"/>
                <w:noProof/>
              </w:rPr>
              <w:fldChar w:fldCharType="separate"/>
            </w:r>
            <w:r w:rsidR="00003715">
              <w:rPr>
                <w:rFonts w:eastAsiaTheme="minorEastAsia" w:cstheme="minorHAnsi"/>
                <w:noProof/>
              </w:rPr>
              <w:t>8</w:t>
            </w:r>
            <w:r w:rsidRPr="00A92191">
              <w:rPr>
                <w:rFonts w:eastAsiaTheme="minorEastAsia" w:cstheme="minorHAnsi"/>
                <w:noProof/>
              </w:rPr>
              <w:fldChar w:fldCharType="end"/>
            </w:r>
          </w:hyperlink>
        </w:p>
        <w:p w14:paraId="0AAB6668" w14:textId="068A62D1" w:rsidR="004A26FB" w:rsidRPr="00A92191" w:rsidRDefault="004F02A9">
          <w:pPr>
            <w:pStyle w:val="TM2"/>
            <w:rPr>
              <w:rFonts w:eastAsiaTheme="minorEastAsia" w:cstheme="minorHAnsi"/>
              <w:noProof/>
              <w:sz w:val="24"/>
              <w:szCs w:val="22"/>
              <w:lang w:eastAsia="fr-FR" w:bidi="ar-SA"/>
            </w:rPr>
          </w:pPr>
          <w:hyperlink w:anchor="_Toc13733525" w:tooltip="#_Toc13733525" w:history="1">
            <w:r w:rsidRPr="00A92191">
              <w:rPr>
                <w:rStyle w:val="Lienhypertexte"/>
                <w:rFonts w:eastAsiaTheme="minorEastAsia" w:cstheme="minorHAnsi"/>
                <w:noProof/>
                <w:sz w:val="22"/>
              </w:rPr>
              <w:t>L’environnement de l’école</w:t>
            </w:r>
            <w:r w:rsidRPr="00A92191">
              <w:rPr>
                <w:rFonts w:eastAsiaTheme="minorEastAsia" w:cstheme="minorHAnsi"/>
                <w:noProof/>
              </w:rPr>
              <w:tab/>
            </w:r>
            <w:r w:rsidRPr="00A92191">
              <w:rPr>
                <w:rFonts w:eastAsiaTheme="minorEastAsia" w:cstheme="minorHAnsi"/>
                <w:noProof/>
              </w:rPr>
              <w:fldChar w:fldCharType="begin"/>
            </w:r>
            <w:r w:rsidRPr="00A92191">
              <w:rPr>
                <w:rFonts w:eastAsiaTheme="minorEastAsia" w:cstheme="minorHAnsi"/>
                <w:noProof/>
              </w:rPr>
              <w:instrText xml:space="preserve"> PAGEREF _Toc13733525 \h </w:instrText>
            </w:r>
            <w:r w:rsidRPr="00A92191">
              <w:rPr>
                <w:rFonts w:eastAsiaTheme="minorEastAsia" w:cstheme="minorHAnsi"/>
                <w:noProof/>
              </w:rPr>
            </w:r>
            <w:r w:rsidRPr="00A92191">
              <w:rPr>
                <w:rFonts w:eastAsiaTheme="minorEastAsia" w:cstheme="minorHAnsi"/>
                <w:noProof/>
              </w:rPr>
              <w:fldChar w:fldCharType="separate"/>
            </w:r>
            <w:r w:rsidR="00003715">
              <w:rPr>
                <w:rFonts w:eastAsiaTheme="minorEastAsia" w:cstheme="minorHAnsi"/>
                <w:noProof/>
              </w:rPr>
              <w:t>9</w:t>
            </w:r>
            <w:r w:rsidRPr="00A92191">
              <w:rPr>
                <w:rFonts w:eastAsiaTheme="minorEastAsia" w:cstheme="minorHAnsi"/>
                <w:noProof/>
              </w:rPr>
              <w:fldChar w:fldCharType="end"/>
            </w:r>
          </w:hyperlink>
        </w:p>
        <w:p w14:paraId="6C844ECA" w14:textId="709F0425" w:rsidR="004A26FB" w:rsidRPr="00A92191" w:rsidRDefault="004F02A9">
          <w:pPr>
            <w:pStyle w:val="TM2"/>
            <w:rPr>
              <w:rFonts w:eastAsiaTheme="minorEastAsia" w:cstheme="minorHAnsi"/>
              <w:noProof/>
              <w:sz w:val="24"/>
              <w:szCs w:val="22"/>
              <w:lang w:eastAsia="fr-FR" w:bidi="ar-SA"/>
            </w:rPr>
          </w:pPr>
          <w:hyperlink w:anchor="_Toc13733526" w:tooltip="#_Toc13733526" w:history="1">
            <w:r w:rsidRPr="00A92191">
              <w:rPr>
                <w:rStyle w:val="Lienhypertexte"/>
                <w:rFonts w:eastAsiaTheme="minorEastAsia" w:cstheme="minorHAnsi"/>
                <w:noProof/>
                <w:sz w:val="22"/>
              </w:rPr>
              <w:t>Votre formation tout au long de l’année</w:t>
            </w:r>
            <w:r w:rsidRPr="00A92191">
              <w:rPr>
                <w:rFonts w:eastAsiaTheme="minorEastAsia" w:cstheme="minorHAnsi"/>
                <w:noProof/>
              </w:rPr>
              <w:tab/>
            </w:r>
            <w:r w:rsidRPr="00A92191">
              <w:rPr>
                <w:rFonts w:eastAsiaTheme="minorEastAsia" w:cstheme="minorHAnsi"/>
                <w:noProof/>
              </w:rPr>
              <w:fldChar w:fldCharType="begin"/>
            </w:r>
            <w:r w:rsidRPr="00A92191">
              <w:rPr>
                <w:rFonts w:eastAsiaTheme="minorEastAsia" w:cstheme="minorHAnsi"/>
                <w:noProof/>
              </w:rPr>
              <w:instrText xml:space="preserve"> PAGEREF _Toc13733526 \h </w:instrText>
            </w:r>
            <w:r w:rsidRPr="00A92191">
              <w:rPr>
                <w:rFonts w:eastAsiaTheme="minorEastAsia" w:cstheme="minorHAnsi"/>
                <w:noProof/>
              </w:rPr>
            </w:r>
            <w:r w:rsidRPr="00A92191">
              <w:rPr>
                <w:rFonts w:eastAsiaTheme="minorEastAsia" w:cstheme="minorHAnsi"/>
                <w:noProof/>
              </w:rPr>
              <w:fldChar w:fldCharType="separate"/>
            </w:r>
            <w:r w:rsidR="00003715">
              <w:rPr>
                <w:rFonts w:eastAsiaTheme="minorEastAsia" w:cstheme="minorHAnsi"/>
                <w:noProof/>
              </w:rPr>
              <w:t>10</w:t>
            </w:r>
            <w:r w:rsidRPr="00A92191">
              <w:rPr>
                <w:rFonts w:eastAsiaTheme="minorEastAsia" w:cstheme="minorHAnsi"/>
                <w:noProof/>
              </w:rPr>
              <w:fldChar w:fldCharType="end"/>
            </w:r>
          </w:hyperlink>
        </w:p>
        <w:p w14:paraId="2ACF7F44" w14:textId="7D3032B1" w:rsidR="004A26FB" w:rsidRPr="00A92191" w:rsidRDefault="004F02A9">
          <w:pPr>
            <w:pStyle w:val="TM2"/>
            <w:rPr>
              <w:rFonts w:eastAsiaTheme="minorEastAsia" w:cstheme="minorHAnsi"/>
              <w:noProof/>
              <w:sz w:val="24"/>
              <w:szCs w:val="22"/>
              <w:lang w:eastAsia="fr-FR" w:bidi="ar-SA"/>
            </w:rPr>
          </w:pPr>
          <w:hyperlink w:anchor="_Toc13733527" w:tooltip="#_Toc13733527" w:history="1">
            <w:r w:rsidRPr="00A92191">
              <w:rPr>
                <w:rStyle w:val="Lienhypertexte"/>
                <w:rFonts w:eastAsiaTheme="minorEastAsia" w:cstheme="minorHAnsi"/>
                <w:noProof/>
                <w:sz w:val="22"/>
              </w:rPr>
              <w:t>Votre accompagnement</w:t>
            </w:r>
            <w:r w:rsidRPr="00A92191">
              <w:rPr>
                <w:rFonts w:eastAsiaTheme="minorEastAsia" w:cstheme="minorHAnsi"/>
                <w:noProof/>
              </w:rPr>
              <w:tab/>
            </w:r>
            <w:r w:rsidRPr="00A92191">
              <w:rPr>
                <w:rFonts w:eastAsiaTheme="minorEastAsia" w:cstheme="minorHAnsi"/>
                <w:noProof/>
              </w:rPr>
              <w:fldChar w:fldCharType="begin"/>
            </w:r>
            <w:r w:rsidRPr="00A92191">
              <w:rPr>
                <w:rFonts w:eastAsiaTheme="minorEastAsia" w:cstheme="minorHAnsi"/>
                <w:noProof/>
              </w:rPr>
              <w:instrText xml:space="preserve"> PAGEREF _Toc13733527 \h </w:instrText>
            </w:r>
            <w:r w:rsidRPr="00A92191">
              <w:rPr>
                <w:rFonts w:eastAsiaTheme="minorEastAsia" w:cstheme="minorHAnsi"/>
                <w:noProof/>
              </w:rPr>
            </w:r>
            <w:r w:rsidRPr="00A92191">
              <w:rPr>
                <w:rFonts w:eastAsiaTheme="minorEastAsia" w:cstheme="minorHAnsi"/>
                <w:noProof/>
              </w:rPr>
              <w:fldChar w:fldCharType="separate"/>
            </w:r>
            <w:r w:rsidR="00003715">
              <w:rPr>
                <w:rFonts w:eastAsiaTheme="minorEastAsia" w:cstheme="minorHAnsi"/>
                <w:noProof/>
              </w:rPr>
              <w:t>11</w:t>
            </w:r>
            <w:r w:rsidRPr="00A92191">
              <w:rPr>
                <w:rFonts w:eastAsiaTheme="minorEastAsia" w:cstheme="minorHAnsi"/>
                <w:noProof/>
              </w:rPr>
              <w:fldChar w:fldCharType="end"/>
            </w:r>
          </w:hyperlink>
        </w:p>
        <w:p w14:paraId="75520C1F" w14:textId="03E4B968" w:rsidR="004A26FB" w:rsidRPr="00A92191" w:rsidRDefault="004F02A9">
          <w:pPr>
            <w:pStyle w:val="TM2"/>
            <w:rPr>
              <w:rFonts w:eastAsiaTheme="minorEastAsia" w:cstheme="minorHAnsi"/>
              <w:noProof/>
              <w:sz w:val="24"/>
              <w:szCs w:val="22"/>
              <w:lang w:eastAsia="fr-FR" w:bidi="ar-SA"/>
            </w:rPr>
          </w:pPr>
          <w:hyperlink w:anchor="_Toc13733528" w:tooltip="#_Toc13733528" w:history="1">
            <w:r w:rsidRPr="00A92191">
              <w:rPr>
                <w:rStyle w:val="Lienhypertexte"/>
                <w:rFonts w:eastAsiaTheme="minorEastAsia" w:cstheme="minorHAnsi"/>
                <w:noProof/>
                <w:sz w:val="22"/>
              </w:rPr>
              <w:t>Votre évaluation</w:t>
            </w:r>
            <w:r w:rsidRPr="00A92191">
              <w:rPr>
                <w:rFonts w:eastAsiaTheme="minorEastAsia" w:cstheme="minorHAnsi"/>
                <w:noProof/>
              </w:rPr>
              <w:tab/>
            </w:r>
            <w:r w:rsidRPr="00A92191">
              <w:rPr>
                <w:rFonts w:eastAsiaTheme="minorEastAsia" w:cstheme="minorHAnsi"/>
                <w:noProof/>
              </w:rPr>
              <w:fldChar w:fldCharType="begin"/>
            </w:r>
            <w:r w:rsidRPr="00A92191">
              <w:rPr>
                <w:rFonts w:eastAsiaTheme="minorEastAsia" w:cstheme="minorHAnsi"/>
                <w:noProof/>
              </w:rPr>
              <w:instrText xml:space="preserve"> PAGEREF _Toc13733528 \h </w:instrText>
            </w:r>
            <w:r w:rsidRPr="00A92191">
              <w:rPr>
                <w:rFonts w:eastAsiaTheme="minorEastAsia" w:cstheme="minorHAnsi"/>
                <w:noProof/>
              </w:rPr>
            </w:r>
            <w:r w:rsidRPr="00A92191">
              <w:rPr>
                <w:rFonts w:eastAsiaTheme="minorEastAsia" w:cstheme="minorHAnsi"/>
                <w:noProof/>
              </w:rPr>
              <w:fldChar w:fldCharType="separate"/>
            </w:r>
            <w:r w:rsidR="00003715">
              <w:rPr>
                <w:rFonts w:eastAsiaTheme="minorEastAsia" w:cstheme="minorHAnsi"/>
                <w:noProof/>
              </w:rPr>
              <w:t>12</w:t>
            </w:r>
            <w:r w:rsidRPr="00A92191">
              <w:rPr>
                <w:rFonts w:eastAsiaTheme="minorEastAsia" w:cstheme="minorHAnsi"/>
                <w:noProof/>
              </w:rPr>
              <w:fldChar w:fldCharType="end"/>
            </w:r>
          </w:hyperlink>
        </w:p>
        <w:p w14:paraId="67A7F8D8" w14:textId="171BB5A5" w:rsidR="004A26FB" w:rsidRPr="00A92191" w:rsidRDefault="004F02A9">
          <w:pPr>
            <w:pStyle w:val="TM1"/>
            <w:tabs>
              <w:tab w:val="right" w:leader="dot" w:pos="9632"/>
            </w:tabs>
            <w:spacing w:line="360" w:lineRule="auto"/>
            <w:rPr>
              <w:rFonts w:eastAsiaTheme="minorEastAsia" w:cstheme="minorHAnsi"/>
              <w:b w:val="0"/>
              <w:bCs w:val="0"/>
              <w:caps w:val="0"/>
              <w:noProof/>
              <w:sz w:val="24"/>
              <w:szCs w:val="22"/>
              <w:lang w:eastAsia="fr-FR" w:bidi="ar-SA"/>
            </w:rPr>
          </w:pPr>
          <w:hyperlink w:anchor="_Toc13733529" w:tooltip="#_Toc13733529" w:history="1">
            <w:r w:rsidRPr="00A92191">
              <w:rPr>
                <w:rStyle w:val="Lienhypertexte"/>
                <w:rFonts w:eastAsiaTheme="minorEastAsia" w:cstheme="minorHAnsi"/>
                <w:noProof/>
                <w:sz w:val="22"/>
              </w:rPr>
              <w:t>ANNEXE 1</w:t>
            </w:r>
            <w:r w:rsidRPr="00A92191">
              <w:rPr>
                <w:rStyle w:val="Lienhypertexte"/>
                <w:rFonts w:eastAsiaTheme="minorEastAsia" w:cstheme="minorHAnsi"/>
                <w:noProof/>
                <w:sz w:val="22"/>
              </w:rPr>
              <w:t> </w:t>
            </w:r>
            <w:r w:rsidRPr="00A92191">
              <w:rPr>
                <w:rStyle w:val="Lienhypertexte"/>
                <w:rFonts w:eastAsiaTheme="minorEastAsia" w:cstheme="minorHAnsi"/>
                <w:noProof/>
                <w:sz w:val="22"/>
              </w:rPr>
              <w:t>: NOTE DE CADRAGE RELATIVE A L’ACCOMPAGNEMENT DES FONCTIONNAIRES STAGIAIRES</w:t>
            </w:r>
            <w:r w:rsidRPr="00A92191">
              <w:rPr>
                <w:rFonts w:eastAsiaTheme="minorEastAsia" w:cstheme="minorHAnsi"/>
                <w:noProof/>
                <w:sz w:val="22"/>
              </w:rPr>
              <w:tab/>
            </w:r>
            <w:r w:rsidRPr="00A92191">
              <w:rPr>
                <w:rFonts w:eastAsiaTheme="minorEastAsia" w:cstheme="minorHAnsi"/>
                <w:noProof/>
                <w:sz w:val="22"/>
              </w:rPr>
              <w:fldChar w:fldCharType="begin"/>
            </w:r>
            <w:r w:rsidRPr="00A92191">
              <w:rPr>
                <w:rFonts w:eastAsiaTheme="minorEastAsia" w:cstheme="minorHAnsi"/>
                <w:noProof/>
                <w:sz w:val="22"/>
              </w:rPr>
              <w:instrText xml:space="preserve"> PAGEREF _Toc13733529 \h </w:instrText>
            </w:r>
            <w:r w:rsidRPr="00A92191">
              <w:rPr>
                <w:rFonts w:eastAsiaTheme="minorEastAsia" w:cstheme="minorHAnsi"/>
                <w:noProof/>
                <w:sz w:val="22"/>
              </w:rPr>
            </w:r>
            <w:r w:rsidRPr="00A92191">
              <w:rPr>
                <w:rFonts w:eastAsiaTheme="minorEastAsia" w:cstheme="minorHAnsi"/>
                <w:noProof/>
                <w:sz w:val="22"/>
              </w:rPr>
              <w:fldChar w:fldCharType="separate"/>
            </w:r>
            <w:r w:rsidR="00003715">
              <w:rPr>
                <w:rFonts w:eastAsiaTheme="minorEastAsia" w:cstheme="minorHAnsi"/>
                <w:noProof/>
                <w:sz w:val="22"/>
              </w:rPr>
              <w:t>13</w:t>
            </w:r>
            <w:r w:rsidRPr="00A92191">
              <w:rPr>
                <w:rFonts w:eastAsiaTheme="minorEastAsia" w:cstheme="minorHAnsi"/>
                <w:noProof/>
                <w:sz w:val="22"/>
              </w:rPr>
              <w:fldChar w:fldCharType="end"/>
            </w:r>
          </w:hyperlink>
        </w:p>
        <w:p w14:paraId="320272C7" w14:textId="2D9E2A01" w:rsidR="004A26FB" w:rsidRPr="00A92191" w:rsidRDefault="004F02A9">
          <w:pPr>
            <w:pStyle w:val="TM1"/>
            <w:tabs>
              <w:tab w:val="right" w:leader="dot" w:pos="9632"/>
            </w:tabs>
            <w:spacing w:line="360" w:lineRule="auto"/>
            <w:rPr>
              <w:rFonts w:eastAsiaTheme="minorEastAsia" w:cstheme="minorHAnsi"/>
              <w:b w:val="0"/>
              <w:bCs w:val="0"/>
              <w:caps w:val="0"/>
              <w:noProof/>
              <w:sz w:val="24"/>
              <w:szCs w:val="22"/>
              <w:lang w:eastAsia="fr-FR" w:bidi="ar-SA"/>
            </w:rPr>
          </w:pPr>
          <w:hyperlink w:anchor="_Toc13733530" w:tooltip="#_Toc13733530" w:history="1">
            <w:r w:rsidRPr="00A92191">
              <w:rPr>
                <w:rStyle w:val="Lienhypertexte"/>
                <w:rFonts w:eastAsiaTheme="minorEastAsia" w:cstheme="minorHAnsi"/>
                <w:noProof/>
                <w:sz w:val="22"/>
              </w:rPr>
              <w:t>ANNEXE 2 : FICHE D’AUTOPOSITIONNEMENT DU FONCTIONNAIRE STAGIAIRE</w:t>
            </w:r>
            <w:r w:rsidRPr="00A92191">
              <w:rPr>
                <w:rFonts w:eastAsiaTheme="minorEastAsia" w:cstheme="minorHAnsi"/>
                <w:noProof/>
                <w:sz w:val="22"/>
              </w:rPr>
              <w:tab/>
            </w:r>
            <w:r w:rsidRPr="00A92191">
              <w:rPr>
                <w:rFonts w:eastAsiaTheme="minorEastAsia" w:cstheme="minorHAnsi"/>
                <w:noProof/>
                <w:sz w:val="22"/>
              </w:rPr>
              <w:fldChar w:fldCharType="begin"/>
            </w:r>
            <w:r w:rsidRPr="00A92191">
              <w:rPr>
                <w:rFonts w:eastAsiaTheme="minorEastAsia" w:cstheme="minorHAnsi"/>
                <w:noProof/>
                <w:sz w:val="22"/>
              </w:rPr>
              <w:instrText xml:space="preserve"> PAGEREF _Toc13733530 \h </w:instrText>
            </w:r>
            <w:r w:rsidRPr="00A92191">
              <w:rPr>
                <w:rFonts w:eastAsiaTheme="minorEastAsia" w:cstheme="minorHAnsi"/>
                <w:noProof/>
                <w:sz w:val="22"/>
              </w:rPr>
            </w:r>
            <w:r w:rsidRPr="00A92191">
              <w:rPr>
                <w:rFonts w:eastAsiaTheme="minorEastAsia" w:cstheme="minorHAnsi"/>
                <w:noProof/>
                <w:sz w:val="22"/>
              </w:rPr>
              <w:fldChar w:fldCharType="separate"/>
            </w:r>
            <w:r w:rsidR="00003715">
              <w:rPr>
                <w:rFonts w:eastAsiaTheme="minorEastAsia" w:cstheme="minorHAnsi"/>
                <w:noProof/>
                <w:sz w:val="22"/>
              </w:rPr>
              <w:t>16</w:t>
            </w:r>
            <w:r w:rsidRPr="00A92191">
              <w:rPr>
                <w:rFonts w:eastAsiaTheme="minorEastAsia" w:cstheme="minorHAnsi"/>
                <w:noProof/>
                <w:sz w:val="22"/>
              </w:rPr>
              <w:fldChar w:fldCharType="end"/>
            </w:r>
          </w:hyperlink>
        </w:p>
        <w:p w14:paraId="22F9FCE2" w14:textId="48DC181D" w:rsidR="004A26FB" w:rsidRPr="00A92191" w:rsidRDefault="004F02A9">
          <w:pPr>
            <w:pStyle w:val="TM1"/>
            <w:tabs>
              <w:tab w:val="right" w:leader="dot" w:pos="9632"/>
            </w:tabs>
            <w:spacing w:line="360" w:lineRule="auto"/>
            <w:rPr>
              <w:rFonts w:eastAsiaTheme="minorEastAsia" w:cstheme="minorHAnsi"/>
              <w:b w:val="0"/>
              <w:bCs w:val="0"/>
              <w:caps w:val="0"/>
              <w:noProof/>
              <w:sz w:val="24"/>
              <w:szCs w:val="22"/>
              <w:lang w:eastAsia="fr-FR" w:bidi="ar-SA"/>
            </w:rPr>
          </w:pPr>
          <w:hyperlink w:anchor="_Toc13733531" w:tooltip="#_Toc13733531" w:history="1">
            <w:r w:rsidRPr="00A92191">
              <w:rPr>
                <w:rStyle w:val="Lienhypertexte"/>
                <w:rFonts w:eastAsiaTheme="minorEastAsia" w:cstheme="minorHAnsi"/>
                <w:noProof/>
                <w:sz w:val="22"/>
              </w:rPr>
              <w:t>ANNEXE 3 : ANNUAIRE</w:t>
            </w:r>
            <w:r w:rsidRPr="00A92191">
              <w:rPr>
                <w:rFonts w:eastAsiaTheme="minorEastAsia" w:cstheme="minorHAnsi"/>
                <w:noProof/>
                <w:sz w:val="22"/>
              </w:rPr>
              <w:tab/>
            </w:r>
            <w:r w:rsidRPr="00A92191">
              <w:rPr>
                <w:rFonts w:eastAsiaTheme="minorEastAsia" w:cstheme="minorHAnsi"/>
                <w:noProof/>
                <w:sz w:val="22"/>
              </w:rPr>
              <w:fldChar w:fldCharType="begin"/>
            </w:r>
            <w:r w:rsidRPr="00A92191">
              <w:rPr>
                <w:rFonts w:eastAsiaTheme="minorEastAsia" w:cstheme="minorHAnsi"/>
                <w:noProof/>
                <w:sz w:val="22"/>
              </w:rPr>
              <w:instrText xml:space="preserve"> PAGEREF _Toc13733531 \h </w:instrText>
            </w:r>
            <w:r w:rsidRPr="00A92191">
              <w:rPr>
                <w:rFonts w:eastAsiaTheme="minorEastAsia" w:cstheme="minorHAnsi"/>
                <w:noProof/>
                <w:sz w:val="22"/>
              </w:rPr>
            </w:r>
            <w:r w:rsidRPr="00A92191">
              <w:rPr>
                <w:rFonts w:eastAsiaTheme="minorEastAsia" w:cstheme="minorHAnsi"/>
                <w:noProof/>
                <w:sz w:val="22"/>
              </w:rPr>
              <w:fldChar w:fldCharType="separate"/>
            </w:r>
            <w:r w:rsidR="00003715">
              <w:rPr>
                <w:rFonts w:eastAsiaTheme="minorEastAsia" w:cstheme="minorHAnsi"/>
                <w:noProof/>
                <w:sz w:val="22"/>
              </w:rPr>
              <w:t>20</w:t>
            </w:r>
            <w:r w:rsidRPr="00A92191">
              <w:rPr>
                <w:rFonts w:eastAsiaTheme="minorEastAsia" w:cstheme="minorHAnsi"/>
                <w:noProof/>
                <w:sz w:val="22"/>
              </w:rPr>
              <w:fldChar w:fldCharType="end"/>
            </w:r>
          </w:hyperlink>
        </w:p>
        <w:p w14:paraId="6B67339B" w14:textId="19E5642F" w:rsidR="004A26FB" w:rsidRPr="00A92191" w:rsidRDefault="004F02A9">
          <w:pPr>
            <w:pStyle w:val="TM1"/>
            <w:tabs>
              <w:tab w:val="right" w:leader="dot" w:pos="9632"/>
            </w:tabs>
            <w:spacing w:line="360" w:lineRule="auto"/>
            <w:rPr>
              <w:rFonts w:eastAsiaTheme="minorEastAsia" w:cstheme="minorHAnsi"/>
              <w:b w:val="0"/>
              <w:bCs w:val="0"/>
              <w:caps w:val="0"/>
              <w:noProof/>
              <w:sz w:val="24"/>
              <w:szCs w:val="22"/>
              <w:lang w:eastAsia="fr-FR" w:bidi="ar-SA"/>
            </w:rPr>
          </w:pPr>
          <w:hyperlink w:anchor="_Toc13733532" w:tooltip="#_Toc13733532" w:history="1">
            <w:r w:rsidRPr="00A92191">
              <w:rPr>
                <w:rStyle w:val="Lienhypertexte"/>
                <w:rFonts w:eastAsiaTheme="minorEastAsia" w:cstheme="minorHAnsi"/>
                <w:noProof/>
                <w:sz w:val="22"/>
              </w:rPr>
              <w:t>ANNEXE 4 : TEXTES DE REFERENCE</w:t>
            </w:r>
            <w:r w:rsidRPr="00A92191">
              <w:rPr>
                <w:rFonts w:eastAsiaTheme="minorEastAsia" w:cstheme="minorHAnsi"/>
                <w:noProof/>
                <w:sz w:val="22"/>
              </w:rPr>
              <w:tab/>
            </w:r>
            <w:r w:rsidRPr="00A92191">
              <w:rPr>
                <w:rFonts w:eastAsiaTheme="minorEastAsia" w:cstheme="minorHAnsi"/>
                <w:noProof/>
                <w:sz w:val="22"/>
              </w:rPr>
              <w:fldChar w:fldCharType="begin"/>
            </w:r>
            <w:r w:rsidRPr="00A92191">
              <w:rPr>
                <w:rFonts w:eastAsiaTheme="minorEastAsia" w:cstheme="minorHAnsi"/>
                <w:noProof/>
                <w:sz w:val="22"/>
              </w:rPr>
              <w:instrText xml:space="preserve"> PAGEREF _Toc13733532 \h </w:instrText>
            </w:r>
            <w:r w:rsidRPr="00A92191">
              <w:rPr>
                <w:rFonts w:eastAsiaTheme="minorEastAsia" w:cstheme="minorHAnsi"/>
                <w:noProof/>
                <w:sz w:val="22"/>
              </w:rPr>
            </w:r>
            <w:r w:rsidRPr="00A92191">
              <w:rPr>
                <w:rFonts w:eastAsiaTheme="minorEastAsia" w:cstheme="minorHAnsi"/>
                <w:noProof/>
                <w:sz w:val="22"/>
              </w:rPr>
              <w:fldChar w:fldCharType="separate"/>
            </w:r>
            <w:r w:rsidR="00003715">
              <w:rPr>
                <w:rFonts w:eastAsiaTheme="minorEastAsia" w:cstheme="minorHAnsi"/>
                <w:noProof/>
                <w:sz w:val="22"/>
              </w:rPr>
              <w:t>21</w:t>
            </w:r>
            <w:r w:rsidRPr="00A92191">
              <w:rPr>
                <w:rFonts w:eastAsiaTheme="minorEastAsia" w:cstheme="minorHAnsi"/>
                <w:noProof/>
                <w:sz w:val="22"/>
              </w:rPr>
              <w:fldChar w:fldCharType="end"/>
            </w:r>
          </w:hyperlink>
        </w:p>
        <w:p w14:paraId="7133A26A" w14:textId="2FAA4C45" w:rsidR="004A26FB" w:rsidRPr="00A92191" w:rsidRDefault="004F02A9">
          <w:pPr>
            <w:pStyle w:val="TM1"/>
            <w:tabs>
              <w:tab w:val="right" w:leader="dot" w:pos="9632"/>
            </w:tabs>
            <w:spacing w:line="360" w:lineRule="auto"/>
            <w:rPr>
              <w:rFonts w:eastAsiaTheme="minorEastAsia" w:cstheme="minorHAnsi"/>
              <w:b w:val="0"/>
              <w:bCs w:val="0"/>
              <w:caps w:val="0"/>
              <w:noProof/>
              <w:sz w:val="24"/>
              <w:szCs w:val="22"/>
              <w:lang w:eastAsia="fr-FR" w:bidi="ar-SA"/>
            </w:rPr>
          </w:pPr>
          <w:hyperlink w:anchor="_Toc13733533" w:tooltip="#_Toc13733533" w:history="1">
            <w:r w:rsidRPr="00A92191">
              <w:rPr>
                <w:rStyle w:val="Lienhypertexte"/>
                <w:rFonts w:eastAsiaTheme="minorEastAsia" w:cstheme="minorHAnsi"/>
                <w:noProof/>
                <w:sz w:val="22"/>
              </w:rPr>
              <w:t>ANNEXE 5 : AIDE-MEMOIRE , Renseignements généraux concernant l’organisation de l’école</w:t>
            </w:r>
            <w:r w:rsidRPr="00A92191">
              <w:rPr>
                <w:rFonts w:eastAsiaTheme="minorEastAsia" w:cstheme="minorHAnsi"/>
                <w:noProof/>
                <w:sz w:val="22"/>
              </w:rPr>
              <w:tab/>
            </w:r>
            <w:r w:rsidRPr="00A92191">
              <w:rPr>
                <w:rFonts w:eastAsiaTheme="minorEastAsia" w:cstheme="minorHAnsi"/>
                <w:noProof/>
                <w:sz w:val="22"/>
              </w:rPr>
              <w:fldChar w:fldCharType="begin"/>
            </w:r>
            <w:r w:rsidRPr="00A92191">
              <w:rPr>
                <w:rFonts w:eastAsiaTheme="minorEastAsia" w:cstheme="minorHAnsi"/>
                <w:noProof/>
                <w:sz w:val="22"/>
              </w:rPr>
              <w:instrText xml:space="preserve"> PAGEREF _Toc13733533 \h </w:instrText>
            </w:r>
            <w:r w:rsidRPr="00A92191">
              <w:rPr>
                <w:rFonts w:eastAsiaTheme="minorEastAsia" w:cstheme="minorHAnsi"/>
                <w:noProof/>
                <w:sz w:val="22"/>
              </w:rPr>
            </w:r>
            <w:r w:rsidRPr="00A92191">
              <w:rPr>
                <w:rFonts w:eastAsiaTheme="minorEastAsia" w:cstheme="minorHAnsi"/>
                <w:noProof/>
                <w:sz w:val="22"/>
              </w:rPr>
              <w:fldChar w:fldCharType="separate"/>
            </w:r>
            <w:r w:rsidR="00003715">
              <w:rPr>
                <w:rFonts w:eastAsiaTheme="minorEastAsia" w:cstheme="minorHAnsi"/>
                <w:noProof/>
                <w:sz w:val="22"/>
              </w:rPr>
              <w:t>22</w:t>
            </w:r>
            <w:r w:rsidRPr="00A92191">
              <w:rPr>
                <w:rFonts w:eastAsiaTheme="minorEastAsia" w:cstheme="minorHAnsi"/>
                <w:noProof/>
                <w:sz w:val="22"/>
              </w:rPr>
              <w:fldChar w:fldCharType="end"/>
            </w:r>
          </w:hyperlink>
        </w:p>
        <w:p w14:paraId="64EAA5EE" w14:textId="3C3D8C98" w:rsidR="004A26FB" w:rsidRPr="00A92191" w:rsidRDefault="004F02A9">
          <w:pPr>
            <w:pStyle w:val="TM1"/>
            <w:tabs>
              <w:tab w:val="right" w:leader="dot" w:pos="9632"/>
            </w:tabs>
            <w:spacing w:line="360" w:lineRule="auto"/>
            <w:rPr>
              <w:rFonts w:eastAsiaTheme="minorEastAsia" w:cstheme="minorHAnsi"/>
              <w:b w:val="0"/>
              <w:bCs w:val="0"/>
              <w:caps w:val="0"/>
              <w:noProof/>
              <w:sz w:val="24"/>
              <w:szCs w:val="22"/>
              <w:lang w:eastAsia="fr-FR" w:bidi="ar-SA"/>
            </w:rPr>
          </w:pPr>
          <w:hyperlink w:anchor="_Toc13733534" w:tooltip="#_Toc13733534" w:history="1">
            <w:r w:rsidRPr="00A92191">
              <w:rPr>
                <w:rStyle w:val="Lienhypertexte"/>
                <w:rFonts w:eastAsiaTheme="minorEastAsia" w:cstheme="minorHAnsi"/>
                <w:noProof/>
                <w:sz w:val="22"/>
              </w:rPr>
              <w:t>ANNEXE 6 : ADRESSES UTILES</w:t>
            </w:r>
            <w:r w:rsidRPr="00A92191">
              <w:rPr>
                <w:rFonts w:eastAsiaTheme="minorEastAsia" w:cstheme="minorHAnsi"/>
                <w:noProof/>
                <w:sz w:val="22"/>
              </w:rPr>
              <w:tab/>
            </w:r>
            <w:r w:rsidRPr="00A92191">
              <w:rPr>
                <w:rFonts w:eastAsiaTheme="minorEastAsia" w:cstheme="minorHAnsi"/>
                <w:noProof/>
                <w:sz w:val="22"/>
              </w:rPr>
              <w:fldChar w:fldCharType="begin"/>
            </w:r>
            <w:r w:rsidRPr="00A92191">
              <w:rPr>
                <w:rFonts w:eastAsiaTheme="minorEastAsia" w:cstheme="minorHAnsi"/>
                <w:noProof/>
                <w:sz w:val="22"/>
              </w:rPr>
              <w:instrText xml:space="preserve"> PAGEREF _Toc13733534 \h </w:instrText>
            </w:r>
            <w:r w:rsidRPr="00A92191">
              <w:rPr>
                <w:rFonts w:eastAsiaTheme="minorEastAsia" w:cstheme="minorHAnsi"/>
                <w:noProof/>
                <w:sz w:val="22"/>
              </w:rPr>
            </w:r>
            <w:r w:rsidRPr="00A92191">
              <w:rPr>
                <w:rFonts w:eastAsiaTheme="minorEastAsia" w:cstheme="minorHAnsi"/>
                <w:noProof/>
                <w:sz w:val="22"/>
              </w:rPr>
              <w:fldChar w:fldCharType="separate"/>
            </w:r>
            <w:r w:rsidR="00003715">
              <w:rPr>
                <w:rFonts w:eastAsiaTheme="minorEastAsia" w:cstheme="minorHAnsi"/>
                <w:noProof/>
                <w:sz w:val="22"/>
              </w:rPr>
              <w:t>23</w:t>
            </w:r>
            <w:r w:rsidRPr="00A92191">
              <w:rPr>
                <w:rFonts w:eastAsiaTheme="minorEastAsia" w:cstheme="minorHAnsi"/>
                <w:noProof/>
                <w:sz w:val="22"/>
              </w:rPr>
              <w:fldChar w:fldCharType="end"/>
            </w:r>
          </w:hyperlink>
        </w:p>
        <w:p w14:paraId="18EC8B2F" w14:textId="7241F25C" w:rsidR="004A26FB" w:rsidRPr="00A92191" w:rsidRDefault="004F02A9">
          <w:pPr>
            <w:pStyle w:val="TM1"/>
            <w:tabs>
              <w:tab w:val="right" w:leader="dot" w:pos="9632"/>
            </w:tabs>
            <w:rPr>
              <w:rFonts w:eastAsiaTheme="minorEastAsia" w:cstheme="minorHAnsi"/>
              <w:b w:val="0"/>
              <w:bCs w:val="0"/>
              <w:caps w:val="0"/>
              <w:noProof/>
              <w:sz w:val="22"/>
              <w:szCs w:val="22"/>
              <w:lang w:eastAsia="fr-FR" w:bidi="ar-SA"/>
            </w:rPr>
          </w:pPr>
          <w:hyperlink w:anchor="_Toc13733535" w:tooltip="#_Toc13733535" w:history="1">
            <w:r w:rsidRPr="00A92191">
              <w:rPr>
                <w:rStyle w:val="Lienhypertexte"/>
                <w:rFonts w:eastAsiaTheme="minorEastAsia" w:cstheme="minorHAnsi"/>
                <w:noProof/>
                <w:sz w:val="22"/>
              </w:rPr>
              <w:t>ANNEXE 7 : SITOGRAPHIE</w:t>
            </w:r>
            <w:r w:rsidRPr="00A92191">
              <w:rPr>
                <w:rFonts w:eastAsiaTheme="minorEastAsia" w:cstheme="minorHAnsi"/>
                <w:noProof/>
                <w:sz w:val="22"/>
              </w:rPr>
              <w:tab/>
            </w:r>
            <w:r w:rsidRPr="00A92191">
              <w:rPr>
                <w:rFonts w:eastAsiaTheme="minorEastAsia" w:cstheme="minorHAnsi"/>
                <w:noProof/>
                <w:sz w:val="22"/>
              </w:rPr>
              <w:fldChar w:fldCharType="begin"/>
            </w:r>
            <w:r w:rsidRPr="00A92191">
              <w:rPr>
                <w:rFonts w:eastAsiaTheme="minorEastAsia" w:cstheme="minorHAnsi"/>
                <w:noProof/>
                <w:sz w:val="22"/>
              </w:rPr>
              <w:instrText xml:space="preserve"> PAGEREF _Toc13733535 \h </w:instrText>
            </w:r>
            <w:r w:rsidRPr="00A92191">
              <w:rPr>
                <w:rFonts w:eastAsiaTheme="minorEastAsia" w:cstheme="minorHAnsi"/>
                <w:noProof/>
                <w:sz w:val="22"/>
              </w:rPr>
            </w:r>
            <w:r w:rsidRPr="00A92191">
              <w:rPr>
                <w:rFonts w:eastAsiaTheme="minorEastAsia" w:cstheme="minorHAnsi"/>
                <w:noProof/>
                <w:sz w:val="22"/>
              </w:rPr>
              <w:fldChar w:fldCharType="separate"/>
            </w:r>
            <w:r w:rsidR="00003715">
              <w:rPr>
                <w:rFonts w:eastAsiaTheme="minorEastAsia" w:cstheme="minorHAnsi"/>
                <w:noProof/>
                <w:sz w:val="22"/>
              </w:rPr>
              <w:t>24</w:t>
            </w:r>
            <w:r w:rsidRPr="00A92191">
              <w:rPr>
                <w:rFonts w:eastAsiaTheme="minorEastAsia" w:cstheme="minorHAnsi"/>
                <w:noProof/>
                <w:sz w:val="22"/>
              </w:rPr>
              <w:fldChar w:fldCharType="end"/>
            </w:r>
          </w:hyperlink>
        </w:p>
        <w:p w14:paraId="45A436E2" w14:textId="77777777" w:rsidR="004A26FB" w:rsidRPr="00A92191" w:rsidRDefault="004F02A9">
          <w:pPr>
            <w:tabs>
              <w:tab w:val="left" w:pos="9072"/>
            </w:tabs>
            <w:rPr>
              <w:rFonts w:asciiTheme="minorHAnsi" w:hAnsiTheme="minorHAnsi" w:cstheme="minorHAnsi"/>
            </w:rPr>
          </w:pPr>
          <w:r w:rsidRPr="00A92191">
            <w:rPr>
              <w:rFonts w:asciiTheme="minorHAnsi" w:eastAsiaTheme="minorEastAsia" w:hAnsiTheme="minorHAnsi" w:cstheme="minorHAnsi"/>
              <w:sz w:val="20"/>
              <w:szCs w:val="20"/>
            </w:rPr>
            <w:fldChar w:fldCharType="end"/>
          </w:r>
        </w:p>
      </w:sdtContent>
    </w:sdt>
    <w:p w14:paraId="47DA4768" w14:textId="77777777" w:rsidR="004A26FB" w:rsidRPr="00A92191" w:rsidRDefault="004A26FB">
      <w:pPr>
        <w:rPr>
          <w:rFonts w:asciiTheme="minorHAnsi" w:hAnsiTheme="minorHAnsi" w:cstheme="minorHAnsi"/>
          <w:sz w:val="18"/>
        </w:rPr>
      </w:pPr>
    </w:p>
    <w:p w14:paraId="1BF22950" w14:textId="77777777" w:rsidR="004A26FB" w:rsidRPr="00A92191" w:rsidRDefault="004A26FB">
      <w:pPr>
        <w:rPr>
          <w:rFonts w:asciiTheme="minorHAnsi" w:hAnsiTheme="minorHAnsi" w:cstheme="minorHAnsi"/>
          <w:sz w:val="18"/>
        </w:rPr>
      </w:pPr>
    </w:p>
    <w:p w14:paraId="3427B54F" w14:textId="77777777" w:rsidR="004A26FB" w:rsidRPr="00A92191" w:rsidRDefault="004A26FB">
      <w:pPr>
        <w:rPr>
          <w:rFonts w:asciiTheme="minorHAnsi" w:hAnsiTheme="minorHAnsi" w:cstheme="minorHAnsi"/>
          <w:sz w:val="18"/>
        </w:rPr>
      </w:pPr>
    </w:p>
    <w:p w14:paraId="726369F8" w14:textId="77777777" w:rsidR="004A26FB" w:rsidRPr="00A92191" w:rsidRDefault="004A26FB">
      <w:pPr>
        <w:rPr>
          <w:rFonts w:asciiTheme="minorHAnsi" w:hAnsiTheme="minorHAnsi" w:cstheme="minorHAnsi"/>
          <w:sz w:val="18"/>
        </w:rPr>
      </w:pPr>
    </w:p>
    <w:p w14:paraId="6AE539DD" w14:textId="77777777" w:rsidR="004A26FB" w:rsidRPr="00A92191" w:rsidRDefault="004A26FB">
      <w:pPr>
        <w:rPr>
          <w:rFonts w:asciiTheme="minorHAnsi" w:hAnsiTheme="minorHAnsi" w:cstheme="minorHAnsi"/>
          <w:sz w:val="18"/>
        </w:rPr>
      </w:pPr>
    </w:p>
    <w:p w14:paraId="76E9CD57" w14:textId="77777777" w:rsidR="004A26FB" w:rsidRPr="00A92191" w:rsidRDefault="004A26FB">
      <w:pPr>
        <w:rPr>
          <w:rFonts w:asciiTheme="minorHAnsi" w:hAnsiTheme="minorHAnsi" w:cstheme="minorHAnsi"/>
          <w:sz w:val="18"/>
        </w:rPr>
      </w:pPr>
    </w:p>
    <w:p w14:paraId="02777EC4" w14:textId="77777777" w:rsidR="004A26FB" w:rsidRPr="00A92191" w:rsidRDefault="004A26FB">
      <w:pPr>
        <w:rPr>
          <w:rFonts w:asciiTheme="minorHAnsi" w:hAnsiTheme="minorHAnsi" w:cstheme="minorHAnsi"/>
          <w:sz w:val="18"/>
        </w:rPr>
      </w:pPr>
    </w:p>
    <w:p w14:paraId="3D46D7EE" w14:textId="77777777" w:rsidR="004A26FB" w:rsidRPr="00A92191" w:rsidRDefault="004A26FB">
      <w:pPr>
        <w:rPr>
          <w:rFonts w:asciiTheme="minorHAnsi" w:hAnsiTheme="minorHAnsi" w:cstheme="minorHAnsi"/>
          <w:sz w:val="18"/>
        </w:rPr>
      </w:pPr>
    </w:p>
    <w:p w14:paraId="61D69E2D" w14:textId="77777777" w:rsidR="004A26FB" w:rsidRPr="00A92191" w:rsidRDefault="004A26FB">
      <w:pPr>
        <w:rPr>
          <w:rFonts w:asciiTheme="minorHAnsi" w:hAnsiTheme="minorHAnsi" w:cstheme="minorHAnsi"/>
        </w:rPr>
      </w:pPr>
    </w:p>
    <w:p w14:paraId="017F1797" w14:textId="77777777" w:rsidR="004A26FB" w:rsidRPr="00A92191" w:rsidRDefault="004F02A9">
      <w:pPr>
        <w:rPr>
          <w:rFonts w:asciiTheme="minorHAnsi" w:hAnsiTheme="minorHAnsi" w:cstheme="minorHAnsi"/>
          <w:sz w:val="18"/>
        </w:rPr>
      </w:pPr>
      <w:r w:rsidRPr="00A92191">
        <w:rPr>
          <w:rFonts w:asciiTheme="minorHAnsi" w:eastAsiaTheme="minorEastAsia" w:hAnsiTheme="minorHAnsi" w:cstheme="minorHAnsi"/>
          <w:sz w:val="18"/>
        </w:rPr>
        <w:br w:type="page"/>
      </w:r>
    </w:p>
    <w:p w14:paraId="03B8BD46" w14:textId="3A077682" w:rsidR="004A26FB" w:rsidRPr="00A92191" w:rsidRDefault="00A92191">
      <w:pPr>
        <w:pStyle w:val="Normal1"/>
        <w:rPr>
          <w:rFonts w:asciiTheme="minorHAnsi" w:hAnsiTheme="minorHAnsi" w:cstheme="minorHAnsi"/>
          <w:sz w:val="20"/>
          <w:szCs w:val="20"/>
        </w:rPr>
      </w:pPr>
      <w:r>
        <w:rPr>
          <w:rFonts w:asciiTheme="minorHAnsi" w:hAnsiTheme="minorHAnsi" w:cstheme="minorHAnsi"/>
          <w:noProof/>
          <w:sz w:val="20"/>
          <w:szCs w:val="20"/>
          <w:lang w:eastAsia="fr-FR" w:bidi="ar-SA"/>
        </w:rPr>
        <w:lastRenderedPageBreak/>
        <w:drawing>
          <wp:anchor distT="0" distB="0" distL="114300" distR="114300" simplePos="0" relativeHeight="251720704" behindDoc="0" locked="0" layoutInCell="1" allowOverlap="1" wp14:anchorId="677B3F16" wp14:editId="2468D5B4">
            <wp:simplePos x="0" y="0"/>
            <wp:positionH relativeFrom="column">
              <wp:posOffset>3810</wp:posOffset>
            </wp:positionH>
            <wp:positionV relativeFrom="paragraph">
              <wp:posOffset>3810</wp:posOffset>
            </wp:positionV>
            <wp:extent cx="1259205" cy="1263015"/>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aca.png"/>
                    <pic:cNvPicPr/>
                  </pic:nvPicPr>
                  <pic:blipFill>
                    <a:blip r:embed="rId10">
                      <a:extLst>
                        <a:ext uri="{28A0092B-C50C-407E-A947-70E740481C1C}">
                          <a14:useLocalDpi xmlns:a14="http://schemas.microsoft.com/office/drawing/2010/main" val="0"/>
                        </a:ext>
                      </a:extLst>
                    </a:blip>
                    <a:stretch>
                      <a:fillRect/>
                    </a:stretch>
                  </pic:blipFill>
                  <pic:spPr>
                    <a:xfrm>
                      <a:off x="0" y="0"/>
                      <a:ext cx="1259205" cy="1263015"/>
                    </a:xfrm>
                    <a:prstGeom prst="rect">
                      <a:avLst/>
                    </a:prstGeom>
                  </pic:spPr>
                </pic:pic>
              </a:graphicData>
            </a:graphic>
          </wp:anchor>
        </w:drawing>
      </w:r>
    </w:p>
    <w:p w14:paraId="6141C97F" w14:textId="4B5A3204" w:rsidR="004A26FB" w:rsidRPr="00A92191" w:rsidRDefault="00A92191">
      <w:pPr>
        <w:pStyle w:val="Normal1"/>
        <w:jc w:val="center"/>
        <w:rPr>
          <w:rFonts w:asciiTheme="minorHAnsi" w:hAnsiTheme="minorHAnsi" w:cstheme="minorHAnsi"/>
          <w:b/>
          <w:bCs/>
          <w:sz w:val="20"/>
          <w:szCs w:val="20"/>
        </w:rPr>
      </w:pPr>
      <w:r w:rsidRPr="00A92191">
        <w:rPr>
          <w:rFonts w:asciiTheme="minorHAnsi" w:eastAsiaTheme="minorEastAsia" w:hAnsiTheme="minorHAnsi" w:cstheme="minorHAnsi"/>
          <w:noProof/>
          <w:lang w:eastAsia="fr-FR" w:bidi="ar-SA"/>
        </w:rPr>
        <w:drawing>
          <wp:anchor distT="0" distB="0" distL="114300" distR="114300" simplePos="0" relativeHeight="251668480" behindDoc="0" locked="0" layoutInCell="1" allowOverlap="1" wp14:editId="069C7BFD">
            <wp:simplePos x="0" y="0"/>
            <wp:positionH relativeFrom="column">
              <wp:posOffset>3937635</wp:posOffset>
            </wp:positionH>
            <wp:positionV relativeFrom="paragraph">
              <wp:posOffset>20320</wp:posOffset>
            </wp:positionV>
            <wp:extent cx="2185035" cy="648970"/>
            <wp:effectExtent l="0" t="0" r="0" b="0"/>
            <wp:wrapNone/>
            <wp:docPr id="7" name="Image 9" descr="http://www.inspe-lille-hdf.fr/IMG/png/logo_p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7" descr="http://www.inspe-lille-hdf.fr/IMG/png/logo_pres.png"/>
                    <pic:cNvPicPr>
                      <a:picLocks noChangeAspect="1"/>
                    </pic:cNvPicPr>
                  </pic:nvPicPr>
                  <pic:blipFill>
                    <a:blip r:embed="rId11"/>
                    <a:stretch/>
                  </pic:blipFill>
                  <pic:spPr bwMode="auto">
                    <a:xfrm>
                      <a:off x="0" y="0"/>
                      <a:ext cx="2185035" cy="648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DBF2C6" w14:textId="77777777" w:rsidR="004A26FB" w:rsidRPr="00A92191" w:rsidRDefault="004A26FB">
      <w:pPr>
        <w:pStyle w:val="Normal1"/>
        <w:jc w:val="center"/>
        <w:rPr>
          <w:rFonts w:asciiTheme="minorHAnsi" w:hAnsiTheme="minorHAnsi" w:cstheme="minorHAnsi"/>
          <w:b/>
          <w:bCs/>
          <w:sz w:val="20"/>
          <w:szCs w:val="20"/>
        </w:rPr>
      </w:pPr>
    </w:p>
    <w:p w14:paraId="220DE22E" w14:textId="77777777" w:rsidR="00A92191" w:rsidRDefault="00A92191">
      <w:pPr>
        <w:pStyle w:val="Titre"/>
        <w:rPr>
          <w:rFonts w:asciiTheme="minorHAnsi" w:eastAsiaTheme="minorEastAsia" w:hAnsiTheme="minorHAnsi" w:cstheme="minorHAnsi"/>
          <w:sz w:val="28"/>
        </w:rPr>
      </w:pPr>
      <w:bookmarkStart w:id="0" w:name="_Toc423516364"/>
      <w:bookmarkStart w:id="1" w:name="_Toc13733519"/>
    </w:p>
    <w:p w14:paraId="5AFF8F7C" w14:textId="77777777" w:rsidR="00A92191" w:rsidRDefault="00A92191">
      <w:pPr>
        <w:pStyle w:val="Titre"/>
        <w:rPr>
          <w:rFonts w:asciiTheme="minorHAnsi" w:eastAsiaTheme="minorEastAsia" w:hAnsiTheme="minorHAnsi" w:cstheme="minorHAnsi"/>
          <w:sz w:val="28"/>
        </w:rPr>
      </w:pPr>
    </w:p>
    <w:p w14:paraId="0B284C23" w14:textId="77777777" w:rsidR="00A92191" w:rsidRDefault="00A92191">
      <w:pPr>
        <w:pStyle w:val="Titre"/>
        <w:rPr>
          <w:rFonts w:asciiTheme="minorHAnsi" w:eastAsiaTheme="minorEastAsia" w:hAnsiTheme="minorHAnsi" w:cstheme="minorHAnsi"/>
          <w:sz w:val="28"/>
        </w:rPr>
      </w:pPr>
    </w:p>
    <w:p w14:paraId="6F7A388C" w14:textId="77777777" w:rsidR="00A92191" w:rsidRDefault="00A92191">
      <w:pPr>
        <w:pStyle w:val="Titre"/>
        <w:rPr>
          <w:rFonts w:asciiTheme="minorHAnsi" w:eastAsiaTheme="minorEastAsia" w:hAnsiTheme="minorHAnsi" w:cstheme="minorHAnsi"/>
          <w:sz w:val="28"/>
        </w:rPr>
      </w:pPr>
    </w:p>
    <w:p w14:paraId="17FD6428" w14:textId="273676D9" w:rsidR="004A26FB" w:rsidRPr="00A92191" w:rsidRDefault="004F02A9">
      <w:pPr>
        <w:pStyle w:val="Titre"/>
        <w:rPr>
          <w:rFonts w:asciiTheme="minorHAnsi" w:hAnsiTheme="minorHAnsi" w:cstheme="minorHAnsi"/>
          <w:sz w:val="28"/>
        </w:rPr>
      </w:pPr>
      <w:r w:rsidRPr="00A92191">
        <w:rPr>
          <w:rFonts w:asciiTheme="minorHAnsi" w:eastAsiaTheme="minorEastAsia" w:hAnsiTheme="minorHAnsi" w:cstheme="minorHAnsi"/>
          <w:sz w:val="28"/>
        </w:rPr>
        <w:t>PRÉAMBULE</w:t>
      </w:r>
      <w:bookmarkEnd w:id="0"/>
      <w:bookmarkEnd w:id="1"/>
    </w:p>
    <w:p w14:paraId="6EF81E48" w14:textId="77777777" w:rsidR="004A26FB" w:rsidRPr="00A92191" w:rsidRDefault="004A26FB">
      <w:pPr>
        <w:pStyle w:val="Normal1"/>
        <w:rPr>
          <w:rFonts w:asciiTheme="minorHAnsi" w:hAnsiTheme="minorHAnsi" w:cstheme="minorHAnsi"/>
          <w:sz w:val="20"/>
          <w:szCs w:val="20"/>
        </w:rPr>
      </w:pPr>
    </w:p>
    <w:p w14:paraId="3FAEA27F" w14:textId="77777777" w:rsidR="004A26FB" w:rsidRPr="00A92191" w:rsidRDefault="004A26FB">
      <w:pPr>
        <w:jc w:val="both"/>
        <w:rPr>
          <w:rFonts w:asciiTheme="minorHAnsi" w:hAnsiTheme="minorHAnsi" w:cstheme="minorHAnsi"/>
          <w:sz w:val="20"/>
          <w:szCs w:val="20"/>
        </w:rPr>
      </w:pPr>
    </w:p>
    <w:p w14:paraId="299CC32C" w14:textId="77777777" w:rsidR="004A26FB" w:rsidRPr="00A92191" w:rsidRDefault="004A26FB">
      <w:pPr>
        <w:jc w:val="both"/>
        <w:rPr>
          <w:rFonts w:asciiTheme="minorHAnsi" w:hAnsiTheme="minorHAnsi" w:cstheme="minorHAnsi"/>
          <w:sz w:val="20"/>
        </w:rPr>
      </w:pPr>
    </w:p>
    <w:p w14:paraId="4BE3EA8E" w14:textId="77777777" w:rsidR="00A92191" w:rsidRDefault="004F02A9" w:rsidP="00A92191">
      <w:pPr>
        <w:pBdr>
          <w:top w:val="none" w:sz="4" w:space="0" w:color="000000"/>
          <w:left w:val="none" w:sz="4" w:space="0" w:color="000000"/>
          <w:bottom w:val="none" w:sz="4" w:space="0" w:color="000000"/>
          <w:right w:val="none" w:sz="4" w:space="0" w:color="000000"/>
        </w:pBdr>
        <w:ind w:firstLine="709"/>
        <w:jc w:val="both"/>
        <w:rPr>
          <w:rFonts w:asciiTheme="minorHAnsi" w:eastAsiaTheme="minorEastAsia" w:hAnsiTheme="minorHAnsi" w:cstheme="minorHAnsi"/>
          <w:color w:val="000000"/>
          <w:sz w:val="20"/>
        </w:rPr>
      </w:pPr>
      <w:r w:rsidRPr="00A92191">
        <w:rPr>
          <w:rFonts w:asciiTheme="minorHAnsi" w:eastAsiaTheme="minorEastAsia" w:hAnsiTheme="minorHAnsi" w:cstheme="minorHAnsi"/>
          <w:color w:val="000000"/>
          <w:sz w:val="20"/>
        </w:rPr>
        <w:t xml:space="preserve">La loi pour une École de la confiance qui a été promulguée au Journal Officiel le 28 juillet 2019 a institué les Instituts Nationaux Supérieurs du Professorat et de l’Éducation. Ces INSPE sont chargés de mettre en place la nouvelle réforme de la formation des futurs enseignants et personnels de l’Éducation nationale à partir de la rentrée 2020. Celle-ci instaure un référentiel de formation national pour le master MEEF (Métiers de l’Enseignement, de l’Éducation et de la Formation) intitulé « Former aux métiers du professorat et de l’éducation au XXIe siècle ». </w:t>
      </w:r>
    </w:p>
    <w:p w14:paraId="17E59DF3" w14:textId="77777777" w:rsidR="00A92191" w:rsidRDefault="00A92191" w:rsidP="00A92191">
      <w:pPr>
        <w:pBdr>
          <w:top w:val="none" w:sz="4" w:space="0" w:color="000000"/>
          <w:left w:val="none" w:sz="4" w:space="0" w:color="000000"/>
          <w:bottom w:val="none" w:sz="4" w:space="0" w:color="000000"/>
          <w:right w:val="none" w:sz="4" w:space="0" w:color="000000"/>
        </w:pBdr>
        <w:ind w:firstLine="709"/>
        <w:jc w:val="both"/>
        <w:rPr>
          <w:rFonts w:asciiTheme="minorHAnsi" w:eastAsiaTheme="minorEastAsia" w:hAnsiTheme="minorHAnsi" w:cstheme="minorHAnsi"/>
          <w:color w:val="000000"/>
          <w:sz w:val="20"/>
        </w:rPr>
      </w:pPr>
    </w:p>
    <w:p w14:paraId="0B713117" w14:textId="77777777" w:rsidR="00A92191" w:rsidRDefault="004F02A9" w:rsidP="00A92191">
      <w:pPr>
        <w:pBdr>
          <w:top w:val="none" w:sz="4" w:space="0" w:color="000000"/>
          <w:left w:val="none" w:sz="4" w:space="0" w:color="000000"/>
          <w:bottom w:val="none" w:sz="4" w:space="0" w:color="000000"/>
          <w:right w:val="none" w:sz="4" w:space="0" w:color="000000"/>
        </w:pBdr>
        <w:ind w:firstLine="709"/>
        <w:jc w:val="both"/>
        <w:rPr>
          <w:rFonts w:asciiTheme="minorHAnsi" w:eastAsiaTheme="minorEastAsia" w:hAnsiTheme="minorHAnsi" w:cstheme="minorHAnsi"/>
          <w:color w:val="000000"/>
          <w:sz w:val="20"/>
        </w:rPr>
      </w:pPr>
      <w:r w:rsidRPr="00A92191">
        <w:rPr>
          <w:rFonts w:asciiTheme="minorHAnsi" w:eastAsiaTheme="minorEastAsia" w:hAnsiTheme="minorHAnsi" w:cstheme="minorHAnsi"/>
          <w:color w:val="000000"/>
          <w:sz w:val="20"/>
        </w:rPr>
        <w:t>L’INSPE de l’Académie de Lille Hauts-de-France s’engagera de manière complète dans la mise en œuvre de cette réforme à la rentrée 2021, à travers la mise en place de nouvelles maquettes de formation et de nouvelles modalités de formation en alternance qui visent le déploiement progressif d’une démarche par compétences. Selon l’arrêté du 24 juillet 2020 modifiant l’arrêté du 27 août 2013 fixant le cadre national des formations dispensées au sein des masters «métiers de l’enseignement, de l’éducation et de la formation», le master «MEEF» dispense une formation universitaire professionnalisante fondée sur des enseignements articulant théorie et pratique autour d’expériences en milieu professionnel.</w:t>
      </w:r>
    </w:p>
    <w:p w14:paraId="3E113A40" w14:textId="77777777" w:rsidR="00A92191" w:rsidRDefault="00A92191" w:rsidP="00A92191">
      <w:pPr>
        <w:pBdr>
          <w:top w:val="none" w:sz="4" w:space="0" w:color="000000"/>
          <w:left w:val="none" w:sz="4" w:space="0" w:color="000000"/>
          <w:bottom w:val="none" w:sz="4" w:space="0" w:color="000000"/>
          <w:right w:val="none" w:sz="4" w:space="0" w:color="000000"/>
        </w:pBdr>
        <w:ind w:firstLine="709"/>
        <w:jc w:val="both"/>
        <w:rPr>
          <w:rFonts w:asciiTheme="minorHAnsi" w:eastAsiaTheme="minorEastAsia" w:hAnsiTheme="minorHAnsi" w:cstheme="minorHAnsi"/>
          <w:color w:val="000000"/>
          <w:sz w:val="20"/>
        </w:rPr>
      </w:pPr>
    </w:p>
    <w:p w14:paraId="7CC44B05" w14:textId="23C7ABA9" w:rsidR="004A26FB" w:rsidRPr="00A92191" w:rsidRDefault="004F02A9" w:rsidP="00A92191">
      <w:pPr>
        <w:pBdr>
          <w:top w:val="none" w:sz="4" w:space="0" w:color="000000"/>
          <w:left w:val="none" w:sz="4" w:space="0" w:color="000000"/>
          <w:bottom w:val="none" w:sz="4" w:space="0" w:color="000000"/>
          <w:right w:val="none" w:sz="4" w:space="0" w:color="000000"/>
        </w:pBdr>
        <w:ind w:firstLine="709"/>
        <w:jc w:val="both"/>
        <w:rPr>
          <w:rFonts w:asciiTheme="minorHAnsi" w:hAnsiTheme="minorHAnsi" w:cstheme="minorHAnsi"/>
        </w:rPr>
      </w:pPr>
      <w:r w:rsidRPr="00A92191">
        <w:rPr>
          <w:rFonts w:asciiTheme="minorHAnsi" w:eastAsiaTheme="minorEastAsia" w:hAnsiTheme="minorHAnsi" w:cstheme="minorHAnsi"/>
          <w:color w:val="000000"/>
          <w:sz w:val="20"/>
        </w:rPr>
        <w:t xml:space="preserve">Dans cette perspective, les étudiants découvriront progressivement durant le M1 le métier d’enseignant ou de CPE durant 6 semaines d’observation et de pratique accompagnée en classe, en école et en établissement scolaire, réparties au long de l’année universitaire. L’année de M2 se déroulera en complète alternance : une offre de postes contractuels permettra aux étudiants d’exercer en responsabilité à tiers temps de l’obligation réglementaire de service annuelle, leur futur métier d’enseignant tout au long de l’année dans le cadre d’un contrat de travail d’une durée de douze mois consécutifs. Ils bénéficieront d’un accompagnement assuré conjointement par </w:t>
      </w:r>
      <w:r w:rsidRPr="00A92191">
        <w:rPr>
          <w:rFonts w:asciiTheme="minorHAnsi" w:eastAsiaTheme="minorEastAsia" w:hAnsiTheme="minorHAnsi" w:cstheme="minorHAnsi"/>
          <w:b/>
          <w:color w:val="000000"/>
          <w:sz w:val="20"/>
        </w:rPr>
        <w:t>un tuteur de terrain,</w:t>
      </w:r>
      <w:r w:rsidRPr="00A92191">
        <w:rPr>
          <w:rFonts w:asciiTheme="minorHAnsi" w:eastAsiaTheme="minorEastAsia" w:hAnsiTheme="minorHAnsi" w:cstheme="minorHAnsi"/>
          <w:color w:val="000000"/>
          <w:sz w:val="20"/>
        </w:rPr>
        <w:t xml:space="preserve"> au sein de l’école ou de l’établissement, et par un </w:t>
      </w:r>
      <w:r w:rsidRPr="00A92191">
        <w:rPr>
          <w:rFonts w:asciiTheme="minorHAnsi" w:eastAsiaTheme="minorEastAsia" w:hAnsiTheme="minorHAnsi" w:cstheme="minorHAnsi"/>
          <w:b/>
          <w:color w:val="000000"/>
          <w:sz w:val="20"/>
        </w:rPr>
        <w:t>tuteur universitaire</w:t>
      </w:r>
      <w:r w:rsidRPr="00A92191">
        <w:rPr>
          <w:rFonts w:asciiTheme="minorHAnsi" w:eastAsiaTheme="minorEastAsia" w:hAnsiTheme="minorHAnsi" w:cstheme="minorHAnsi"/>
          <w:color w:val="000000"/>
          <w:sz w:val="20"/>
        </w:rPr>
        <w:t xml:space="preserve"> au sein de l’INSPE. Ces périodes de stage participeront pleinement à la formation des futurs professionnels en leur permettant de progressivement préparer les épreuves des concours de recrutement désormais plus professionnalisées et de construire parallèlement les 25 compétences attendues de fin de formation qui seront à valider pour obtenir le master MEEF.</w:t>
      </w:r>
    </w:p>
    <w:p w14:paraId="117EFF19" w14:textId="77777777" w:rsidR="004A26FB" w:rsidRPr="00A92191" w:rsidRDefault="004A26FB">
      <w:pPr>
        <w:jc w:val="both"/>
        <w:rPr>
          <w:rFonts w:asciiTheme="minorHAnsi" w:hAnsiTheme="minorHAnsi" w:cstheme="minorHAnsi"/>
          <w:sz w:val="20"/>
          <w:szCs w:val="18"/>
        </w:rPr>
      </w:pPr>
    </w:p>
    <w:p w14:paraId="500D145C" w14:textId="77777777" w:rsidR="004A26FB" w:rsidRPr="00A92191" w:rsidRDefault="004F02A9">
      <w:pPr>
        <w:ind w:firstLine="426"/>
        <w:jc w:val="both"/>
        <w:rPr>
          <w:rFonts w:asciiTheme="minorHAnsi" w:hAnsiTheme="minorHAnsi" w:cstheme="minorHAnsi"/>
          <w:sz w:val="20"/>
          <w:szCs w:val="18"/>
        </w:rPr>
      </w:pPr>
      <w:r w:rsidRPr="00A92191">
        <w:rPr>
          <w:rFonts w:asciiTheme="minorHAnsi" w:eastAsiaTheme="minorEastAsia" w:hAnsiTheme="minorHAnsi" w:cstheme="minorHAnsi"/>
          <w:sz w:val="20"/>
          <w:szCs w:val="18"/>
        </w:rPr>
        <w:t xml:space="preserve">Les étudiants admis aux concours intègrent à la rentrée suivante le cursus « alternance-éducation nationale » et obtiennent donc le statut de fonctionnaire stagiaire. Cette nouvelle année est l’occasion d’une poursuite de la professionnalisation sur le terrain et à l’INSPE. Chaque fonctionnaire stagiaire est </w:t>
      </w:r>
      <w:r w:rsidRPr="00A92191">
        <w:rPr>
          <w:rStyle w:val="StrongEmphasis"/>
          <w:rFonts w:asciiTheme="minorHAnsi" w:eastAsiaTheme="minorEastAsia" w:hAnsiTheme="minorHAnsi" w:cstheme="minorHAnsi"/>
          <w:sz w:val="20"/>
          <w:szCs w:val="18"/>
        </w:rPr>
        <w:t>accompagné tout au long de l’année par deux tuteurs qui travaillent en collaboration : un tuteur de terrain,</w:t>
      </w:r>
      <w:r w:rsidRPr="00A92191">
        <w:rPr>
          <w:rFonts w:asciiTheme="minorHAnsi" w:eastAsiaTheme="minorEastAsia" w:hAnsiTheme="minorHAnsi" w:cstheme="minorHAnsi"/>
          <w:sz w:val="20"/>
          <w:szCs w:val="18"/>
        </w:rPr>
        <w:t xml:space="preserve"> au titre de la circonscription d’affectation, et un </w:t>
      </w:r>
      <w:r w:rsidRPr="00A92191">
        <w:rPr>
          <w:rStyle w:val="StrongEmphasis"/>
          <w:rFonts w:asciiTheme="minorHAnsi" w:eastAsiaTheme="minorEastAsia" w:hAnsiTheme="minorHAnsi" w:cstheme="minorHAnsi"/>
          <w:sz w:val="20"/>
          <w:szCs w:val="18"/>
        </w:rPr>
        <w:t>tuteur universitaire</w:t>
      </w:r>
      <w:r w:rsidRPr="00A92191">
        <w:rPr>
          <w:rFonts w:asciiTheme="minorHAnsi" w:eastAsiaTheme="minorEastAsia" w:hAnsiTheme="minorHAnsi" w:cstheme="minorHAnsi"/>
          <w:sz w:val="20"/>
          <w:szCs w:val="18"/>
        </w:rPr>
        <w:t xml:space="preserve"> au titre de l’</w:t>
      </w:r>
      <w:r w:rsidRPr="00A92191">
        <w:rPr>
          <w:rStyle w:val="ACRONYM"/>
          <w:rFonts w:asciiTheme="minorHAnsi" w:eastAsiaTheme="minorEastAsia" w:hAnsiTheme="minorHAnsi" w:cstheme="minorHAnsi"/>
          <w:sz w:val="20"/>
          <w:szCs w:val="18"/>
        </w:rPr>
        <w:t>INSPE</w:t>
      </w:r>
      <w:r w:rsidRPr="00A92191">
        <w:rPr>
          <w:rFonts w:asciiTheme="minorHAnsi" w:eastAsiaTheme="minorEastAsia" w:hAnsiTheme="minorHAnsi" w:cstheme="minorHAnsi"/>
          <w:sz w:val="20"/>
          <w:szCs w:val="18"/>
        </w:rPr>
        <w:t>. Savoirs universitaires et pratiques professionnelles se nourrissent les uns des autres dans le contexte de l’école ou de l’établissement, lieux de formation à part entière. Le double tutorat, comme la nécessité d’ancrer sa réflexion dans les enjeux éducatifs posés par le lieu où l’on enseigne, sont constitutifs de la logique d’alternance intégrative inscrite au cœur de la formation. Le professeur stagiaire est inséré dans une communauté éducative, qui participe aussi de sa formation en partageant avec lui ses problématiques professionnelles. La prise en compte de la continuité du parcours de l’élève permet enfin d’investir des éléments essentiels de la culture commune à acquérir. Dans ce contexte d’exercice, le fonctionnaire stagiaire pourra construire les niveaux attendus de compétences définies dans le référentiel des compétences professionnelles.</w:t>
      </w:r>
    </w:p>
    <w:p w14:paraId="20D2E2B1" w14:textId="77777777" w:rsidR="004A26FB" w:rsidRPr="00A92191" w:rsidRDefault="004A26FB">
      <w:pPr>
        <w:rPr>
          <w:rFonts w:asciiTheme="minorHAnsi" w:hAnsiTheme="minorHAnsi" w:cstheme="minorHAnsi"/>
          <w:sz w:val="18"/>
          <w:szCs w:val="18"/>
        </w:rPr>
      </w:pPr>
    </w:p>
    <w:p w14:paraId="554F6EE6" w14:textId="77777777" w:rsidR="004A26FB" w:rsidRPr="00A92191" w:rsidRDefault="004F02A9">
      <w:pPr>
        <w:rPr>
          <w:rFonts w:asciiTheme="minorHAnsi" w:hAnsiTheme="minorHAnsi" w:cstheme="minorHAnsi"/>
          <w:sz w:val="18"/>
          <w:szCs w:val="18"/>
        </w:rPr>
      </w:pPr>
      <w:r w:rsidRPr="00A92191">
        <w:rPr>
          <w:rFonts w:asciiTheme="minorHAnsi" w:eastAsiaTheme="minorEastAsia" w:hAnsiTheme="minorHAnsi" w:cstheme="minorHAnsi"/>
          <w:sz w:val="18"/>
          <w:szCs w:val="18"/>
        </w:rPr>
        <w:br w:type="page"/>
      </w:r>
    </w:p>
    <w:p w14:paraId="635E5C26" w14:textId="77777777" w:rsidR="004A26FB" w:rsidRPr="00A92191" w:rsidRDefault="004F02A9">
      <w:pPr>
        <w:pStyle w:val="Titre"/>
        <w:rPr>
          <w:rFonts w:asciiTheme="minorHAnsi" w:hAnsiTheme="minorHAnsi" w:cstheme="minorHAnsi"/>
          <w:sz w:val="28"/>
        </w:rPr>
      </w:pPr>
      <w:bookmarkStart w:id="2" w:name="_Toc13733520"/>
      <w:r w:rsidRPr="00A92191">
        <w:rPr>
          <w:rFonts w:asciiTheme="minorHAnsi" w:eastAsiaTheme="minorEastAsia" w:hAnsiTheme="minorHAnsi" w:cstheme="minorHAnsi"/>
          <w:sz w:val="28"/>
        </w:rPr>
        <w:lastRenderedPageBreak/>
        <w:t>Éthique, DÉontologie et Valeurs de la RÉpublique</w:t>
      </w:r>
      <w:bookmarkEnd w:id="2"/>
    </w:p>
    <w:p w14:paraId="3601FB8A" w14:textId="77777777" w:rsidR="004A26FB" w:rsidRPr="00A92191" w:rsidRDefault="004A26FB">
      <w:pPr>
        <w:pStyle w:val="Normal1"/>
        <w:jc w:val="center"/>
        <w:rPr>
          <w:rFonts w:asciiTheme="minorHAnsi" w:hAnsiTheme="minorHAnsi" w:cstheme="minorHAnsi"/>
          <w:b/>
          <w:bCs/>
          <w:caps/>
          <w:color w:val="000000"/>
          <w:sz w:val="18"/>
          <w:szCs w:val="18"/>
        </w:rPr>
      </w:pPr>
    </w:p>
    <w:p w14:paraId="149D50BE" w14:textId="77777777" w:rsidR="004A26FB" w:rsidRPr="00A92191" w:rsidRDefault="004A26FB">
      <w:pPr>
        <w:pStyle w:val="Normal1"/>
        <w:jc w:val="center"/>
        <w:rPr>
          <w:rFonts w:asciiTheme="minorHAnsi" w:hAnsiTheme="minorHAnsi" w:cstheme="minorHAnsi"/>
          <w:b/>
          <w:bCs/>
          <w:caps/>
          <w:color w:val="000000"/>
          <w:sz w:val="18"/>
          <w:szCs w:val="18"/>
        </w:rPr>
      </w:pPr>
    </w:p>
    <w:p w14:paraId="722F445D" w14:textId="77777777" w:rsidR="004A26FB" w:rsidRPr="00A92191" w:rsidRDefault="004F02A9">
      <w:pPr>
        <w:pBdr>
          <w:top w:val="none" w:sz="4" w:space="0" w:color="000000"/>
          <w:left w:val="none" w:sz="4" w:space="0" w:color="000000"/>
          <w:bottom w:val="none" w:sz="4" w:space="0" w:color="000000"/>
          <w:right w:val="none" w:sz="4" w:space="0" w:color="000000"/>
        </w:pBdr>
        <w:jc w:val="center"/>
        <w:rPr>
          <w:rFonts w:asciiTheme="minorHAnsi" w:eastAsia="Calibri" w:hAnsiTheme="minorHAnsi" w:cstheme="minorHAnsi"/>
        </w:rPr>
      </w:pPr>
      <w:r w:rsidRPr="00A92191">
        <w:rPr>
          <w:rFonts w:asciiTheme="minorHAnsi" w:eastAsiaTheme="minorEastAsia" w:hAnsiTheme="minorHAnsi" w:cstheme="minorHAnsi"/>
          <w:b/>
          <w:color w:val="000000"/>
        </w:rPr>
        <w:t xml:space="preserve">« </w:t>
      </w:r>
      <w:r w:rsidRPr="00A92191">
        <w:rPr>
          <w:rFonts w:asciiTheme="minorHAnsi" w:eastAsiaTheme="minorEastAsia" w:hAnsiTheme="minorHAnsi" w:cstheme="minorHAnsi"/>
          <w:b/>
          <w:i/>
          <w:color w:val="000000"/>
        </w:rPr>
        <w:t>Outre la transmission des connaissances, la Nation fixe comme mission première à l'École de faire partager aux élèves les valeurs de la République</w:t>
      </w:r>
      <w:r w:rsidRPr="00A92191">
        <w:rPr>
          <w:rFonts w:asciiTheme="minorHAnsi" w:eastAsiaTheme="minorEastAsia" w:hAnsiTheme="minorHAnsi" w:cstheme="minorHAnsi"/>
          <w:b/>
          <w:color w:val="000000"/>
        </w:rPr>
        <w:t> ».</w:t>
      </w:r>
    </w:p>
    <w:p w14:paraId="3AF6FBF8" w14:textId="4E46186E" w:rsidR="004A26FB" w:rsidRPr="00A92191" w:rsidRDefault="004F02A9">
      <w:pPr>
        <w:pBdr>
          <w:top w:val="none" w:sz="4" w:space="0" w:color="000000"/>
          <w:left w:val="none" w:sz="4" w:space="0" w:color="000000"/>
          <w:bottom w:val="none" w:sz="4" w:space="0" w:color="000000"/>
          <w:right w:val="none" w:sz="4" w:space="0" w:color="000000"/>
        </w:pBdr>
        <w:rPr>
          <w:rFonts w:asciiTheme="minorHAnsi" w:eastAsia="Arial" w:hAnsiTheme="minorHAnsi" w:cstheme="minorHAnsi"/>
        </w:rPr>
      </w:pPr>
      <w:r w:rsidRPr="00A92191">
        <w:rPr>
          <w:rFonts w:asciiTheme="minorHAnsi" w:eastAsiaTheme="minorEastAsia" w:hAnsiTheme="minorHAnsi" w:cstheme="minorHAnsi"/>
          <w:color w:val="000000"/>
          <w:sz w:val="20"/>
        </w:rPr>
        <w:t>  </w:t>
      </w:r>
    </w:p>
    <w:p w14:paraId="302D2F43" w14:textId="77777777" w:rsidR="004A26FB" w:rsidRPr="00A92191" w:rsidRDefault="004F02A9">
      <w:pPr>
        <w:pBdr>
          <w:top w:val="none" w:sz="4" w:space="0" w:color="000000"/>
          <w:left w:val="none" w:sz="4" w:space="0" w:color="000000"/>
          <w:bottom w:val="none" w:sz="4" w:space="0" w:color="000000"/>
          <w:right w:val="none" w:sz="4" w:space="0" w:color="000000"/>
        </w:pBdr>
        <w:ind w:firstLine="426"/>
        <w:jc w:val="both"/>
        <w:rPr>
          <w:rFonts w:asciiTheme="minorHAnsi" w:eastAsia="Calibri" w:hAnsiTheme="minorHAnsi" w:cstheme="minorHAnsi"/>
          <w:sz w:val="20"/>
        </w:rPr>
      </w:pPr>
      <w:r w:rsidRPr="00A92191">
        <w:rPr>
          <w:rFonts w:asciiTheme="minorHAnsi" w:eastAsiaTheme="minorEastAsia" w:hAnsiTheme="minorHAnsi" w:cstheme="minorHAnsi"/>
          <w:color w:val="000000"/>
          <w:sz w:val="20"/>
        </w:rPr>
        <w:t xml:space="preserve">Introduit par la loi d'orientation de 2005, cet article L111-1 du code de l'Éducation rappelle que </w:t>
      </w:r>
      <w:r w:rsidRPr="00A92191">
        <w:rPr>
          <w:rFonts w:asciiTheme="minorHAnsi" w:eastAsiaTheme="minorEastAsia" w:hAnsiTheme="minorHAnsi" w:cstheme="minorHAnsi"/>
          <w:b/>
          <w:color w:val="000000"/>
          <w:sz w:val="20"/>
        </w:rPr>
        <w:t xml:space="preserve">l’École de la République </w:t>
      </w:r>
      <w:r w:rsidRPr="00A92191">
        <w:rPr>
          <w:rFonts w:asciiTheme="minorHAnsi" w:eastAsiaTheme="minorEastAsia" w:hAnsiTheme="minorHAnsi" w:cstheme="minorHAnsi"/>
          <w:color w:val="000000"/>
          <w:sz w:val="20"/>
        </w:rPr>
        <w:t xml:space="preserve">ne se limite pas à « </w:t>
      </w:r>
      <w:r w:rsidRPr="00A92191">
        <w:rPr>
          <w:rFonts w:asciiTheme="minorHAnsi" w:eastAsiaTheme="minorEastAsia" w:hAnsiTheme="minorHAnsi" w:cstheme="minorHAnsi"/>
          <w:i/>
          <w:color w:val="000000"/>
          <w:sz w:val="20"/>
        </w:rPr>
        <w:t>l'enseignement des vérités de fait et de calcul</w:t>
      </w:r>
      <w:r w:rsidRPr="00A92191">
        <w:rPr>
          <w:rFonts w:asciiTheme="minorHAnsi" w:eastAsiaTheme="minorEastAsia" w:hAnsiTheme="minorHAnsi" w:cstheme="minorHAnsi"/>
          <w:color w:val="000000"/>
          <w:sz w:val="20"/>
        </w:rPr>
        <w:t> »</w:t>
      </w:r>
      <w:r w:rsidRPr="00A92191">
        <w:rPr>
          <w:rFonts w:asciiTheme="minorHAnsi" w:eastAsiaTheme="minorEastAsia" w:hAnsiTheme="minorHAnsi" w:cstheme="minorHAnsi"/>
          <w:b/>
          <w:color w:val="000000"/>
          <w:sz w:val="20"/>
          <w:vertAlign w:val="superscript"/>
        </w:rPr>
        <w:t>1</w:t>
      </w:r>
      <w:r w:rsidRPr="00A92191">
        <w:rPr>
          <w:rFonts w:asciiTheme="minorHAnsi" w:eastAsiaTheme="minorEastAsia" w:hAnsiTheme="minorHAnsi" w:cstheme="minorHAnsi"/>
          <w:color w:val="000000"/>
          <w:sz w:val="20"/>
        </w:rPr>
        <w:t xml:space="preserve"> et qu’elle n'est pas seulement un service public mais bien une institution : </w:t>
      </w:r>
      <w:r w:rsidRPr="00A92191">
        <w:rPr>
          <w:rFonts w:asciiTheme="minorHAnsi" w:eastAsiaTheme="minorEastAsia" w:hAnsiTheme="minorHAnsi" w:cstheme="minorHAnsi"/>
          <w:b/>
          <w:color w:val="000000"/>
          <w:sz w:val="20"/>
        </w:rPr>
        <w:t>la rejoindre, c'est en accepter et en assumer la dimension morale</w:t>
      </w:r>
      <w:r w:rsidRPr="00A92191">
        <w:rPr>
          <w:rFonts w:asciiTheme="minorHAnsi" w:eastAsiaTheme="minorEastAsia" w:hAnsiTheme="minorHAnsi" w:cstheme="minorHAnsi"/>
          <w:color w:val="000000"/>
          <w:sz w:val="20"/>
        </w:rPr>
        <w:t>.</w:t>
      </w:r>
    </w:p>
    <w:p w14:paraId="507AF2D5" w14:textId="77777777" w:rsidR="004A26FB" w:rsidRPr="00A92191" w:rsidRDefault="004F02A9">
      <w:pPr>
        <w:pBdr>
          <w:top w:val="none" w:sz="4" w:space="0" w:color="000000"/>
          <w:left w:val="none" w:sz="4" w:space="0" w:color="000000"/>
          <w:bottom w:val="none" w:sz="4" w:space="0" w:color="000000"/>
          <w:right w:val="none" w:sz="4" w:space="0" w:color="000000"/>
        </w:pBdr>
        <w:ind w:firstLine="426"/>
        <w:jc w:val="both"/>
        <w:rPr>
          <w:rFonts w:asciiTheme="minorHAnsi" w:eastAsia="Calibri" w:hAnsiTheme="minorHAnsi" w:cstheme="minorHAnsi"/>
          <w:sz w:val="20"/>
        </w:rPr>
      </w:pPr>
      <w:r w:rsidRPr="00A92191">
        <w:rPr>
          <w:rFonts w:asciiTheme="minorHAnsi" w:eastAsiaTheme="minorEastAsia" w:hAnsiTheme="minorHAnsi" w:cstheme="minorHAnsi"/>
          <w:color w:val="000000"/>
          <w:sz w:val="20"/>
        </w:rPr>
        <w:t> </w:t>
      </w:r>
    </w:p>
    <w:p w14:paraId="17C2B8E3" w14:textId="003CF3D4" w:rsidR="004A26FB" w:rsidRPr="00A92191" w:rsidRDefault="004F02A9">
      <w:pPr>
        <w:pBdr>
          <w:top w:val="none" w:sz="4" w:space="0" w:color="000000"/>
          <w:left w:val="none" w:sz="4" w:space="0" w:color="000000"/>
          <w:bottom w:val="none" w:sz="4" w:space="0" w:color="000000"/>
          <w:right w:val="none" w:sz="4" w:space="0" w:color="000000"/>
        </w:pBdr>
        <w:ind w:firstLine="426"/>
        <w:jc w:val="both"/>
        <w:rPr>
          <w:rFonts w:asciiTheme="minorHAnsi" w:eastAsiaTheme="minorEastAsia" w:hAnsiTheme="minorHAnsi" w:cstheme="minorHAnsi"/>
          <w:b/>
          <w:i/>
          <w:sz w:val="20"/>
          <w:vertAlign w:val="superscript"/>
        </w:rPr>
      </w:pPr>
      <w:r w:rsidRPr="00A92191">
        <w:rPr>
          <w:rFonts w:asciiTheme="minorHAnsi" w:eastAsiaTheme="minorEastAsia" w:hAnsiTheme="minorHAnsi" w:cstheme="minorHAnsi"/>
          <w:color w:val="000000"/>
          <w:sz w:val="20"/>
        </w:rPr>
        <w:t xml:space="preserve">Cette dimension est double : elle renvoie à la fois </w:t>
      </w:r>
      <w:r w:rsidRPr="00A92191">
        <w:rPr>
          <w:rFonts w:asciiTheme="minorHAnsi" w:eastAsiaTheme="minorEastAsia" w:hAnsiTheme="minorHAnsi" w:cstheme="minorHAnsi"/>
          <w:b/>
          <w:color w:val="000000"/>
          <w:sz w:val="20"/>
        </w:rPr>
        <w:t>aux normes</w:t>
      </w:r>
      <w:r w:rsidRPr="00A92191">
        <w:rPr>
          <w:rFonts w:asciiTheme="minorHAnsi" w:eastAsiaTheme="minorEastAsia" w:hAnsiTheme="minorHAnsi" w:cstheme="minorHAnsi"/>
          <w:color w:val="000000"/>
          <w:sz w:val="20"/>
        </w:rPr>
        <w:t xml:space="preserve"> qui encadrent notre action (les règles, les principes, les obligations...) et </w:t>
      </w:r>
      <w:r w:rsidRPr="00A92191">
        <w:rPr>
          <w:rFonts w:asciiTheme="minorHAnsi" w:eastAsiaTheme="minorEastAsia" w:hAnsiTheme="minorHAnsi" w:cstheme="minorHAnsi"/>
          <w:b/>
          <w:color w:val="000000"/>
          <w:sz w:val="20"/>
        </w:rPr>
        <w:t>aux valeurs</w:t>
      </w:r>
      <w:r w:rsidRPr="00A92191">
        <w:rPr>
          <w:rFonts w:asciiTheme="minorHAnsi" w:eastAsiaTheme="minorEastAsia" w:hAnsiTheme="minorHAnsi" w:cstheme="minorHAnsi"/>
          <w:color w:val="000000"/>
          <w:sz w:val="20"/>
        </w:rPr>
        <w:t xml:space="preserve"> qui conduisent cette dernière (l'éthique professionnelle). Il s’agit d’</w:t>
      </w:r>
      <w:r w:rsidRPr="00A92191">
        <w:rPr>
          <w:rFonts w:asciiTheme="minorHAnsi" w:eastAsiaTheme="minorEastAsia" w:hAnsiTheme="minorHAnsi" w:cstheme="minorHAnsi"/>
          <w:b/>
          <w:color w:val="000000"/>
          <w:sz w:val="20"/>
        </w:rPr>
        <w:t xml:space="preserve">incarner et de faire vivre l'idéal humaniste et républicain </w:t>
      </w:r>
      <w:r w:rsidRPr="00A92191">
        <w:rPr>
          <w:rFonts w:asciiTheme="minorHAnsi" w:eastAsiaTheme="minorEastAsia" w:hAnsiTheme="minorHAnsi" w:cstheme="minorHAnsi"/>
          <w:color w:val="000000"/>
          <w:sz w:val="20"/>
        </w:rPr>
        <w:t>qui organise et donne sens à notre action collective, en faisant « </w:t>
      </w:r>
      <w:r w:rsidRPr="00A92191">
        <w:rPr>
          <w:rFonts w:asciiTheme="minorHAnsi" w:eastAsiaTheme="minorEastAsia" w:hAnsiTheme="minorHAnsi" w:cstheme="minorHAnsi"/>
          <w:i/>
          <w:color w:val="000000"/>
          <w:sz w:val="20"/>
        </w:rPr>
        <w:t>acquérir à tous les élèves le respect de l'égale dignité des êtres humains, de la liberté de conscience et de la laïcité »</w:t>
      </w:r>
      <w:r w:rsidRPr="00A92191">
        <w:rPr>
          <w:rFonts w:asciiTheme="minorHAnsi" w:eastAsiaTheme="minorEastAsia" w:hAnsiTheme="minorHAnsi" w:cstheme="minorHAnsi"/>
          <w:b/>
          <w:i/>
          <w:sz w:val="20"/>
          <w:vertAlign w:val="superscript"/>
        </w:rPr>
        <w:t xml:space="preserve"> 2</w:t>
      </w:r>
      <w:r w:rsidR="00A92191" w:rsidRPr="00A92191">
        <w:rPr>
          <w:rFonts w:asciiTheme="minorHAnsi" w:eastAsiaTheme="minorEastAsia" w:hAnsiTheme="minorHAnsi" w:cstheme="minorHAnsi"/>
          <w:b/>
          <w:i/>
          <w:sz w:val="20"/>
          <w:vertAlign w:val="superscript"/>
        </w:rPr>
        <w:t xml:space="preserve"> </w:t>
      </w:r>
    </w:p>
    <w:p w14:paraId="3D62BE4B" w14:textId="77777777" w:rsidR="00A92191" w:rsidRPr="00A92191" w:rsidRDefault="00A92191">
      <w:pPr>
        <w:pBdr>
          <w:top w:val="none" w:sz="4" w:space="0" w:color="000000"/>
          <w:left w:val="none" w:sz="4" w:space="0" w:color="000000"/>
          <w:bottom w:val="none" w:sz="4" w:space="0" w:color="000000"/>
          <w:right w:val="none" w:sz="4" w:space="0" w:color="000000"/>
        </w:pBdr>
        <w:ind w:firstLine="426"/>
        <w:jc w:val="both"/>
        <w:rPr>
          <w:rFonts w:asciiTheme="minorHAnsi" w:eastAsia="Calibri" w:hAnsiTheme="minorHAnsi" w:cstheme="minorHAnsi"/>
          <w:sz w:val="20"/>
        </w:rPr>
      </w:pPr>
    </w:p>
    <w:p w14:paraId="243B9856" w14:textId="77777777" w:rsidR="004A26FB" w:rsidRPr="00A92191" w:rsidRDefault="004F02A9">
      <w:pPr>
        <w:pBdr>
          <w:top w:val="none" w:sz="4" w:space="0" w:color="000000"/>
          <w:left w:val="none" w:sz="4" w:space="0" w:color="000000"/>
          <w:bottom w:val="none" w:sz="4" w:space="0" w:color="000000"/>
          <w:right w:val="none" w:sz="4" w:space="0" w:color="000000"/>
        </w:pBdr>
        <w:ind w:firstLine="426"/>
        <w:jc w:val="both"/>
        <w:rPr>
          <w:rFonts w:asciiTheme="minorHAnsi" w:eastAsia="Calibri" w:hAnsiTheme="minorHAnsi" w:cstheme="minorHAnsi"/>
          <w:sz w:val="20"/>
        </w:rPr>
      </w:pPr>
      <w:r w:rsidRPr="00A92191">
        <w:rPr>
          <w:rFonts w:asciiTheme="minorHAnsi" w:eastAsiaTheme="minorEastAsia" w:hAnsiTheme="minorHAnsi" w:cstheme="minorHAnsi"/>
          <w:b/>
          <w:color w:val="000000"/>
          <w:sz w:val="20"/>
        </w:rPr>
        <w:t>La liberté de conscience</w:t>
      </w:r>
      <w:r w:rsidRPr="00A92191">
        <w:rPr>
          <w:rFonts w:asciiTheme="minorHAnsi" w:eastAsiaTheme="minorEastAsia" w:hAnsiTheme="minorHAnsi" w:cstheme="minorHAnsi"/>
          <w:color w:val="000000"/>
          <w:sz w:val="20"/>
        </w:rPr>
        <w:t>, c'est la possibilité pour chacun d'adhérer aux conceptions philosophiques, politiques, religieuses, etc… de son choix. Elle est le</w:t>
      </w:r>
      <w:r w:rsidRPr="00A92191">
        <w:rPr>
          <w:rFonts w:asciiTheme="minorHAnsi" w:eastAsiaTheme="minorEastAsia" w:hAnsiTheme="minorHAnsi" w:cstheme="minorHAnsi"/>
          <w:b/>
          <w:color w:val="000000"/>
          <w:sz w:val="20"/>
        </w:rPr>
        <w:t xml:space="preserve"> droit fondamental </w:t>
      </w:r>
      <w:r w:rsidRPr="00A92191">
        <w:rPr>
          <w:rFonts w:asciiTheme="minorHAnsi" w:eastAsiaTheme="minorEastAsia" w:hAnsiTheme="minorHAnsi" w:cstheme="minorHAnsi"/>
          <w:color w:val="000000"/>
          <w:sz w:val="20"/>
        </w:rPr>
        <w:t xml:space="preserve">pour tout individu de choisir les valeurs, les principes, les idées qui régiront sa vie. Elle circonscrit strictement l'action des personnels et leur impose un </w:t>
      </w:r>
      <w:r w:rsidRPr="00A92191">
        <w:rPr>
          <w:rFonts w:asciiTheme="minorHAnsi" w:eastAsiaTheme="minorEastAsia" w:hAnsiTheme="minorHAnsi" w:cstheme="minorHAnsi"/>
          <w:b/>
          <w:color w:val="000000"/>
          <w:sz w:val="20"/>
        </w:rPr>
        <w:t>devoir de neutralité</w:t>
      </w:r>
      <w:r w:rsidRPr="00A92191">
        <w:rPr>
          <w:rFonts w:asciiTheme="minorHAnsi" w:eastAsiaTheme="minorEastAsia" w:hAnsiTheme="minorHAnsi" w:cstheme="minorHAnsi"/>
          <w:color w:val="000000"/>
          <w:sz w:val="20"/>
        </w:rPr>
        <w:t xml:space="preserve"> dont ils ne sauraient s'affranchir. </w:t>
      </w:r>
      <w:r w:rsidRPr="00A92191">
        <w:rPr>
          <w:rFonts w:asciiTheme="minorHAnsi" w:eastAsiaTheme="minorEastAsia" w:hAnsiTheme="minorHAnsi" w:cstheme="minorHAnsi"/>
          <w:b/>
          <w:color w:val="000000"/>
          <w:sz w:val="20"/>
        </w:rPr>
        <w:t>Cette liberté</w:t>
      </w:r>
      <w:r w:rsidRPr="00A92191">
        <w:rPr>
          <w:rFonts w:asciiTheme="minorHAnsi" w:eastAsiaTheme="minorEastAsia" w:hAnsiTheme="minorHAnsi" w:cstheme="minorHAnsi"/>
          <w:color w:val="000000"/>
          <w:sz w:val="20"/>
        </w:rPr>
        <w:t>, à la construction de laquelle l'École contribue,</w:t>
      </w:r>
      <w:r w:rsidRPr="00A92191">
        <w:rPr>
          <w:rFonts w:asciiTheme="minorHAnsi" w:eastAsiaTheme="minorEastAsia" w:hAnsiTheme="minorHAnsi" w:cstheme="minorHAnsi"/>
          <w:b/>
          <w:color w:val="000000"/>
          <w:sz w:val="20"/>
        </w:rPr>
        <w:t xml:space="preserve"> est indissociable de l'égalité. </w:t>
      </w:r>
      <w:r w:rsidRPr="00A92191">
        <w:rPr>
          <w:rFonts w:asciiTheme="minorHAnsi" w:eastAsiaTheme="minorEastAsia" w:hAnsiTheme="minorHAnsi" w:cstheme="minorHAnsi"/>
          <w:color w:val="000000"/>
          <w:sz w:val="20"/>
        </w:rPr>
        <w:t xml:space="preserve">C'est en effet parce que les hommes sont libres qu'ils peuvent se considérer égaux. Le respect de l'égale dignité des êtres humains, c'est en particulier le </w:t>
      </w:r>
      <w:r w:rsidRPr="00A92191">
        <w:rPr>
          <w:rFonts w:asciiTheme="minorHAnsi" w:eastAsiaTheme="minorEastAsia" w:hAnsiTheme="minorHAnsi" w:cstheme="minorHAnsi"/>
          <w:b/>
          <w:color w:val="000000"/>
          <w:sz w:val="20"/>
        </w:rPr>
        <w:t xml:space="preserve">refus de toutes les discriminations, l'impartialité </w:t>
      </w:r>
      <w:r w:rsidRPr="00A92191">
        <w:rPr>
          <w:rFonts w:asciiTheme="minorHAnsi" w:eastAsiaTheme="minorEastAsia" w:hAnsiTheme="minorHAnsi" w:cstheme="minorHAnsi"/>
          <w:color w:val="000000"/>
          <w:sz w:val="20"/>
        </w:rPr>
        <w:t xml:space="preserve">et l'attachement au </w:t>
      </w:r>
      <w:r w:rsidRPr="00A92191">
        <w:rPr>
          <w:rFonts w:asciiTheme="minorHAnsi" w:eastAsiaTheme="minorEastAsia" w:hAnsiTheme="minorHAnsi" w:cstheme="minorHAnsi"/>
          <w:b/>
          <w:color w:val="000000"/>
          <w:sz w:val="20"/>
        </w:rPr>
        <w:t xml:space="preserve">principe d'éducabilité </w:t>
      </w:r>
      <w:r w:rsidRPr="00A92191">
        <w:rPr>
          <w:rFonts w:asciiTheme="minorHAnsi" w:eastAsiaTheme="minorEastAsia" w:hAnsiTheme="minorHAnsi" w:cstheme="minorHAnsi"/>
          <w:color w:val="000000"/>
          <w:sz w:val="20"/>
        </w:rPr>
        <w:t>qui conduit à refuser toute forme de déterminisme et d'assignation. Parce qu’elle est républicaine, notre École est une école inclusive.</w:t>
      </w:r>
    </w:p>
    <w:p w14:paraId="1D4FD3BE" w14:textId="77777777" w:rsidR="004A26FB" w:rsidRPr="00A92191" w:rsidRDefault="004F02A9">
      <w:pPr>
        <w:pBdr>
          <w:top w:val="none" w:sz="4" w:space="0" w:color="000000"/>
          <w:left w:val="none" w:sz="4" w:space="0" w:color="000000"/>
          <w:bottom w:val="none" w:sz="4" w:space="0" w:color="000000"/>
          <w:right w:val="none" w:sz="4" w:space="0" w:color="000000"/>
        </w:pBdr>
        <w:ind w:firstLine="426"/>
        <w:jc w:val="both"/>
        <w:rPr>
          <w:rFonts w:asciiTheme="minorHAnsi" w:eastAsia="Calibri" w:hAnsiTheme="minorHAnsi" w:cstheme="minorHAnsi"/>
          <w:sz w:val="20"/>
        </w:rPr>
      </w:pPr>
      <w:r w:rsidRPr="00A92191">
        <w:rPr>
          <w:rFonts w:asciiTheme="minorHAnsi" w:eastAsiaTheme="minorEastAsia" w:hAnsiTheme="minorHAnsi" w:cstheme="minorHAnsi"/>
          <w:color w:val="000000"/>
          <w:sz w:val="20"/>
        </w:rPr>
        <w:t> </w:t>
      </w:r>
    </w:p>
    <w:p w14:paraId="1A7AD1DA" w14:textId="77777777" w:rsidR="004A26FB" w:rsidRPr="00A92191" w:rsidRDefault="004F02A9">
      <w:pPr>
        <w:pBdr>
          <w:top w:val="none" w:sz="4" w:space="0" w:color="000000"/>
          <w:left w:val="none" w:sz="4" w:space="0" w:color="000000"/>
          <w:bottom w:val="none" w:sz="4" w:space="0" w:color="000000"/>
          <w:right w:val="none" w:sz="4" w:space="0" w:color="000000"/>
        </w:pBdr>
        <w:ind w:firstLine="426"/>
        <w:jc w:val="both"/>
        <w:rPr>
          <w:rFonts w:asciiTheme="minorHAnsi" w:eastAsia="Calibri" w:hAnsiTheme="minorHAnsi" w:cstheme="minorHAnsi"/>
          <w:sz w:val="20"/>
        </w:rPr>
      </w:pPr>
      <w:r w:rsidRPr="00A92191">
        <w:rPr>
          <w:rFonts w:asciiTheme="minorHAnsi" w:eastAsiaTheme="minorEastAsia" w:hAnsiTheme="minorHAnsi" w:cstheme="minorHAnsi"/>
          <w:color w:val="000000"/>
          <w:sz w:val="20"/>
        </w:rPr>
        <w:t>Ces valeurs ne relèvent pas des convictions personnelles mais forment un ensemble dont l'Institution attend légitimement l'intériorisation par chacun de ses membres. Il s’agit en effet pour chacun de :</w:t>
      </w:r>
    </w:p>
    <w:p w14:paraId="74D16A04" w14:textId="77777777" w:rsidR="004A26FB" w:rsidRPr="00A92191" w:rsidRDefault="004F02A9">
      <w:pPr>
        <w:pBdr>
          <w:top w:val="none" w:sz="4" w:space="0" w:color="000000"/>
          <w:left w:val="none" w:sz="4" w:space="0" w:color="000000"/>
          <w:bottom w:val="none" w:sz="4" w:space="0" w:color="000000"/>
          <w:right w:val="none" w:sz="4" w:space="0" w:color="000000"/>
        </w:pBdr>
        <w:ind w:firstLine="426"/>
        <w:jc w:val="both"/>
        <w:rPr>
          <w:rFonts w:asciiTheme="minorHAnsi" w:eastAsia="Calibri" w:hAnsiTheme="minorHAnsi" w:cstheme="minorHAnsi"/>
          <w:sz w:val="20"/>
        </w:rPr>
      </w:pPr>
      <w:r w:rsidRPr="00A92191">
        <w:rPr>
          <w:rFonts w:asciiTheme="minorHAnsi" w:eastAsiaTheme="minorEastAsia" w:hAnsiTheme="minorHAnsi" w:cstheme="minorHAnsi"/>
          <w:color w:val="000000"/>
          <w:sz w:val="20"/>
        </w:rPr>
        <w:t> </w:t>
      </w:r>
    </w:p>
    <w:p w14:paraId="20DD02C8" w14:textId="77777777" w:rsidR="004A26FB" w:rsidRPr="00A92191" w:rsidRDefault="004F02A9" w:rsidP="008F6F46">
      <w:pPr>
        <w:numPr>
          <w:ilvl w:val="0"/>
          <w:numId w:val="69"/>
        </w:numPr>
        <w:pBdr>
          <w:top w:val="none" w:sz="4" w:space="0" w:color="000000"/>
          <w:left w:val="none" w:sz="4" w:space="0" w:color="000000"/>
          <w:bottom w:val="none" w:sz="4" w:space="0" w:color="000000"/>
          <w:right w:val="none" w:sz="4" w:space="0" w:color="000000"/>
        </w:pBdr>
        <w:rPr>
          <w:rFonts w:asciiTheme="minorHAnsi" w:eastAsia="Calibri" w:hAnsiTheme="minorHAnsi" w:cstheme="minorHAnsi"/>
          <w:sz w:val="20"/>
        </w:rPr>
      </w:pPr>
      <w:r w:rsidRPr="00A92191">
        <w:rPr>
          <w:rFonts w:asciiTheme="minorHAnsi" w:eastAsiaTheme="minorEastAsia" w:hAnsiTheme="minorHAnsi" w:cstheme="minorHAnsi"/>
          <w:b/>
          <w:color w:val="000000"/>
          <w:sz w:val="20"/>
        </w:rPr>
        <w:t xml:space="preserve">les garantir </w:t>
      </w:r>
    </w:p>
    <w:p w14:paraId="59C078B7" w14:textId="77777777" w:rsidR="004A26FB" w:rsidRPr="00A92191" w:rsidRDefault="004F02A9" w:rsidP="008F6F46">
      <w:pPr>
        <w:numPr>
          <w:ilvl w:val="0"/>
          <w:numId w:val="69"/>
        </w:numPr>
        <w:pBdr>
          <w:top w:val="none" w:sz="4" w:space="0" w:color="000000"/>
          <w:left w:val="none" w:sz="4" w:space="0" w:color="000000"/>
          <w:bottom w:val="none" w:sz="4" w:space="0" w:color="000000"/>
          <w:right w:val="none" w:sz="4" w:space="0" w:color="000000"/>
        </w:pBdr>
        <w:rPr>
          <w:rFonts w:asciiTheme="minorHAnsi" w:eastAsia="Calibri" w:hAnsiTheme="minorHAnsi" w:cstheme="minorHAnsi"/>
          <w:sz w:val="20"/>
        </w:rPr>
      </w:pPr>
      <w:r w:rsidRPr="00A92191">
        <w:rPr>
          <w:rFonts w:asciiTheme="minorHAnsi" w:eastAsiaTheme="minorEastAsia" w:hAnsiTheme="minorHAnsi" w:cstheme="minorHAnsi"/>
          <w:b/>
          <w:color w:val="000000"/>
          <w:sz w:val="20"/>
        </w:rPr>
        <w:t>les faire connaître</w:t>
      </w:r>
    </w:p>
    <w:p w14:paraId="47E3D7F3" w14:textId="77777777" w:rsidR="004A26FB" w:rsidRPr="00A92191" w:rsidRDefault="004F02A9" w:rsidP="008F6F46">
      <w:pPr>
        <w:numPr>
          <w:ilvl w:val="0"/>
          <w:numId w:val="69"/>
        </w:numPr>
        <w:pBdr>
          <w:top w:val="none" w:sz="4" w:space="0" w:color="000000"/>
          <w:left w:val="none" w:sz="4" w:space="0" w:color="000000"/>
          <w:bottom w:val="none" w:sz="4" w:space="0" w:color="000000"/>
          <w:right w:val="none" w:sz="4" w:space="0" w:color="000000"/>
        </w:pBdr>
        <w:rPr>
          <w:rFonts w:asciiTheme="minorHAnsi" w:eastAsia="Calibri" w:hAnsiTheme="minorHAnsi" w:cstheme="minorHAnsi"/>
          <w:sz w:val="20"/>
        </w:rPr>
      </w:pPr>
      <w:r w:rsidRPr="00A92191">
        <w:rPr>
          <w:rFonts w:asciiTheme="minorHAnsi" w:eastAsiaTheme="minorEastAsia" w:hAnsiTheme="minorHAnsi" w:cstheme="minorHAnsi"/>
          <w:b/>
          <w:color w:val="000000"/>
          <w:sz w:val="20"/>
        </w:rPr>
        <w:t>les faire partager</w:t>
      </w:r>
    </w:p>
    <w:p w14:paraId="0AE06C75" w14:textId="77777777" w:rsidR="004A26FB" w:rsidRPr="00A92191" w:rsidRDefault="004F02A9">
      <w:pPr>
        <w:pBdr>
          <w:top w:val="none" w:sz="4" w:space="0" w:color="000000"/>
          <w:left w:val="none" w:sz="4" w:space="0" w:color="000000"/>
          <w:bottom w:val="none" w:sz="4" w:space="0" w:color="000000"/>
          <w:right w:val="none" w:sz="4" w:space="0" w:color="000000"/>
        </w:pBdr>
        <w:ind w:firstLine="426"/>
        <w:jc w:val="both"/>
        <w:rPr>
          <w:rFonts w:asciiTheme="minorHAnsi" w:eastAsia="Calibri" w:hAnsiTheme="minorHAnsi" w:cstheme="minorHAnsi"/>
          <w:sz w:val="20"/>
        </w:rPr>
      </w:pPr>
      <w:r w:rsidRPr="00A92191">
        <w:rPr>
          <w:rFonts w:asciiTheme="minorHAnsi" w:eastAsiaTheme="minorEastAsia" w:hAnsiTheme="minorHAnsi" w:cstheme="minorHAnsi"/>
          <w:color w:val="000000"/>
          <w:sz w:val="20"/>
        </w:rPr>
        <w:t> </w:t>
      </w:r>
    </w:p>
    <w:p w14:paraId="5EAD7C8C" w14:textId="77777777" w:rsidR="004A26FB" w:rsidRPr="00A92191" w:rsidRDefault="004F02A9">
      <w:pPr>
        <w:pBdr>
          <w:top w:val="none" w:sz="4" w:space="0" w:color="000000"/>
          <w:left w:val="none" w:sz="4" w:space="0" w:color="000000"/>
          <w:bottom w:val="none" w:sz="4" w:space="0" w:color="000000"/>
          <w:right w:val="none" w:sz="4" w:space="0" w:color="000000"/>
        </w:pBdr>
        <w:ind w:firstLine="426"/>
        <w:jc w:val="both"/>
        <w:rPr>
          <w:rFonts w:asciiTheme="minorHAnsi" w:eastAsia="Calibri" w:hAnsiTheme="minorHAnsi" w:cstheme="minorHAnsi"/>
          <w:sz w:val="20"/>
        </w:rPr>
      </w:pPr>
      <w:r w:rsidRPr="00A92191">
        <w:rPr>
          <w:rFonts w:asciiTheme="minorHAnsi" w:eastAsiaTheme="minorEastAsia" w:hAnsiTheme="minorHAnsi" w:cstheme="minorHAnsi"/>
          <w:b/>
          <w:color w:val="000000"/>
          <w:sz w:val="20"/>
        </w:rPr>
        <w:t xml:space="preserve">La laïcité </w:t>
      </w:r>
      <w:r w:rsidRPr="00A92191">
        <w:rPr>
          <w:rFonts w:asciiTheme="minorHAnsi" w:eastAsiaTheme="minorEastAsia" w:hAnsiTheme="minorHAnsi" w:cstheme="minorHAnsi"/>
          <w:color w:val="000000"/>
          <w:sz w:val="20"/>
        </w:rPr>
        <w:t xml:space="preserve">fournit le cadre le permettant dans le respect de la liberté de conscience, sans inculquer les valeurs républicaines aux élèves ni les réduire à un corpus idéologique particulier oublieux de leur portée universelle. Principe d'organisation républicain, elle se traduit au premier chef pour les personnels par une </w:t>
      </w:r>
      <w:r w:rsidRPr="00A92191">
        <w:rPr>
          <w:rFonts w:asciiTheme="minorHAnsi" w:eastAsiaTheme="minorEastAsia" w:hAnsiTheme="minorHAnsi" w:cstheme="minorHAnsi"/>
          <w:b/>
          <w:color w:val="000000"/>
          <w:sz w:val="20"/>
        </w:rPr>
        <w:t>obligation de neutralité</w:t>
      </w:r>
      <w:r w:rsidRPr="00A92191">
        <w:rPr>
          <w:rFonts w:asciiTheme="minorHAnsi" w:eastAsiaTheme="minorEastAsia" w:hAnsiTheme="minorHAnsi" w:cstheme="minorHAnsi"/>
          <w:color w:val="000000"/>
          <w:sz w:val="20"/>
        </w:rPr>
        <w:t xml:space="preserve">. Ces derniers ne peuvent pas, dans l'exercice de leur métier, manifester leurs convictions partisanes, philosophiques et/ou religieuses. Ils ont également l'obligation de respecter une </w:t>
      </w:r>
      <w:r w:rsidRPr="00A92191">
        <w:rPr>
          <w:rFonts w:asciiTheme="minorHAnsi" w:eastAsiaTheme="minorEastAsia" w:hAnsiTheme="minorHAnsi" w:cstheme="minorHAnsi"/>
          <w:b/>
          <w:color w:val="000000"/>
          <w:sz w:val="20"/>
        </w:rPr>
        <w:t xml:space="preserve">égalité de traitement </w:t>
      </w:r>
      <w:r w:rsidRPr="00A92191">
        <w:rPr>
          <w:rFonts w:asciiTheme="minorHAnsi" w:eastAsiaTheme="minorEastAsia" w:hAnsiTheme="minorHAnsi" w:cstheme="minorHAnsi"/>
          <w:color w:val="000000"/>
          <w:sz w:val="20"/>
        </w:rPr>
        <w:t xml:space="preserve">entre les usagers, dont les convictions affichées ou non ne doivent avoir aucune influence sur le service qui leur est rendu. </w:t>
      </w:r>
    </w:p>
    <w:p w14:paraId="409001F8" w14:textId="77777777" w:rsidR="004A26FB" w:rsidRPr="00A92191" w:rsidRDefault="004F02A9">
      <w:pPr>
        <w:pBdr>
          <w:top w:val="none" w:sz="4" w:space="0" w:color="000000"/>
          <w:left w:val="none" w:sz="4" w:space="0" w:color="000000"/>
          <w:bottom w:val="none" w:sz="4" w:space="0" w:color="000000"/>
          <w:right w:val="none" w:sz="4" w:space="0" w:color="000000"/>
        </w:pBdr>
        <w:ind w:firstLine="426"/>
        <w:jc w:val="both"/>
        <w:rPr>
          <w:rFonts w:asciiTheme="minorHAnsi" w:eastAsia="Calibri" w:hAnsiTheme="minorHAnsi" w:cstheme="minorHAnsi"/>
          <w:sz w:val="20"/>
        </w:rPr>
      </w:pPr>
      <w:r w:rsidRPr="00A92191">
        <w:rPr>
          <w:rFonts w:asciiTheme="minorHAnsi" w:eastAsiaTheme="minorEastAsia" w:hAnsiTheme="minorHAnsi" w:cstheme="minorHAnsi"/>
          <w:color w:val="000000"/>
          <w:sz w:val="20"/>
        </w:rPr>
        <w:t> </w:t>
      </w:r>
    </w:p>
    <w:p w14:paraId="6FA84B47" w14:textId="77777777" w:rsidR="004A26FB" w:rsidRPr="00A92191" w:rsidRDefault="004F02A9">
      <w:pPr>
        <w:pBdr>
          <w:top w:val="none" w:sz="4" w:space="0" w:color="000000"/>
          <w:left w:val="none" w:sz="4" w:space="0" w:color="000000"/>
          <w:bottom w:val="none" w:sz="4" w:space="0" w:color="000000"/>
          <w:right w:val="none" w:sz="4" w:space="0" w:color="000000"/>
        </w:pBdr>
        <w:ind w:firstLine="426"/>
        <w:jc w:val="both"/>
        <w:rPr>
          <w:rFonts w:asciiTheme="minorHAnsi" w:eastAsia="Calibri" w:hAnsiTheme="minorHAnsi" w:cstheme="minorHAnsi"/>
          <w:sz w:val="20"/>
        </w:rPr>
      </w:pPr>
      <w:r w:rsidRPr="00A92191">
        <w:rPr>
          <w:rFonts w:asciiTheme="minorHAnsi" w:eastAsiaTheme="minorEastAsia" w:hAnsiTheme="minorHAnsi" w:cstheme="minorHAnsi"/>
          <w:color w:val="000000"/>
          <w:sz w:val="20"/>
        </w:rPr>
        <w:t>La neutralité n’est toutefois pas l’abstention. Elle ne s’oppose pas à l’idéal porté par l’École, mais procure aux élèves le cadre apaisé propice à leurs apprentissages et à leur progressive</w:t>
      </w:r>
      <w:r w:rsidRPr="00A92191">
        <w:rPr>
          <w:rFonts w:asciiTheme="minorHAnsi" w:eastAsiaTheme="minorEastAsia" w:hAnsiTheme="minorHAnsi" w:cstheme="minorHAnsi"/>
          <w:b/>
          <w:color w:val="000000"/>
          <w:sz w:val="20"/>
        </w:rPr>
        <w:t xml:space="preserve"> émancipation</w:t>
      </w:r>
      <w:r w:rsidRPr="00A92191">
        <w:rPr>
          <w:rFonts w:asciiTheme="minorHAnsi" w:eastAsiaTheme="minorEastAsia" w:hAnsiTheme="minorHAnsi" w:cstheme="minorHAnsi"/>
          <w:color w:val="000000"/>
          <w:sz w:val="20"/>
        </w:rPr>
        <w:t xml:space="preserve">. Les personnels ne doivent donc avoir aucun doute sur la légitimité de leur engagement au service des valeurs républicaines et de la transmission du savoir. Ils doivent savoir qu’aucune forme de prosélytisme ou de mise en cause du droit à l’instruction n’a sa place à l’École. Leur rôle est essentiel pour le faire comprendre et ils peuvent compter sur l’appui de leur hiérarchie et sur celui de </w:t>
      </w:r>
      <w:r w:rsidRPr="00A92191">
        <w:rPr>
          <w:rFonts w:asciiTheme="minorHAnsi" w:eastAsiaTheme="minorEastAsia" w:hAnsiTheme="minorHAnsi" w:cstheme="minorHAnsi"/>
          <w:b/>
          <w:color w:val="000000"/>
          <w:sz w:val="20"/>
        </w:rPr>
        <w:t>l’équipe académique Valeurs de la République</w:t>
      </w:r>
      <w:r w:rsidRPr="00A92191">
        <w:rPr>
          <w:rFonts w:asciiTheme="minorHAnsi" w:eastAsiaTheme="minorEastAsia" w:hAnsiTheme="minorHAnsi" w:cstheme="minorHAnsi"/>
          <w:color w:val="000000"/>
          <w:sz w:val="20"/>
        </w:rPr>
        <w:t xml:space="preserve"> chaque fois que nécessaire.</w:t>
      </w:r>
    </w:p>
    <w:p w14:paraId="265CC7E0" w14:textId="77777777" w:rsidR="004A26FB" w:rsidRPr="00A92191" w:rsidRDefault="004F02A9">
      <w:pPr>
        <w:pBdr>
          <w:top w:val="none" w:sz="4" w:space="0" w:color="000000"/>
          <w:left w:val="none" w:sz="4" w:space="0" w:color="000000"/>
          <w:bottom w:val="none" w:sz="4" w:space="0" w:color="000000"/>
          <w:right w:val="none" w:sz="4" w:space="0" w:color="000000"/>
        </w:pBdr>
        <w:ind w:firstLine="426"/>
        <w:rPr>
          <w:rFonts w:asciiTheme="minorHAnsi" w:eastAsia="Calibri" w:hAnsiTheme="minorHAnsi" w:cstheme="minorHAnsi"/>
          <w:sz w:val="20"/>
        </w:rPr>
      </w:pPr>
      <w:r w:rsidRPr="00A92191">
        <w:rPr>
          <w:rFonts w:asciiTheme="minorHAnsi" w:eastAsiaTheme="minorEastAsia" w:hAnsiTheme="minorHAnsi" w:cstheme="minorHAnsi"/>
          <w:b/>
          <w:color w:val="000000"/>
          <w:sz w:val="20"/>
        </w:rPr>
        <w:t> </w:t>
      </w:r>
    </w:p>
    <w:p w14:paraId="506C9133" w14:textId="77777777" w:rsidR="004A26FB" w:rsidRPr="00A92191" w:rsidRDefault="004F02A9">
      <w:pPr>
        <w:pBdr>
          <w:top w:val="none" w:sz="4" w:space="0" w:color="000000"/>
          <w:left w:val="none" w:sz="4" w:space="0" w:color="000000"/>
          <w:bottom w:val="none" w:sz="4" w:space="0" w:color="000000"/>
          <w:right w:val="none" w:sz="4" w:space="0" w:color="000000"/>
        </w:pBdr>
        <w:ind w:firstLine="426"/>
        <w:jc w:val="both"/>
        <w:rPr>
          <w:rFonts w:asciiTheme="minorHAnsi" w:eastAsia="Calibri" w:hAnsiTheme="minorHAnsi" w:cstheme="minorHAnsi"/>
          <w:color w:val="000000"/>
          <w:sz w:val="20"/>
        </w:rPr>
      </w:pPr>
      <w:r w:rsidRPr="00A92191">
        <w:rPr>
          <w:rFonts w:asciiTheme="minorHAnsi" w:eastAsiaTheme="minorEastAsia" w:hAnsiTheme="minorHAnsi" w:cstheme="minorHAnsi"/>
          <w:color w:val="000000"/>
          <w:sz w:val="20"/>
        </w:rPr>
        <w:t xml:space="preserve">L’importance de leur rôle explique qu’ils soient astreints à un </w:t>
      </w:r>
      <w:r w:rsidRPr="00A92191">
        <w:rPr>
          <w:rFonts w:asciiTheme="minorHAnsi" w:eastAsiaTheme="minorEastAsia" w:hAnsiTheme="minorHAnsi" w:cstheme="minorHAnsi"/>
          <w:b/>
          <w:color w:val="000000"/>
          <w:sz w:val="20"/>
        </w:rPr>
        <w:t xml:space="preserve">devoir d'exemplarité </w:t>
      </w:r>
      <w:r w:rsidRPr="00A92191">
        <w:rPr>
          <w:rFonts w:asciiTheme="minorHAnsi" w:eastAsiaTheme="minorEastAsia" w:hAnsiTheme="minorHAnsi" w:cstheme="minorHAnsi"/>
          <w:color w:val="000000"/>
          <w:sz w:val="20"/>
        </w:rPr>
        <w:t xml:space="preserve">leur imposant d'adopter une attitude excluant à la fois l'acceptation du relativisme et l'affirmation du dogmatisme, toutes deux stériles. L'exercice du métier suppose à la fois une </w:t>
      </w:r>
      <w:r w:rsidRPr="00A92191">
        <w:rPr>
          <w:rFonts w:asciiTheme="minorHAnsi" w:eastAsiaTheme="minorEastAsia" w:hAnsiTheme="minorHAnsi" w:cstheme="minorHAnsi"/>
          <w:b/>
          <w:color w:val="000000"/>
          <w:sz w:val="20"/>
        </w:rPr>
        <w:t xml:space="preserve">capacité de discernement </w:t>
      </w:r>
      <w:r w:rsidRPr="00A92191">
        <w:rPr>
          <w:rFonts w:asciiTheme="minorHAnsi" w:eastAsiaTheme="minorEastAsia" w:hAnsiTheme="minorHAnsi" w:cstheme="minorHAnsi"/>
          <w:color w:val="000000"/>
          <w:sz w:val="20"/>
        </w:rPr>
        <w:t xml:space="preserve">et une compréhension du sens des valeurs qui le fondent et de leurs interrelations. </w:t>
      </w:r>
    </w:p>
    <w:p w14:paraId="700B2D89" w14:textId="77777777" w:rsidR="004A26FB" w:rsidRPr="00A92191" w:rsidRDefault="004F02A9">
      <w:pPr>
        <w:pBdr>
          <w:top w:val="none" w:sz="4" w:space="0" w:color="000000"/>
          <w:left w:val="none" w:sz="4" w:space="0" w:color="000000"/>
          <w:bottom w:val="none" w:sz="4" w:space="0" w:color="000000"/>
          <w:right w:val="none" w:sz="4" w:space="0" w:color="000000"/>
        </w:pBdr>
        <w:ind w:firstLine="426"/>
        <w:jc w:val="both"/>
        <w:rPr>
          <w:rFonts w:asciiTheme="minorHAnsi" w:eastAsia="Calibri" w:hAnsiTheme="minorHAnsi" w:cstheme="minorHAnsi"/>
          <w:sz w:val="20"/>
        </w:rPr>
      </w:pPr>
      <w:r w:rsidRPr="00A92191">
        <w:rPr>
          <w:rFonts w:asciiTheme="minorHAnsi" w:eastAsiaTheme="minorEastAsia" w:hAnsiTheme="minorHAnsi" w:cstheme="minorHAnsi"/>
          <w:color w:val="000000"/>
          <w:sz w:val="20"/>
        </w:rPr>
        <w:t xml:space="preserve">Les fonctionnaires de l'Éducation nationale doivent ainsi développer une </w:t>
      </w:r>
      <w:r w:rsidRPr="00A92191">
        <w:rPr>
          <w:rFonts w:asciiTheme="minorHAnsi" w:eastAsiaTheme="minorEastAsia" w:hAnsiTheme="minorHAnsi" w:cstheme="minorHAnsi"/>
          <w:b/>
          <w:color w:val="000000"/>
          <w:sz w:val="20"/>
        </w:rPr>
        <w:t xml:space="preserve">éthique de la responsabilité et une discipline </w:t>
      </w:r>
      <w:r w:rsidRPr="00A92191">
        <w:rPr>
          <w:rFonts w:asciiTheme="minorHAnsi" w:eastAsiaTheme="minorEastAsia" w:hAnsiTheme="minorHAnsi" w:cstheme="minorHAnsi"/>
          <w:color w:val="000000"/>
          <w:sz w:val="20"/>
        </w:rPr>
        <w:t xml:space="preserve">sans lesquelles il ne saurait y avoir de succès. Par leur </w:t>
      </w:r>
      <w:r w:rsidRPr="00A92191">
        <w:rPr>
          <w:rFonts w:asciiTheme="minorHAnsi" w:eastAsiaTheme="minorEastAsia" w:hAnsiTheme="minorHAnsi" w:cstheme="minorHAnsi"/>
          <w:b/>
          <w:color w:val="000000"/>
          <w:sz w:val="20"/>
        </w:rPr>
        <w:t xml:space="preserve">probité, </w:t>
      </w:r>
      <w:r w:rsidRPr="00A92191">
        <w:rPr>
          <w:rFonts w:asciiTheme="minorHAnsi" w:eastAsiaTheme="minorEastAsia" w:hAnsiTheme="minorHAnsi" w:cstheme="minorHAnsi"/>
          <w:color w:val="000000"/>
          <w:sz w:val="20"/>
        </w:rPr>
        <w:t>ils préservent de toute dégradation les valeurs qu'ils incarnent et cherchent à faire partager.</w:t>
      </w:r>
    </w:p>
    <w:p w14:paraId="77DEE311" w14:textId="77777777" w:rsidR="004A26FB" w:rsidRPr="00A92191" w:rsidRDefault="004F02A9">
      <w:pPr>
        <w:pBdr>
          <w:top w:val="none" w:sz="4" w:space="0" w:color="000000"/>
          <w:left w:val="none" w:sz="4" w:space="0" w:color="000000"/>
          <w:bottom w:val="none" w:sz="4" w:space="0" w:color="000000"/>
          <w:right w:val="none" w:sz="4" w:space="0" w:color="000000"/>
        </w:pBdr>
        <w:ind w:firstLine="426"/>
        <w:jc w:val="both"/>
        <w:rPr>
          <w:rFonts w:asciiTheme="minorHAnsi" w:eastAsia="Calibri" w:hAnsiTheme="minorHAnsi" w:cstheme="minorHAnsi"/>
          <w:sz w:val="20"/>
        </w:rPr>
      </w:pPr>
      <w:r w:rsidRPr="00A92191">
        <w:rPr>
          <w:rFonts w:asciiTheme="minorHAnsi" w:eastAsiaTheme="minorEastAsia" w:hAnsiTheme="minorHAnsi" w:cstheme="minorHAnsi"/>
          <w:color w:val="000000"/>
          <w:sz w:val="20"/>
        </w:rPr>
        <w:t> </w:t>
      </w:r>
    </w:p>
    <w:p w14:paraId="3CB9FE95" w14:textId="77777777" w:rsidR="004A26FB" w:rsidRPr="00A92191" w:rsidRDefault="004F02A9">
      <w:pPr>
        <w:pBdr>
          <w:top w:val="none" w:sz="4" w:space="0" w:color="000000"/>
          <w:left w:val="none" w:sz="4" w:space="0" w:color="000000"/>
          <w:bottom w:val="none" w:sz="4" w:space="0" w:color="000000"/>
          <w:right w:val="none" w:sz="4" w:space="0" w:color="000000"/>
        </w:pBdr>
        <w:ind w:firstLine="426"/>
        <w:jc w:val="both"/>
        <w:rPr>
          <w:rFonts w:asciiTheme="minorHAnsi" w:eastAsia="Calibri" w:hAnsiTheme="minorHAnsi" w:cstheme="minorHAnsi"/>
          <w:sz w:val="20"/>
        </w:rPr>
      </w:pPr>
      <w:r w:rsidRPr="00A92191">
        <w:rPr>
          <w:rFonts w:asciiTheme="minorHAnsi" w:eastAsiaTheme="minorEastAsia" w:hAnsiTheme="minorHAnsi" w:cstheme="minorHAnsi"/>
          <w:color w:val="000000"/>
          <w:sz w:val="20"/>
        </w:rPr>
        <w:t xml:space="preserve">Fonctionnaires, ils et elles inscrivent leurs actions dans le </w:t>
      </w:r>
      <w:r w:rsidRPr="00A92191">
        <w:rPr>
          <w:rFonts w:asciiTheme="minorHAnsi" w:eastAsiaTheme="minorEastAsia" w:hAnsiTheme="minorHAnsi" w:cstheme="minorHAnsi"/>
          <w:b/>
          <w:color w:val="000000"/>
          <w:sz w:val="20"/>
        </w:rPr>
        <w:t xml:space="preserve">respect du droit </w:t>
      </w:r>
      <w:r w:rsidRPr="00A92191">
        <w:rPr>
          <w:rFonts w:asciiTheme="minorHAnsi" w:eastAsiaTheme="minorEastAsia" w:hAnsiTheme="minorHAnsi" w:cstheme="minorHAnsi"/>
          <w:color w:val="000000"/>
          <w:sz w:val="20"/>
        </w:rPr>
        <w:t xml:space="preserve">(pensons à la loi du 20 avril 2016 relative à la déontologie et aux droits et obligations des fonctionnaires par exemple) et dans un </w:t>
      </w:r>
      <w:r w:rsidRPr="00A92191">
        <w:rPr>
          <w:rFonts w:asciiTheme="minorHAnsi" w:eastAsiaTheme="minorEastAsia" w:hAnsiTheme="minorHAnsi" w:cstheme="minorHAnsi"/>
          <w:b/>
          <w:color w:val="000000"/>
          <w:sz w:val="20"/>
        </w:rPr>
        <w:t xml:space="preserve">cadre collectif hiérarchisé </w:t>
      </w:r>
      <w:r w:rsidRPr="00A92191">
        <w:rPr>
          <w:rFonts w:asciiTheme="minorHAnsi" w:eastAsiaTheme="minorEastAsia" w:hAnsiTheme="minorHAnsi" w:cstheme="minorHAnsi"/>
          <w:color w:val="000000"/>
          <w:sz w:val="20"/>
        </w:rPr>
        <w:t xml:space="preserve">qui les libèrent de leur propre subjectivité et leur assurent une cohérence d'ensemble </w:t>
      </w:r>
      <w:r w:rsidRPr="00A92191">
        <w:rPr>
          <w:rFonts w:asciiTheme="minorHAnsi" w:eastAsiaTheme="minorEastAsia" w:hAnsiTheme="minorHAnsi" w:cstheme="minorHAnsi"/>
          <w:b/>
          <w:color w:val="000000"/>
          <w:sz w:val="20"/>
        </w:rPr>
        <w:t>au service de l'intérêt des élèves</w:t>
      </w:r>
      <w:r w:rsidRPr="00A92191">
        <w:rPr>
          <w:rFonts w:asciiTheme="minorHAnsi" w:eastAsiaTheme="minorEastAsia" w:hAnsiTheme="minorHAnsi" w:cstheme="minorHAnsi"/>
          <w:color w:val="000000"/>
          <w:sz w:val="20"/>
        </w:rPr>
        <w:t>.</w:t>
      </w:r>
    </w:p>
    <w:p w14:paraId="46687A43" w14:textId="77777777" w:rsidR="004A26FB" w:rsidRPr="00A92191" w:rsidRDefault="004F02A9">
      <w:pPr>
        <w:pBdr>
          <w:top w:val="none" w:sz="4" w:space="0" w:color="000000"/>
          <w:left w:val="none" w:sz="4" w:space="0" w:color="000000"/>
          <w:bottom w:val="none" w:sz="4" w:space="0" w:color="000000"/>
          <w:right w:val="none" w:sz="4" w:space="0" w:color="000000"/>
        </w:pBdr>
        <w:ind w:firstLine="426"/>
        <w:jc w:val="both"/>
        <w:rPr>
          <w:rFonts w:asciiTheme="minorHAnsi" w:eastAsia="Calibri" w:hAnsiTheme="minorHAnsi" w:cstheme="minorHAnsi"/>
          <w:sz w:val="20"/>
        </w:rPr>
      </w:pPr>
      <w:r w:rsidRPr="00A92191">
        <w:rPr>
          <w:rFonts w:asciiTheme="minorHAnsi" w:eastAsiaTheme="minorEastAsia" w:hAnsiTheme="minorHAnsi" w:cstheme="minorHAnsi"/>
          <w:color w:val="000000"/>
          <w:sz w:val="20"/>
        </w:rPr>
        <w:t> </w:t>
      </w:r>
    </w:p>
    <w:p w14:paraId="312737E7" w14:textId="77777777" w:rsidR="004A26FB" w:rsidRPr="00A92191" w:rsidRDefault="004F02A9">
      <w:pPr>
        <w:pBdr>
          <w:top w:val="none" w:sz="4" w:space="0" w:color="000000"/>
          <w:left w:val="none" w:sz="4" w:space="0" w:color="000000"/>
          <w:bottom w:val="none" w:sz="4" w:space="0" w:color="000000"/>
          <w:right w:val="none" w:sz="4" w:space="0" w:color="000000"/>
        </w:pBdr>
        <w:ind w:firstLine="426"/>
        <w:jc w:val="both"/>
        <w:rPr>
          <w:rFonts w:asciiTheme="minorHAnsi" w:eastAsia="Calibri" w:hAnsiTheme="minorHAnsi" w:cstheme="minorHAnsi"/>
          <w:sz w:val="20"/>
        </w:rPr>
      </w:pPr>
      <w:r w:rsidRPr="00A92191">
        <w:rPr>
          <w:rFonts w:asciiTheme="minorHAnsi" w:eastAsiaTheme="minorEastAsia" w:hAnsiTheme="minorHAnsi" w:cstheme="minorHAnsi"/>
          <w:color w:val="000000"/>
          <w:sz w:val="20"/>
        </w:rPr>
        <w:t xml:space="preserve">Les exigences du métier sont certes fortes. Elles en font la grandeur. Le poids du quotidien peut parfois inciter à rejeter cette dimension morale au profit d'un confortable accommodement avec la facilité. Ce serait renier notre identité professionnelle et perdre le sens de notre action. Il n'est jamais inutile dans ces moments-là de se souvenir de la belle formule qu'adressa Jean Jaurès à la jeunesse en 1903 : aujourd’hui comme hier, le courage, c'est « </w:t>
      </w:r>
      <w:r w:rsidRPr="00A92191">
        <w:rPr>
          <w:rFonts w:asciiTheme="minorHAnsi" w:eastAsiaTheme="minorEastAsia" w:hAnsiTheme="minorHAnsi" w:cstheme="minorHAnsi"/>
          <w:i/>
          <w:color w:val="000000"/>
          <w:sz w:val="20"/>
        </w:rPr>
        <w:t xml:space="preserve">aller vers l'idéal et comprendre le réel </w:t>
      </w:r>
      <w:r w:rsidRPr="00A92191">
        <w:rPr>
          <w:rFonts w:asciiTheme="minorHAnsi" w:eastAsiaTheme="minorEastAsia" w:hAnsiTheme="minorHAnsi" w:cstheme="minorHAnsi"/>
          <w:color w:val="000000"/>
          <w:sz w:val="20"/>
        </w:rPr>
        <w:t>».</w:t>
      </w:r>
    </w:p>
    <w:p w14:paraId="48987168" w14:textId="3E61370B" w:rsidR="004A26FB" w:rsidRDefault="004A26FB">
      <w:pPr>
        <w:pBdr>
          <w:top w:val="none" w:sz="4" w:space="0" w:color="000000"/>
          <w:left w:val="none" w:sz="4" w:space="0" w:color="000000"/>
          <w:bottom w:val="none" w:sz="4" w:space="0" w:color="000000"/>
          <w:right w:val="none" w:sz="4" w:space="0" w:color="000000"/>
        </w:pBdr>
        <w:rPr>
          <w:rFonts w:asciiTheme="minorHAnsi" w:eastAsia="Calibri" w:hAnsiTheme="minorHAnsi" w:cstheme="minorHAnsi"/>
          <w:sz w:val="18"/>
        </w:rPr>
      </w:pPr>
    </w:p>
    <w:p w14:paraId="32897225" w14:textId="77777777" w:rsidR="00A92191" w:rsidRPr="00A92191" w:rsidRDefault="00A92191">
      <w:pPr>
        <w:pBdr>
          <w:top w:val="none" w:sz="4" w:space="0" w:color="000000"/>
          <w:left w:val="none" w:sz="4" w:space="0" w:color="000000"/>
          <w:bottom w:val="none" w:sz="4" w:space="0" w:color="000000"/>
          <w:right w:val="none" w:sz="4" w:space="0" w:color="000000"/>
        </w:pBdr>
        <w:rPr>
          <w:rFonts w:asciiTheme="minorHAnsi" w:eastAsia="Calibri" w:hAnsiTheme="minorHAnsi" w:cstheme="minorHAnsi"/>
          <w:sz w:val="18"/>
        </w:rPr>
      </w:pPr>
    </w:p>
    <w:p w14:paraId="1B43907B" w14:textId="77777777" w:rsidR="004A26FB" w:rsidRPr="00A92191" w:rsidRDefault="004A26FB">
      <w:pPr>
        <w:pBdr>
          <w:top w:val="none" w:sz="4" w:space="0" w:color="000000"/>
          <w:left w:val="none" w:sz="4" w:space="0" w:color="000000"/>
          <w:bottom w:val="none" w:sz="4" w:space="0" w:color="000000"/>
          <w:right w:val="none" w:sz="4" w:space="0" w:color="000000"/>
        </w:pBdr>
        <w:rPr>
          <w:rFonts w:asciiTheme="minorHAnsi" w:eastAsia="Calibri" w:hAnsiTheme="minorHAnsi" w:cstheme="minorHAnsi"/>
          <w:sz w:val="18"/>
        </w:rPr>
      </w:pPr>
    </w:p>
    <w:p w14:paraId="0A0A6F2A" w14:textId="77777777" w:rsidR="004A26FB" w:rsidRPr="00A92191" w:rsidRDefault="004F02A9">
      <w:pPr>
        <w:pBdr>
          <w:top w:val="none" w:sz="4" w:space="0" w:color="000000"/>
          <w:left w:val="none" w:sz="4" w:space="0" w:color="000000"/>
          <w:bottom w:val="none" w:sz="4" w:space="0" w:color="000000"/>
          <w:right w:val="none" w:sz="4" w:space="0" w:color="000000"/>
        </w:pBdr>
        <w:rPr>
          <w:rFonts w:asciiTheme="minorHAnsi" w:eastAsia="Calibri" w:hAnsiTheme="minorHAnsi" w:cstheme="minorHAnsi"/>
          <w:sz w:val="18"/>
        </w:rPr>
      </w:pPr>
      <w:r w:rsidRPr="00A92191">
        <w:rPr>
          <w:rFonts w:asciiTheme="minorHAnsi" w:eastAsiaTheme="minorEastAsia" w:hAnsiTheme="minorHAnsi" w:cstheme="minorHAnsi"/>
          <w:b/>
          <w:sz w:val="18"/>
          <w:vertAlign w:val="superscript"/>
        </w:rPr>
        <w:t>1</w:t>
      </w:r>
      <w:r w:rsidRPr="00A92191">
        <w:rPr>
          <w:rFonts w:asciiTheme="minorHAnsi" w:eastAsiaTheme="minorEastAsia" w:hAnsiTheme="minorHAnsi" w:cstheme="minorHAnsi"/>
          <w:color w:val="000000"/>
          <w:sz w:val="18"/>
        </w:rPr>
        <w:t xml:space="preserve"> Condorcet, </w:t>
      </w:r>
      <w:r w:rsidRPr="00A92191">
        <w:rPr>
          <w:rFonts w:asciiTheme="minorHAnsi" w:eastAsiaTheme="minorEastAsia" w:hAnsiTheme="minorHAnsi" w:cstheme="minorHAnsi"/>
          <w:i/>
          <w:color w:val="000000"/>
          <w:sz w:val="18"/>
        </w:rPr>
        <w:t>Premier mémoire sur l’instruction publique</w:t>
      </w:r>
      <w:r w:rsidRPr="00A92191">
        <w:rPr>
          <w:rFonts w:asciiTheme="minorHAnsi" w:eastAsiaTheme="minorEastAsia" w:hAnsiTheme="minorHAnsi" w:cstheme="minorHAnsi"/>
          <w:color w:val="000000"/>
          <w:sz w:val="18"/>
        </w:rPr>
        <w:t>, 1790</w:t>
      </w:r>
    </w:p>
    <w:p w14:paraId="4D5765BD" w14:textId="77777777" w:rsidR="004A26FB" w:rsidRPr="00A92191" w:rsidRDefault="004F02A9">
      <w:pPr>
        <w:pBdr>
          <w:top w:val="none" w:sz="4" w:space="0" w:color="000000"/>
          <w:left w:val="none" w:sz="4" w:space="0" w:color="000000"/>
          <w:bottom w:val="none" w:sz="4" w:space="0" w:color="000000"/>
          <w:right w:val="none" w:sz="4" w:space="0" w:color="000000"/>
        </w:pBdr>
        <w:rPr>
          <w:rFonts w:asciiTheme="minorHAnsi" w:eastAsia="Calibri" w:hAnsiTheme="minorHAnsi" w:cstheme="minorHAnsi"/>
          <w:sz w:val="18"/>
        </w:rPr>
      </w:pPr>
      <w:r w:rsidRPr="00A92191">
        <w:rPr>
          <w:rFonts w:asciiTheme="minorHAnsi" w:eastAsiaTheme="minorEastAsia" w:hAnsiTheme="minorHAnsi" w:cstheme="minorHAnsi"/>
          <w:b/>
          <w:color w:val="000000"/>
          <w:sz w:val="18"/>
          <w:vertAlign w:val="superscript"/>
        </w:rPr>
        <w:t>2</w:t>
      </w:r>
      <w:r w:rsidRPr="00A92191">
        <w:rPr>
          <w:rFonts w:asciiTheme="minorHAnsi" w:eastAsiaTheme="minorEastAsia" w:hAnsiTheme="minorHAnsi" w:cstheme="minorHAnsi"/>
          <w:color w:val="000000"/>
          <w:sz w:val="18"/>
        </w:rPr>
        <w:t xml:space="preserve"> Code de l’Éducation, article L111-1</w:t>
      </w:r>
    </w:p>
    <w:p w14:paraId="336CE937" w14:textId="77777777" w:rsidR="00A92191" w:rsidRDefault="00A92191">
      <w:pPr>
        <w:rPr>
          <w:rFonts w:asciiTheme="minorHAnsi" w:eastAsiaTheme="minorEastAsia" w:hAnsiTheme="minorHAnsi" w:cstheme="minorHAnsi"/>
          <w:b/>
          <w:bCs/>
          <w:caps/>
          <w:color w:val="00518E"/>
          <w:sz w:val="28"/>
          <w:szCs w:val="56"/>
          <w:lang w:eastAsia="fr-FR" w:bidi="ar-SA"/>
        </w:rPr>
      </w:pPr>
      <w:bookmarkStart w:id="3" w:name="_Toc13733521"/>
      <w:r>
        <w:rPr>
          <w:rFonts w:asciiTheme="minorHAnsi" w:eastAsiaTheme="minorEastAsia" w:hAnsiTheme="minorHAnsi" w:cstheme="minorHAnsi"/>
          <w:sz w:val="28"/>
          <w:lang w:eastAsia="fr-FR"/>
        </w:rPr>
        <w:br w:type="page"/>
      </w:r>
    </w:p>
    <w:p w14:paraId="2CE6E871" w14:textId="44380036" w:rsidR="004A26FB" w:rsidRPr="00A92191" w:rsidRDefault="004F02A9">
      <w:pPr>
        <w:pStyle w:val="Titre"/>
        <w:rPr>
          <w:rFonts w:asciiTheme="minorHAnsi" w:hAnsiTheme="minorHAnsi" w:cstheme="minorHAnsi"/>
          <w:sz w:val="28"/>
          <w:lang w:eastAsia="fr-FR"/>
        </w:rPr>
      </w:pPr>
      <w:r w:rsidRPr="00A92191">
        <w:rPr>
          <w:rFonts w:asciiTheme="minorHAnsi" w:eastAsiaTheme="minorEastAsia" w:hAnsiTheme="minorHAnsi" w:cstheme="minorHAnsi"/>
          <w:sz w:val="28"/>
          <w:lang w:eastAsia="fr-FR"/>
        </w:rPr>
        <w:t>cadrage gÉNÉral</w:t>
      </w:r>
      <w:bookmarkEnd w:id="3"/>
    </w:p>
    <w:p w14:paraId="316FF64B" w14:textId="77777777" w:rsidR="004A26FB" w:rsidRPr="00A92191" w:rsidRDefault="004A26FB">
      <w:pPr>
        <w:jc w:val="both"/>
        <w:rPr>
          <w:rFonts w:asciiTheme="minorHAnsi" w:eastAsia="Times New Roman" w:hAnsiTheme="minorHAnsi" w:cstheme="minorHAnsi"/>
          <w:sz w:val="18"/>
          <w:szCs w:val="18"/>
          <w:lang w:eastAsia="fr-FR" w:bidi="ar-SA"/>
        </w:rPr>
      </w:pPr>
    </w:p>
    <w:p w14:paraId="05C14CB5" w14:textId="77777777" w:rsidR="004A26FB" w:rsidRPr="00A92191" w:rsidRDefault="004A26FB">
      <w:pPr>
        <w:jc w:val="both"/>
        <w:rPr>
          <w:rFonts w:asciiTheme="minorHAnsi" w:eastAsia="Times New Roman" w:hAnsiTheme="minorHAnsi" w:cstheme="minorHAnsi"/>
          <w:sz w:val="20"/>
          <w:szCs w:val="18"/>
          <w:lang w:eastAsia="fr-FR" w:bidi="ar-SA"/>
        </w:rPr>
      </w:pPr>
    </w:p>
    <w:p w14:paraId="63A87812" w14:textId="77777777" w:rsidR="004A26FB" w:rsidRPr="00A92191" w:rsidRDefault="004F02A9">
      <w:pPr>
        <w:ind w:firstLine="426"/>
        <w:jc w:val="both"/>
        <w:rPr>
          <w:rFonts w:asciiTheme="minorHAnsi" w:eastAsia="Times New Roman" w:hAnsiTheme="minorHAnsi" w:cstheme="minorHAnsi"/>
          <w:sz w:val="20"/>
          <w:szCs w:val="18"/>
          <w:lang w:eastAsia="fr-FR" w:bidi="ar-SA"/>
        </w:rPr>
      </w:pPr>
      <w:r w:rsidRPr="00A92191">
        <w:rPr>
          <w:rFonts w:asciiTheme="minorHAnsi" w:eastAsiaTheme="minorEastAsia" w:hAnsiTheme="minorHAnsi" w:cstheme="minorHAnsi"/>
          <w:sz w:val="20"/>
          <w:szCs w:val="18"/>
          <w:lang w:eastAsia="fr-FR" w:bidi="ar-SA"/>
        </w:rPr>
        <w:t xml:space="preserve">La formation en master vous permet de renforcer les aspects professionnalisants de votre formation universitaire en favorisant votre entrée dans le métier. Elle vous conduit également à acquérir une meilleure connaissance des lieux d’enseignement tout en favorisant l’appropriation de pratiques pédagogiques variées et adaptées aux différents environnements et publics scolaires. Vous construisez ainsi progressivement les compétences professionnelles indispensables à l’exercice de votre futur métier d’enseignant. </w:t>
      </w:r>
    </w:p>
    <w:p w14:paraId="51132CD8" w14:textId="77777777" w:rsidR="004A26FB" w:rsidRPr="00A92191" w:rsidRDefault="004A26FB">
      <w:pPr>
        <w:ind w:firstLine="426"/>
        <w:jc w:val="both"/>
        <w:rPr>
          <w:rFonts w:asciiTheme="minorHAnsi" w:eastAsia="Times New Roman" w:hAnsiTheme="minorHAnsi" w:cstheme="minorHAnsi"/>
          <w:color w:val="000000"/>
          <w:sz w:val="20"/>
          <w:szCs w:val="18"/>
          <w:lang w:eastAsia="fr-FR" w:bidi="ar-SA"/>
        </w:rPr>
      </w:pPr>
    </w:p>
    <w:p w14:paraId="67AC404B" w14:textId="77777777" w:rsidR="004A26FB" w:rsidRPr="00A92191" w:rsidRDefault="004F02A9">
      <w:pPr>
        <w:ind w:firstLine="426"/>
        <w:jc w:val="both"/>
        <w:rPr>
          <w:rFonts w:asciiTheme="minorHAnsi" w:eastAsia="Times New Roman" w:hAnsiTheme="minorHAnsi" w:cstheme="minorHAnsi"/>
          <w:sz w:val="20"/>
          <w:szCs w:val="18"/>
          <w:lang w:eastAsia="fr-FR" w:bidi="ar-SA"/>
        </w:rPr>
      </w:pPr>
      <w:r w:rsidRPr="00A92191">
        <w:rPr>
          <w:rFonts w:asciiTheme="minorHAnsi" w:eastAsiaTheme="minorEastAsia" w:hAnsiTheme="minorHAnsi" w:cstheme="minorHAnsi"/>
          <w:sz w:val="20"/>
          <w:szCs w:val="18"/>
          <w:lang w:eastAsia="fr-FR" w:bidi="ar-SA"/>
        </w:rPr>
        <w:t>Vous êtes accompagné(e) par plusieurs acteurs de formation : l’inspecteur de l’Éducation Nationale chargé de la circonscription de rattachement, le tuteur terrain (Conseiller Pédagogique de Circonscription), le directeur d’école qui doit accompagner votre entrée dans le métier au sein de son établissement, le tuteur INSPE et l’ensemble des formateurs de l’INSPE qui interviennent dans les différents lieux de formation des stagiaires (à l’INSPE comme à l’école).</w:t>
      </w:r>
    </w:p>
    <w:p w14:paraId="562B77AE" w14:textId="77777777" w:rsidR="004A26FB" w:rsidRPr="00A92191" w:rsidRDefault="004A26FB">
      <w:pPr>
        <w:jc w:val="both"/>
        <w:rPr>
          <w:rFonts w:asciiTheme="minorHAnsi" w:eastAsia="Times New Roman" w:hAnsiTheme="minorHAnsi" w:cstheme="minorHAnsi"/>
          <w:sz w:val="20"/>
          <w:szCs w:val="18"/>
          <w:lang w:eastAsia="fr-FR" w:bidi="ar-SA"/>
        </w:rPr>
      </w:pPr>
    </w:p>
    <w:p w14:paraId="5C9B2068" w14:textId="77777777" w:rsidR="004A26FB" w:rsidRPr="00A92191" w:rsidRDefault="004A26FB">
      <w:pPr>
        <w:jc w:val="both"/>
        <w:rPr>
          <w:rFonts w:asciiTheme="minorHAnsi" w:eastAsia="Times New Roman" w:hAnsiTheme="minorHAnsi" w:cstheme="minorHAnsi"/>
          <w:sz w:val="20"/>
          <w:szCs w:val="18"/>
          <w:lang w:eastAsia="fr-FR" w:bidi="ar-SA"/>
        </w:rPr>
      </w:pPr>
    </w:p>
    <w:p w14:paraId="46371996" w14:textId="77777777" w:rsidR="004A26FB" w:rsidRPr="00A92191" w:rsidRDefault="004F02A9">
      <w:pPr>
        <w:pBdr>
          <w:left w:val="single" w:sz="18" w:space="4" w:color="0070C0"/>
          <w:right w:val="single" w:sz="18" w:space="4" w:color="0070C0"/>
        </w:pBdr>
        <w:tabs>
          <w:tab w:val="left" w:pos="1701"/>
        </w:tabs>
        <w:ind w:left="1701" w:right="565" w:hanging="1134"/>
        <w:jc w:val="both"/>
        <w:rPr>
          <w:rFonts w:asciiTheme="minorHAnsi" w:eastAsia="Times New Roman" w:hAnsiTheme="minorHAnsi" w:cstheme="minorHAnsi"/>
          <w:sz w:val="20"/>
          <w:szCs w:val="18"/>
          <w:lang w:eastAsia="fr-FR" w:bidi="ar-SA"/>
        </w:rPr>
      </w:pPr>
      <w:r w:rsidRPr="00A92191">
        <w:rPr>
          <w:rFonts w:asciiTheme="minorHAnsi" w:eastAsiaTheme="minorEastAsia" w:hAnsiTheme="minorHAnsi" w:cstheme="minorHAnsi"/>
          <w:b/>
          <w:bCs/>
          <w:color w:val="00518E"/>
          <w:sz w:val="20"/>
          <w:szCs w:val="18"/>
          <w:u w:val="single"/>
          <w:lang w:eastAsia="fr-FR" w:bidi="ar-SA"/>
        </w:rPr>
        <w:t>Remarque :</w:t>
      </w:r>
      <w:r w:rsidRPr="00A92191">
        <w:rPr>
          <w:rFonts w:asciiTheme="minorHAnsi" w:eastAsiaTheme="minorEastAsia" w:hAnsiTheme="minorHAnsi" w:cstheme="minorHAnsi"/>
          <w:bCs/>
          <w:sz w:val="20"/>
          <w:szCs w:val="18"/>
          <w:lang w:eastAsia="fr-FR" w:bidi="ar-SA"/>
        </w:rPr>
        <w:tab/>
      </w:r>
      <w:r w:rsidRPr="00A92191">
        <w:rPr>
          <w:rFonts w:asciiTheme="minorHAnsi" w:eastAsiaTheme="minorEastAsia" w:hAnsiTheme="minorHAnsi" w:cstheme="minorHAnsi"/>
          <w:sz w:val="20"/>
          <w:szCs w:val="18"/>
          <w:lang w:eastAsia="fr-FR" w:bidi="ar-SA"/>
        </w:rPr>
        <w:t>La formation en école est préparée et exploitée dans le cadre des Unités d’enseignement du Master MEEF ou du Parcours adapté (DU EEF) dans lequel vous êtes inscrit(e).</w:t>
      </w:r>
    </w:p>
    <w:p w14:paraId="4ADD673C" w14:textId="77777777" w:rsidR="004A26FB" w:rsidRPr="00A92191" w:rsidRDefault="004A26FB">
      <w:pPr>
        <w:jc w:val="both"/>
        <w:rPr>
          <w:rFonts w:asciiTheme="minorHAnsi" w:eastAsia="Times New Roman" w:hAnsiTheme="minorHAnsi" w:cstheme="minorHAnsi"/>
          <w:sz w:val="20"/>
          <w:szCs w:val="18"/>
          <w:lang w:eastAsia="fr-FR" w:bidi="ar-SA"/>
        </w:rPr>
      </w:pPr>
    </w:p>
    <w:p w14:paraId="2ACE372C" w14:textId="77777777" w:rsidR="004A26FB" w:rsidRPr="00A92191" w:rsidRDefault="004A26FB">
      <w:pPr>
        <w:jc w:val="both"/>
        <w:rPr>
          <w:rFonts w:asciiTheme="minorHAnsi" w:eastAsia="Times New Roman" w:hAnsiTheme="minorHAnsi" w:cstheme="minorHAnsi"/>
          <w:sz w:val="20"/>
          <w:szCs w:val="18"/>
          <w:lang w:eastAsia="fr-FR" w:bidi="ar-SA"/>
        </w:rPr>
      </w:pPr>
    </w:p>
    <w:p w14:paraId="44276CAC" w14:textId="77777777" w:rsidR="004A26FB" w:rsidRPr="00A92191" w:rsidRDefault="004F02A9">
      <w:pPr>
        <w:ind w:firstLine="426"/>
        <w:jc w:val="both"/>
        <w:rPr>
          <w:rFonts w:asciiTheme="minorHAnsi" w:eastAsia="Times New Roman" w:hAnsiTheme="minorHAnsi" w:cstheme="minorHAnsi"/>
          <w:sz w:val="20"/>
          <w:szCs w:val="18"/>
          <w:lang w:eastAsia="fr-FR" w:bidi="ar-SA"/>
        </w:rPr>
      </w:pPr>
      <w:r w:rsidRPr="00A92191">
        <w:rPr>
          <w:rFonts w:asciiTheme="minorHAnsi" w:eastAsiaTheme="minorEastAsia" w:hAnsiTheme="minorHAnsi" w:cstheme="minorHAnsi"/>
          <w:sz w:val="20"/>
          <w:szCs w:val="18"/>
          <w:lang w:eastAsia="fr-FR" w:bidi="ar-SA"/>
        </w:rPr>
        <w:t xml:space="preserve">La mise en œuvre du principe du « tutorat mixte » (accompagnement croisé des tuteurs « INSPE » et « terrain ») appelle quelques précisions sur les périmètres d’action respectifs de vos deux tuteurs, pour bien en établir la complémentarité. Au travers de cette dynamique partenariale, c’est le concept même de formation par l’alternance qui doit se concrétiser autour de procédures et outils d’accompagnement constituant autant de moments et appuis de formation complémentaires et personnalisés (Annexe 1). En tant que pivots d’alternance, les deux tuteurs INSPE et terrain sont, à la mesure de leurs missions premières respectives, tous deux garants de la meilleure intégration possible des différentes dimensions de la formation qui vous est proposée. </w:t>
      </w:r>
    </w:p>
    <w:p w14:paraId="3780EC95" w14:textId="77777777" w:rsidR="004A26FB" w:rsidRPr="00A92191" w:rsidRDefault="004A26FB">
      <w:pPr>
        <w:ind w:firstLine="426"/>
        <w:jc w:val="both"/>
        <w:rPr>
          <w:rFonts w:asciiTheme="minorHAnsi" w:eastAsia="Times New Roman" w:hAnsiTheme="minorHAnsi" w:cstheme="minorHAnsi"/>
          <w:sz w:val="20"/>
          <w:szCs w:val="18"/>
          <w:lang w:eastAsia="fr-FR" w:bidi="ar-SA"/>
        </w:rPr>
      </w:pPr>
    </w:p>
    <w:p w14:paraId="6800F1C2" w14:textId="31DEE0A0" w:rsidR="004A26FB" w:rsidRPr="00A92191" w:rsidRDefault="004F02A9">
      <w:pPr>
        <w:ind w:firstLine="426"/>
        <w:jc w:val="both"/>
        <w:rPr>
          <w:rFonts w:asciiTheme="minorHAnsi" w:eastAsiaTheme="minorEastAsia" w:hAnsiTheme="minorHAnsi" w:cstheme="minorHAnsi"/>
          <w:sz w:val="20"/>
          <w:szCs w:val="18"/>
        </w:rPr>
      </w:pPr>
      <w:r w:rsidRPr="00A92191">
        <w:rPr>
          <w:rFonts w:asciiTheme="minorHAnsi" w:eastAsiaTheme="minorEastAsia" w:hAnsiTheme="minorHAnsi" w:cstheme="minorHAnsi"/>
          <w:sz w:val="20"/>
          <w:szCs w:val="18"/>
          <w:lang w:eastAsia="fr-FR" w:bidi="ar-SA"/>
        </w:rPr>
        <w:t xml:space="preserve">Le tuteur INSPE vous aide ainsi à tirer le meilleur bénéfice possible de l’offre de formation universitaire (adossée à la recherche) comprise dans la maquette de Master MEEF ou du DU EEF, dans le cadre de son expérience de mise en situation professionnelle. Le tuteur terrain œuvre pour sa part à votre meilleure insertion possible au sein de la communauté professionnelle et des contextes dans lesquels vous exercez vos missions (cadrées par le référentiel de compétences et sa déclinaison en attendus et observables progressifs). </w:t>
      </w:r>
      <w:r w:rsidRPr="00A92191">
        <w:rPr>
          <w:rFonts w:asciiTheme="minorHAnsi" w:eastAsiaTheme="minorEastAsia" w:hAnsiTheme="minorHAnsi" w:cstheme="minorHAnsi"/>
          <w:sz w:val="20"/>
          <w:szCs w:val="18"/>
        </w:rPr>
        <w:t xml:space="preserve">Au cours de l’année, le tuteur terrain rédige trois bulletins de visite formalisés, qu’il transmet à l’IEN, au tuteur INSPE et à vous-même dans le mois qui suit la visite et plus tôt si nécessaire (en cas de nécessité d’un dispositif d’accompagnement spécifique). Si ces bulletins de visite relèvent également avant tout d’une démarche d’accompagnement et de conseil, ils doivent le cas échéant permettre de juger de l’opportunité de solliciter les moyens du dispositif d’accompagnement complémentaire en temps utile, et viennent rétrospectivement étayer l’avis émis par l’IEN de circonscription sur le </w:t>
      </w:r>
      <w:r w:rsidRPr="00A92191">
        <w:rPr>
          <w:rFonts w:asciiTheme="minorHAnsi" w:eastAsiaTheme="minorEastAsia" w:hAnsiTheme="minorHAnsi" w:cstheme="minorHAnsi"/>
          <w:b/>
          <w:sz w:val="20"/>
          <w:szCs w:val="18"/>
        </w:rPr>
        <w:t>niveau de maîtrise des compétences professionnelles</w:t>
      </w:r>
      <w:r w:rsidRPr="00A92191">
        <w:rPr>
          <w:rFonts w:asciiTheme="minorHAnsi" w:eastAsiaTheme="minorEastAsia" w:hAnsiTheme="minorHAnsi" w:cstheme="minorHAnsi"/>
          <w:sz w:val="20"/>
          <w:szCs w:val="18"/>
        </w:rPr>
        <w:t xml:space="preserve"> nécessaire à votre titularisation à l’issue de votre année de stage. </w:t>
      </w:r>
    </w:p>
    <w:p w14:paraId="4E5C3131" w14:textId="77777777" w:rsidR="00A92191" w:rsidRPr="00A92191" w:rsidRDefault="00A92191">
      <w:pPr>
        <w:ind w:firstLine="426"/>
        <w:jc w:val="both"/>
        <w:rPr>
          <w:rFonts w:asciiTheme="minorHAnsi" w:hAnsiTheme="minorHAnsi" w:cstheme="minorHAnsi"/>
          <w:sz w:val="20"/>
          <w:szCs w:val="18"/>
        </w:rPr>
      </w:pPr>
    </w:p>
    <w:p w14:paraId="07479352" w14:textId="1F43EA55" w:rsidR="004A26FB" w:rsidRPr="00A92191" w:rsidRDefault="004F02A9">
      <w:pPr>
        <w:ind w:firstLine="426"/>
        <w:jc w:val="both"/>
        <w:rPr>
          <w:rFonts w:asciiTheme="minorHAnsi" w:hAnsiTheme="minorHAnsi" w:cstheme="minorHAnsi"/>
          <w:bCs/>
          <w:color w:val="000000"/>
          <w:sz w:val="20"/>
          <w:szCs w:val="18"/>
        </w:rPr>
      </w:pPr>
      <w:r w:rsidRPr="00A92191">
        <w:rPr>
          <w:rFonts w:asciiTheme="minorHAnsi" w:eastAsiaTheme="minorEastAsia" w:hAnsiTheme="minorHAnsi" w:cstheme="minorHAnsi"/>
          <w:sz w:val="20"/>
          <w:szCs w:val="18"/>
        </w:rPr>
        <w:t xml:space="preserve">La dynamique d’échange ainsi instaurée entre les deux tuteurs peut prendre la forme d’un diagnostic partagé sur vos besoins formatifs, mais elle ne donne pas lieu à l’établissement d’un rapport d’observation formalisé et transmissible de la part du tuteur INSPE. Conformément à l’esprit de votre </w:t>
      </w:r>
      <w:r w:rsidRPr="00A92191">
        <w:rPr>
          <w:rFonts w:asciiTheme="minorHAnsi" w:eastAsiaTheme="minorEastAsia" w:hAnsiTheme="minorHAnsi" w:cstheme="minorHAnsi"/>
          <w:b/>
          <w:sz w:val="20"/>
          <w:szCs w:val="18"/>
        </w:rPr>
        <w:t>projet de formation individualisé</w:t>
      </w:r>
      <w:r w:rsidRPr="00A92191">
        <w:rPr>
          <w:rFonts w:asciiTheme="minorHAnsi" w:eastAsiaTheme="minorEastAsia" w:hAnsiTheme="minorHAnsi" w:cstheme="minorHAnsi"/>
          <w:sz w:val="20"/>
          <w:szCs w:val="18"/>
        </w:rPr>
        <w:t xml:space="preserve"> et au cadrage des missions du tuteur INSPE (</w:t>
      </w:r>
      <w:r w:rsidRPr="00A92191">
        <w:rPr>
          <w:rFonts w:asciiTheme="minorHAnsi" w:eastAsiaTheme="minorEastAsia" w:hAnsiTheme="minorHAnsi" w:cstheme="minorHAnsi"/>
          <w:bCs/>
          <w:color w:val="000000"/>
          <w:sz w:val="20"/>
          <w:szCs w:val="18"/>
        </w:rPr>
        <w:t>Annexe 1),</w:t>
      </w:r>
      <w:r w:rsidRPr="00A92191">
        <w:rPr>
          <w:rFonts w:asciiTheme="minorHAnsi" w:eastAsiaTheme="minorEastAsia" w:hAnsiTheme="minorHAnsi" w:cstheme="minorHAnsi"/>
          <w:sz w:val="20"/>
          <w:szCs w:val="18"/>
        </w:rPr>
        <w:t xml:space="preserve"> les échanges écrits entre votre tuteur INSPE et vous-même relèvent en effet d’une stricte visée d’étayage réflexif. </w:t>
      </w:r>
      <w:r w:rsidRPr="00A92191">
        <w:rPr>
          <w:rFonts w:asciiTheme="minorHAnsi" w:eastAsiaTheme="minorEastAsia" w:hAnsiTheme="minorHAnsi" w:cstheme="minorHAnsi"/>
          <w:bCs/>
          <w:color w:val="000000"/>
          <w:sz w:val="20"/>
          <w:szCs w:val="18"/>
        </w:rPr>
        <w:t>Ces écrits constituent des supports de développement professionnel qui demeurent, en tant que tels, totalement indépendants du processus d’évaluation et de titularisation (même si vous avez bien entendu tout lieu d’en réinvestir le bénéfice dans le cadre de votre mémoire de recherche à visée professionnelle [M2] ou de votre Dossier professionnel réflexif [DU] ou encore dans votre dossier pour les UE1-</w:t>
      </w:r>
      <w:r w:rsidR="00A92191" w:rsidRPr="00A92191">
        <w:rPr>
          <w:rFonts w:asciiTheme="minorHAnsi" w:eastAsiaTheme="minorEastAsia" w:hAnsiTheme="minorHAnsi" w:cstheme="minorHAnsi"/>
          <w:bCs/>
          <w:color w:val="000000"/>
          <w:sz w:val="20"/>
          <w:szCs w:val="18"/>
        </w:rPr>
        <w:t>2</w:t>
      </w:r>
      <w:r w:rsidRPr="00A92191">
        <w:rPr>
          <w:rFonts w:asciiTheme="minorHAnsi" w:eastAsiaTheme="minorEastAsia" w:hAnsiTheme="minorHAnsi" w:cstheme="minorHAnsi"/>
          <w:bCs/>
          <w:color w:val="000000"/>
          <w:sz w:val="20"/>
          <w:szCs w:val="18"/>
        </w:rPr>
        <w:t>.</w:t>
      </w:r>
    </w:p>
    <w:p w14:paraId="5FEB5D38" w14:textId="77777777" w:rsidR="004A26FB" w:rsidRPr="00A92191" w:rsidRDefault="004A26FB">
      <w:pPr>
        <w:jc w:val="both"/>
        <w:rPr>
          <w:rFonts w:asciiTheme="minorHAnsi" w:hAnsiTheme="minorHAnsi" w:cstheme="minorHAnsi"/>
          <w:bCs/>
          <w:color w:val="000000"/>
          <w:sz w:val="20"/>
          <w:szCs w:val="18"/>
        </w:rPr>
      </w:pPr>
    </w:p>
    <w:p w14:paraId="63642288" w14:textId="459DE600" w:rsidR="004A26FB" w:rsidRPr="00A92191" w:rsidRDefault="004F02A9">
      <w:pPr>
        <w:pStyle w:val="Normal1"/>
        <w:widowControl/>
        <w:ind w:firstLine="426"/>
        <w:jc w:val="both"/>
        <w:rPr>
          <w:rFonts w:asciiTheme="minorHAnsi" w:eastAsiaTheme="minorEastAsia" w:hAnsiTheme="minorHAnsi" w:cstheme="minorHAnsi"/>
          <w:bCs/>
          <w:color w:val="000000"/>
          <w:sz w:val="20"/>
          <w:szCs w:val="18"/>
        </w:rPr>
      </w:pPr>
      <w:r w:rsidRPr="00A92191">
        <w:rPr>
          <w:rFonts w:asciiTheme="minorHAnsi" w:eastAsiaTheme="minorEastAsia" w:hAnsiTheme="minorHAnsi" w:cstheme="minorHAnsi"/>
          <w:bCs/>
          <w:color w:val="000000"/>
          <w:sz w:val="20"/>
          <w:szCs w:val="18"/>
        </w:rPr>
        <w:t xml:space="preserve">Les </w:t>
      </w:r>
      <w:r w:rsidRPr="00A92191">
        <w:rPr>
          <w:rFonts w:asciiTheme="minorHAnsi" w:eastAsiaTheme="minorEastAsia" w:hAnsiTheme="minorHAnsi" w:cstheme="minorHAnsi"/>
          <w:b/>
          <w:bCs/>
          <w:color w:val="000000"/>
          <w:sz w:val="20"/>
          <w:szCs w:val="18"/>
        </w:rPr>
        <w:t>rendez-vous professionnels</w:t>
      </w:r>
      <w:r w:rsidRPr="00A92191">
        <w:rPr>
          <w:rFonts w:asciiTheme="minorHAnsi" w:eastAsiaTheme="minorEastAsia" w:hAnsiTheme="minorHAnsi" w:cstheme="minorHAnsi"/>
          <w:bCs/>
          <w:color w:val="000000"/>
          <w:sz w:val="20"/>
          <w:szCs w:val="18"/>
        </w:rPr>
        <w:t xml:space="preserve"> (au moins un) associant le trinôme fonctionnaire stagiaire/tuteur INSPE/Tuteur terrain ont dans cet esprit également pour vocation de vous aider à (ré) élaborer votre projet individualisé de formation</w:t>
      </w:r>
      <w:r w:rsidRPr="00A92191">
        <w:rPr>
          <w:rFonts w:asciiTheme="minorHAnsi" w:eastAsiaTheme="minorEastAsia" w:hAnsiTheme="minorHAnsi" w:cstheme="minorHAnsi"/>
          <w:b/>
          <w:bCs/>
          <w:color w:val="000000"/>
          <w:sz w:val="20"/>
          <w:szCs w:val="18"/>
        </w:rPr>
        <w:t xml:space="preserve"> </w:t>
      </w:r>
      <w:r w:rsidRPr="00A92191">
        <w:rPr>
          <w:rFonts w:asciiTheme="minorHAnsi" w:eastAsiaTheme="minorEastAsia" w:hAnsiTheme="minorHAnsi" w:cstheme="minorHAnsi"/>
          <w:bCs/>
          <w:color w:val="000000"/>
          <w:sz w:val="20"/>
          <w:szCs w:val="18"/>
        </w:rPr>
        <w:t xml:space="preserve">en fonction de priorités évolutives. </w:t>
      </w:r>
    </w:p>
    <w:p w14:paraId="558D5E66" w14:textId="77777777" w:rsidR="00A92191" w:rsidRPr="00A92191" w:rsidRDefault="00A92191">
      <w:pPr>
        <w:pStyle w:val="Normal1"/>
        <w:widowControl/>
        <w:ind w:firstLine="426"/>
        <w:jc w:val="both"/>
        <w:rPr>
          <w:rFonts w:asciiTheme="minorHAnsi" w:hAnsiTheme="minorHAnsi" w:cstheme="minorHAnsi"/>
          <w:sz w:val="20"/>
          <w:szCs w:val="18"/>
        </w:rPr>
      </w:pPr>
    </w:p>
    <w:p w14:paraId="138D988C" w14:textId="77777777" w:rsidR="004A26FB" w:rsidRPr="00A92191" w:rsidRDefault="004F02A9">
      <w:pPr>
        <w:ind w:firstLine="426"/>
        <w:jc w:val="both"/>
        <w:rPr>
          <w:rFonts w:asciiTheme="minorHAnsi" w:eastAsia="Times New Roman" w:hAnsiTheme="minorHAnsi" w:cstheme="minorHAnsi"/>
          <w:sz w:val="20"/>
          <w:szCs w:val="18"/>
          <w:lang w:eastAsia="fr-FR" w:bidi="ar-SA"/>
        </w:rPr>
      </w:pPr>
      <w:r w:rsidRPr="00A92191">
        <w:rPr>
          <w:rFonts w:asciiTheme="minorHAnsi" w:eastAsiaTheme="minorEastAsia" w:hAnsiTheme="minorHAnsi" w:cstheme="minorHAnsi"/>
          <w:sz w:val="20"/>
          <w:szCs w:val="18"/>
        </w:rPr>
        <w:t xml:space="preserve">L’ensemble de ces dispositions s’inscrivent par ailleurs en cohérence avec le fait que l’avis émis par le Directeur de l’INSPE sur votre titularisation intervient, pour sa part, principalement au titre de </w:t>
      </w:r>
      <w:r w:rsidRPr="00A92191">
        <w:rPr>
          <w:rFonts w:asciiTheme="minorHAnsi" w:eastAsiaTheme="minorEastAsia" w:hAnsiTheme="minorHAnsi" w:cstheme="minorHAnsi"/>
          <w:b/>
          <w:sz w:val="20"/>
          <w:szCs w:val="18"/>
        </w:rPr>
        <w:t>l’évaluation de la maîtrise du volet universitaire</w:t>
      </w:r>
      <w:r w:rsidRPr="00A92191">
        <w:rPr>
          <w:rFonts w:asciiTheme="minorHAnsi" w:eastAsiaTheme="minorEastAsia" w:hAnsiTheme="minorHAnsi" w:cstheme="minorHAnsi"/>
          <w:sz w:val="20"/>
          <w:szCs w:val="18"/>
        </w:rPr>
        <w:t xml:space="preserve"> (validation de l’année de M2 ou du Dossier professionnel réflexif pour les DU) des compétences du référentiel de compétences auxquelles sont adossées les maquettes de formation de l’INSPE.</w:t>
      </w:r>
    </w:p>
    <w:p w14:paraId="3A21DDDE" w14:textId="77777777" w:rsidR="004A26FB" w:rsidRPr="00A92191" w:rsidRDefault="004A26FB">
      <w:pPr>
        <w:jc w:val="both"/>
        <w:rPr>
          <w:rFonts w:asciiTheme="minorHAnsi" w:eastAsia="Times New Roman" w:hAnsiTheme="minorHAnsi" w:cstheme="minorHAnsi"/>
          <w:sz w:val="20"/>
          <w:szCs w:val="18"/>
          <w:lang w:eastAsia="fr-FR" w:bidi="ar-SA"/>
        </w:rPr>
      </w:pPr>
    </w:p>
    <w:p w14:paraId="40497187" w14:textId="77777777" w:rsidR="004A26FB" w:rsidRPr="00A92191" w:rsidRDefault="004A26FB">
      <w:pPr>
        <w:jc w:val="both"/>
        <w:rPr>
          <w:rFonts w:asciiTheme="minorHAnsi" w:eastAsia="Times New Roman" w:hAnsiTheme="minorHAnsi" w:cstheme="minorHAnsi"/>
          <w:sz w:val="20"/>
          <w:szCs w:val="18"/>
          <w:lang w:eastAsia="fr-FR" w:bidi="ar-SA"/>
        </w:rPr>
      </w:pPr>
    </w:p>
    <w:p w14:paraId="5C9526C0" w14:textId="77777777" w:rsidR="004A26FB" w:rsidRPr="00A92191" w:rsidRDefault="004F02A9">
      <w:pPr>
        <w:jc w:val="center"/>
        <w:rPr>
          <w:rFonts w:asciiTheme="minorHAnsi" w:eastAsia="Times New Roman" w:hAnsiTheme="minorHAnsi" w:cstheme="minorHAnsi"/>
          <w:sz w:val="20"/>
          <w:szCs w:val="18"/>
          <w:lang w:eastAsia="fr-FR" w:bidi="ar-SA"/>
        </w:rPr>
      </w:pPr>
      <w:r w:rsidRPr="00A92191">
        <w:rPr>
          <w:rFonts w:asciiTheme="minorHAnsi" w:eastAsiaTheme="minorEastAsia" w:hAnsiTheme="minorHAnsi" w:cstheme="minorHAnsi"/>
          <w:noProof/>
          <w:sz w:val="20"/>
          <w:szCs w:val="18"/>
          <w:lang w:eastAsia="fr-FR" w:bidi="ar-SA"/>
        </w:rPr>
        <mc:AlternateContent>
          <mc:Choice Requires="wps">
            <w:drawing>
              <wp:inline distT="0" distB="0" distL="0" distR="0" wp14:editId="35E61DE2">
                <wp:extent cx="5400040" cy="1085850"/>
                <wp:effectExtent l="57150" t="57150" r="67310" b="76200"/>
                <wp:docPr id="9" name="Text Box 13"/>
                <wp:cNvGraphicFramePr/>
                <a:graphic xmlns:a="http://schemas.openxmlformats.org/drawingml/2006/main">
                  <a:graphicData uri="http://schemas.microsoft.com/office/word/2010/wordprocessingShape">
                    <wps:wsp>
                      <wps:cNvSpPr txBox="1"/>
                      <wps:spPr bwMode="auto">
                        <a:xfrm>
                          <a:off x="0" y="0"/>
                          <a:ext cx="5400040" cy="1085850"/>
                        </a:xfrm>
                        <a:prstGeom prst="rect">
                          <a:avLst/>
                        </a:prstGeom>
                        <a:solidFill>
                          <a:schemeClr val="accent1">
                            <a:lumMod val="100000"/>
                            <a:lumOff val="0"/>
                          </a:schemeClr>
                        </a:solidFill>
                        <a:ln w="127000" cmpd="dbl">
                          <a:solidFill>
                            <a:schemeClr val="accent1">
                              <a:lumMod val="100000"/>
                              <a:lumOff val="0"/>
                            </a:schemeClr>
                          </a:solidFill>
                          <a:miter lim="800000"/>
                          <a:headEnd/>
                          <a:tailEnd/>
                        </a:ln>
                        <a:effectLst/>
                      </wps:spPr>
                      <wps:txbx>
                        <w:txbxContent>
                          <w:p w14:paraId="42CD9531" w14:textId="77777777" w:rsidR="004F02A9" w:rsidRPr="00A92191" w:rsidRDefault="004F02A9">
                            <w:pPr>
                              <w:jc w:val="both"/>
                              <w:rPr>
                                <w:rFonts w:ascii="Arial" w:eastAsia="Times New Roman" w:hAnsi="Arial" w:cs="Arial"/>
                                <w:color w:val="FFFFFF"/>
                                <w:sz w:val="20"/>
                                <w:szCs w:val="18"/>
                                <w:lang w:eastAsia="fr-FR" w:bidi="ar-SA"/>
                              </w:rPr>
                            </w:pPr>
                            <w:r w:rsidRPr="00A92191">
                              <w:rPr>
                                <w:rFonts w:ascii="Arial" w:eastAsia="Times New Roman" w:hAnsi="Arial" w:cs="Arial"/>
                                <w:color w:val="FFFFFF" w:themeColor="background1"/>
                                <w:sz w:val="20"/>
                                <w:szCs w:val="18"/>
                                <w:lang w:eastAsia="fr-FR" w:bidi="ar-SA"/>
                              </w:rPr>
                              <w:t>Tout au long de l’année, l’ensemble du dispositif de formation et ses acteurs, en école, en circonscription, comme en INSPE, vous permettent ainsi de construire/renforcer vos compétences professionnelles qu’elles soient d’ordre éducatif, pédagogique, disciplinaire, didactique ou institutionnel en vous initiant progressivement à toutes les composantes du métier d’enseignant</w:t>
                            </w:r>
                            <w:r w:rsidRPr="00A92191">
                              <w:rPr>
                                <w:rFonts w:asciiTheme="minorHAnsi" w:eastAsia="Times New Roman" w:hAnsiTheme="minorHAnsi"/>
                                <w:color w:val="FFFFFF" w:themeColor="background1"/>
                                <w:sz w:val="20"/>
                                <w:szCs w:val="18"/>
                                <w:lang w:eastAsia="fr-FR"/>
                              </w:rPr>
                              <w:t xml:space="preserve"> </w:t>
                            </w:r>
                            <w:r w:rsidRPr="00A92191">
                              <w:rPr>
                                <w:rFonts w:asciiTheme="minorHAnsi" w:eastAsia="Times New Roman" w:hAnsiTheme="minorHAnsi" w:cs="Arial"/>
                                <w:color w:val="FFFFFF" w:themeColor="background1"/>
                                <w:sz w:val="20"/>
                                <w:szCs w:val="18"/>
                                <w:lang w:eastAsia="fr-FR" w:bidi="ar-SA"/>
                              </w:rPr>
                              <w:t xml:space="preserve">telles que définies dans le référentiel de compétences paru au Journal officiel du 18 juillet 2013. </w:t>
                            </w:r>
                          </w:p>
                          <w:p w14:paraId="63E14826" w14:textId="77777777" w:rsidR="004F02A9" w:rsidRPr="00A92191" w:rsidRDefault="004F02A9">
                            <w:pPr>
                              <w:jc w:val="both"/>
                              <w:rPr>
                                <w:sz w:val="28"/>
                              </w:rPr>
                            </w:pPr>
                            <w:r w:rsidRPr="00A92191">
                              <w:rPr>
                                <w:rFonts w:asciiTheme="minorHAnsi" w:eastAsia="Times New Roman" w:hAnsiTheme="minorHAnsi" w:cs="Arial"/>
                                <w:color w:val="FFFFFF" w:themeColor="background1"/>
                                <w:sz w:val="20"/>
                                <w:szCs w:val="18"/>
                                <w:lang w:eastAsia="fr-FR" w:bidi="ar-SA"/>
                              </w:rPr>
                              <w:t xml:space="preserve">Ces dernières figurent dans les </w:t>
                            </w:r>
                            <w:r w:rsidRPr="00A92191">
                              <w:rPr>
                                <w:rFonts w:asciiTheme="minorHAnsi" w:eastAsia="Times New Roman" w:hAnsiTheme="minorHAnsi" w:cs="Arial"/>
                                <w:color w:val="FFFFFF" w:themeColor="background1"/>
                                <w:sz w:val="20"/>
                                <w:szCs w:val="18"/>
                                <w:u w:val="single"/>
                                <w:lang w:eastAsia="fr-FR" w:bidi="ar-SA"/>
                              </w:rPr>
                              <w:t>encadrés bleus</w:t>
                            </w:r>
                            <w:r w:rsidRPr="00A92191">
                              <w:rPr>
                                <w:rFonts w:asciiTheme="minorHAnsi" w:eastAsia="Times New Roman" w:hAnsiTheme="minorHAnsi" w:cs="Arial"/>
                                <w:color w:val="FFFFFF" w:themeColor="background1"/>
                                <w:sz w:val="20"/>
                                <w:szCs w:val="18"/>
                                <w:lang w:eastAsia="fr-FR" w:bidi="ar-SA"/>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425.2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" fillcolor="#4f81bd [3204]" strokecolor="#4f81bd [3204]" strokeweight="10pt">
                <v:stroke linestyle="thinThin"/>
                <v:textbox>
                  <w:txbxContent>
                    <w:p w14:paraId="42CD9531" w14:textId="77777777" w:rsidR="004F02A9" w:rsidRPr="00A92191" w:rsidRDefault="004F02A9">
                      <w:pPr>
                        <w:jc w:val="both"/>
                        <w:rPr>
                          <w:rFonts w:ascii="Arial" w:eastAsia="Times New Roman" w:hAnsi="Arial" w:cs="Arial"/>
                          <w:color w:val="FFFFFF"/>
                          <w:sz w:val="20"/>
                          <w:szCs w:val="18"/>
                          <w:lang w:eastAsia="fr-FR" w:bidi="ar-SA"/>
                        </w:rPr>
                      </w:pPr>
                      <w:r w:rsidRPr="00A92191">
                        <w:rPr>
                          <w:rFonts w:ascii="Arial" w:eastAsia="Times New Roman" w:hAnsi="Arial" w:cs="Arial"/>
                          <w:color w:val="FFFFFF" w:themeColor="background1"/>
                          <w:sz w:val="20"/>
                          <w:szCs w:val="18"/>
                          <w:lang w:eastAsia="fr-FR" w:bidi="ar-SA"/>
                        </w:rPr>
                        <w:t>Tout au long de l’année, l’ensemble du dispositif de formation et ses acteurs, en école, en circonscription, comme en INSPE, vous permettent ainsi de construire/renforcer vos compétences professionnelles qu’elles soient d’ordre éducatif, pédagogique, disciplinaire, didactique ou institutionnel en vous initiant progressivement à toutes les composantes du métier d’enseignant</w:t>
                      </w:r>
                      <w:r w:rsidRPr="00A92191">
                        <w:rPr>
                          <w:rFonts w:asciiTheme="minorHAnsi" w:eastAsia="Times New Roman" w:hAnsiTheme="minorHAnsi"/>
                          <w:color w:val="FFFFFF" w:themeColor="background1"/>
                          <w:sz w:val="20"/>
                          <w:szCs w:val="18"/>
                          <w:lang w:eastAsia="fr-FR"/>
                        </w:rPr>
                        <w:t xml:space="preserve"> </w:t>
                      </w:r>
                      <w:r w:rsidRPr="00A92191">
                        <w:rPr>
                          <w:rFonts w:asciiTheme="minorHAnsi" w:eastAsia="Times New Roman" w:hAnsiTheme="minorHAnsi" w:cs="Arial"/>
                          <w:color w:val="FFFFFF" w:themeColor="background1"/>
                          <w:sz w:val="20"/>
                          <w:szCs w:val="18"/>
                          <w:lang w:eastAsia="fr-FR" w:bidi="ar-SA"/>
                        </w:rPr>
                        <w:t xml:space="preserve">telles que définies dans le référentiel de compétences paru au Journal officiel du 18 juillet 2013. </w:t>
                      </w:r>
                    </w:p>
                    <w:p w14:paraId="63E14826" w14:textId="77777777" w:rsidR="004F02A9" w:rsidRPr="00A92191" w:rsidRDefault="004F02A9">
                      <w:pPr>
                        <w:jc w:val="both"/>
                        <w:rPr>
                          <w:sz w:val="28"/>
                        </w:rPr>
                      </w:pPr>
                      <w:r w:rsidRPr="00A92191">
                        <w:rPr>
                          <w:rFonts w:asciiTheme="minorHAnsi" w:eastAsia="Times New Roman" w:hAnsiTheme="minorHAnsi" w:cs="Arial"/>
                          <w:color w:val="FFFFFF" w:themeColor="background1"/>
                          <w:sz w:val="20"/>
                          <w:szCs w:val="18"/>
                          <w:lang w:eastAsia="fr-FR" w:bidi="ar-SA"/>
                        </w:rPr>
                        <w:t xml:space="preserve">Ces dernières figurent dans les </w:t>
                      </w:r>
                      <w:r w:rsidRPr="00A92191">
                        <w:rPr>
                          <w:rFonts w:asciiTheme="minorHAnsi" w:eastAsia="Times New Roman" w:hAnsiTheme="minorHAnsi" w:cs="Arial"/>
                          <w:color w:val="FFFFFF" w:themeColor="background1"/>
                          <w:sz w:val="20"/>
                          <w:szCs w:val="18"/>
                          <w:u w:val="single"/>
                          <w:lang w:eastAsia="fr-FR" w:bidi="ar-SA"/>
                        </w:rPr>
                        <w:t>encadrés bleus</w:t>
                      </w:r>
                      <w:r w:rsidRPr="00A92191">
                        <w:rPr>
                          <w:rFonts w:asciiTheme="minorHAnsi" w:eastAsia="Times New Roman" w:hAnsiTheme="minorHAnsi" w:cs="Arial"/>
                          <w:color w:val="FFFFFF" w:themeColor="background1"/>
                          <w:sz w:val="20"/>
                          <w:szCs w:val="18"/>
                          <w:lang w:eastAsia="fr-FR" w:bidi="ar-SA"/>
                        </w:rPr>
                        <w:t>.</w:t>
                      </w:r>
                    </w:p>
                  </w:txbxContent>
                </v:textbox>
                <w10:anchorlock/>
              </v:shape>
            </w:pict>
          </mc:Fallback>
        </mc:AlternateContent>
      </w:r>
    </w:p>
    <w:p w14:paraId="5499D85C" w14:textId="77777777" w:rsidR="004A26FB" w:rsidRPr="00A92191" w:rsidRDefault="004A26FB">
      <w:pPr>
        <w:jc w:val="both"/>
        <w:rPr>
          <w:rFonts w:asciiTheme="minorHAnsi" w:eastAsia="Times New Roman" w:hAnsiTheme="minorHAnsi" w:cstheme="minorHAnsi"/>
          <w:sz w:val="20"/>
          <w:szCs w:val="18"/>
          <w:lang w:eastAsia="fr-FR" w:bidi="ar-SA"/>
        </w:rPr>
      </w:pPr>
    </w:p>
    <w:p w14:paraId="78139636" w14:textId="77777777" w:rsidR="004A26FB" w:rsidRPr="00A92191" w:rsidRDefault="004F02A9">
      <w:pPr>
        <w:pStyle w:val="Style1"/>
        <w:ind w:left="426"/>
        <w:rPr>
          <w:rFonts w:asciiTheme="minorHAnsi" w:hAnsiTheme="minorHAnsi" w:cstheme="minorHAnsi"/>
          <w:color w:val="00518E"/>
          <w:shd w:val="clear" w:color="auto" w:fill="00FF00"/>
        </w:rPr>
      </w:pPr>
      <w:bookmarkStart w:id="4" w:name="_Toc13733522"/>
      <w:r w:rsidRPr="00A92191">
        <w:rPr>
          <w:rFonts w:asciiTheme="minorHAnsi" w:eastAsiaTheme="minorEastAsia" w:hAnsiTheme="minorHAnsi" w:cstheme="minorHAnsi"/>
          <w:color w:val="00518E"/>
        </w:rPr>
        <w:t>Votre service et vos obligations</w:t>
      </w:r>
      <w:bookmarkEnd w:id="4"/>
    </w:p>
    <w:p w14:paraId="227680EB" w14:textId="77777777" w:rsidR="004A26FB" w:rsidRPr="00A92191" w:rsidRDefault="004A26FB">
      <w:pPr>
        <w:pStyle w:val="Standard"/>
        <w:spacing w:after="0" w:line="240" w:lineRule="auto"/>
        <w:ind w:left="284"/>
        <w:rPr>
          <w:rFonts w:asciiTheme="minorHAnsi" w:hAnsiTheme="minorHAnsi" w:cstheme="minorHAnsi"/>
          <w:sz w:val="18"/>
          <w:szCs w:val="18"/>
          <w:shd w:val="clear" w:color="auto" w:fill="00FF00"/>
        </w:rPr>
      </w:pPr>
    </w:p>
    <w:p w14:paraId="373C6F0B" w14:textId="77777777" w:rsidR="004A26FB" w:rsidRPr="00A92191" w:rsidRDefault="004F02A9">
      <w:pPr>
        <w:pStyle w:val="Standard"/>
        <w:spacing w:after="0" w:line="240" w:lineRule="auto"/>
        <w:ind w:firstLine="426"/>
        <w:jc w:val="both"/>
        <w:rPr>
          <w:rFonts w:asciiTheme="minorHAnsi" w:hAnsiTheme="minorHAnsi" w:cstheme="minorHAnsi"/>
          <w:sz w:val="20"/>
          <w:szCs w:val="20"/>
        </w:rPr>
      </w:pPr>
      <w:r w:rsidRPr="00A92191">
        <w:rPr>
          <w:rFonts w:asciiTheme="minorHAnsi" w:eastAsiaTheme="minorEastAsia" w:hAnsiTheme="minorHAnsi" w:cstheme="minorHAnsi"/>
          <w:sz w:val="20"/>
          <w:szCs w:val="20"/>
        </w:rPr>
        <w:t>Vous venez d’être nommé(e) professeur des écoles stagiaire et affecté(e) dans une école de l’Académie de Lille. Vous y exercerez vos fonctions pour la durée de l’année scolaire.</w:t>
      </w:r>
    </w:p>
    <w:p w14:paraId="247CD143" w14:textId="77777777" w:rsidR="004A26FB" w:rsidRPr="00A92191" w:rsidRDefault="004F02A9">
      <w:pPr>
        <w:pStyle w:val="Standard"/>
        <w:spacing w:after="0" w:line="240" w:lineRule="auto"/>
        <w:ind w:firstLine="426"/>
        <w:jc w:val="both"/>
        <w:rPr>
          <w:rFonts w:asciiTheme="minorHAnsi" w:hAnsiTheme="minorHAnsi" w:cstheme="minorHAnsi"/>
          <w:sz w:val="20"/>
          <w:szCs w:val="20"/>
        </w:rPr>
      </w:pPr>
      <w:r w:rsidRPr="00A92191">
        <w:rPr>
          <w:rFonts w:asciiTheme="minorHAnsi" w:eastAsiaTheme="minorEastAsia" w:hAnsiTheme="minorHAnsi" w:cstheme="minorHAnsi"/>
          <w:sz w:val="20"/>
          <w:szCs w:val="20"/>
        </w:rPr>
        <w:t>Comme un titulaire, vous êtes placé(e) sous la responsabilité de votre Inspecteur de circonscription (I.E.N.). Il est donc votre interlocuteur privilégié, vos démarches administratives doivent respecter la voie hiérarchique et passer par celui-ci. Vos droits et obligations sont ceux du titulaire.</w:t>
      </w:r>
    </w:p>
    <w:p w14:paraId="6374D021" w14:textId="77777777" w:rsidR="004A26FB" w:rsidRPr="00A92191" w:rsidRDefault="004A26FB">
      <w:pPr>
        <w:pStyle w:val="Standard"/>
        <w:spacing w:after="0" w:line="240" w:lineRule="auto"/>
        <w:ind w:firstLine="426"/>
        <w:jc w:val="both"/>
        <w:rPr>
          <w:rFonts w:asciiTheme="minorHAnsi" w:hAnsiTheme="minorHAnsi" w:cstheme="minorHAnsi"/>
          <w:sz w:val="20"/>
          <w:szCs w:val="20"/>
        </w:rPr>
      </w:pPr>
    </w:p>
    <w:p w14:paraId="13616532" w14:textId="77777777" w:rsidR="004A26FB" w:rsidRPr="00A92191" w:rsidRDefault="004F02A9">
      <w:pPr>
        <w:pStyle w:val="Standard"/>
        <w:spacing w:after="0" w:line="360" w:lineRule="auto"/>
        <w:ind w:firstLine="426"/>
        <w:jc w:val="both"/>
        <w:rPr>
          <w:rFonts w:asciiTheme="minorHAnsi" w:hAnsiTheme="minorHAnsi" w:cstheme="minorHAnsi"/>
          <w:sz w:val="20"/>
          <w:szCs w:val="20"/>
        </w:rPr>
      </w:pPr>
      <w:r w:rsidRPr="00A92191">
        <w:rPr>
          <w:rFonts w:asciiTheme="minorHAnsi" w:eastAsiaTheme="minorEastAsia" w:hAnsiTheme="minorHAnsi" w:cstheme="minorHAnsi"/>
          <w:sz w:val="20"/>
          <w:szCs w:val="20"/>
        </w:rPr>
        <w:t>Vos obligations sont d’abord celles de tout fonctionnaire :</w:t>
      </w:r>
    </w:p>
    <w:p w14:paraId="1A73F586" w14:textId="77777777" w:rsidR="004A26FB" w:rsidRPr="00A92191" w:rsidRDefault="004F02A9" w:rsidP="008F6F46">
      <w:pPr>
        <w:pStyle w:val="Standard"/>
        <w:numPr>
          <w:ilvl w:val="0"/>
          <w:numId w:val="47"/>
        </w:numPr>
        <w:spacing w:after="0" w:line="240" w:lineRule="auto"/>
        <w:ind w:left="714" w:hanging="357"/>
        <w:jc w:val="both"/>
        <w:rPr>
          <w:rFonts w:asciiTheme="minorHAnsi" w:hAnsiTheme="minorHAnsi" w:cstheme="minorHAnsi"/>
          <w:sz w:val="20"/>
          <w:szCs w:val="20"/>
        </w:rPr>
      </w:pPr>
      <w:r w:rsidRPr="00A92191">
        <w:rPr>
          <w:rFonts w:asciiTheme="minorHAnsi" w:eastAsiaTheme="minorEastAsia" w:hAnsiTheme="minorHAnsi" w:cstheme="minorHAnsi"/>
          <w:sz w:val="20"/>
          <w:szCs w:val="20"/>
        </w:rPr>
        <w:t>l’obligation d’assiduité ;</w:t>
      </w:r>
    </w:p>
    <w:p w14:paraId="6D9EDEA8" w14:textId="77777777" w:rsidR="004A26FB" w:rsidRPr="00A92191" w:rsidRDefault="004F02A9" w:rsidP="008F6F46">
      <w:pPr>
        <w:pStyle w:val="Standard"/>
        <w:numPr>
          <w:ilvl w:val="0"/>
          <w:numId w:val="47"/>
        </w:numPr>
        <w:spacing w:after="0" w:line="240" w:lineRule="auto"/>
        <w:ind w:left="714" w:hanging="357"/>
        <w:jc w:val="both"/>
        <w:rPr>
          <w:rFonts w:asciiTheme="minorHAnsi" w:hAnsiTheme="minorHAnsi" w:cstheme="minorHAnsi"/>
          <w:sz w:val="20"/>
          <w:szCs w:val="20"/>
        </w:rPr>
      </w:pPr>
      <w:r w:rsidRPr="00A92191">
        <w:rPr>
          <w:rFonts w:asciiTheme="minorHAnsi" w:eastAsiaTheme="minorEastAsia" w:hAnsiTheme="minorHAnsi" w:cstheme="minorHAnsi"/>
          <w:sz w:val="20"/>
          <w:szCs w:val="20"/>
        </w:rPr>
        <w:t>l’obligation d’effectuer le travail demandé et de consacrer l’intégralité de votre activité professionnelle aux tâches qui vous sont confiées ;</w:t>
      </w:r>
    </w:p>
    <w:p w14:paraId="02D0D017" w14:textId="77777777" w:rsidR="004A26FB" w:rsidRPr="00A92191" w:rsidRDefault="004F02A9" w:rsidP="008F6F46">
      <w:pPr>
        <w:pStyle w:val="Standard"/>
        <w:numPr>
          <w:ilvl w:val="0"/>
          <w:numId w:val="47"/>
        </w:numPr>
        <w:spacing w:after="0" w:line="240" w:lineRule="auto"/>
        <w:ind w:left="714" w:hanging="357"/>
        <w:jc w:val="both"/>
        <w:rPr>
          <w:rFonts w:asciiTheme="minorHAnsi" w:hAnsiTheme="minorHAnsi" w:cstheme="minorHAnsi"/>
          <w:sz w:val="20"/>
          <w:szCs w:val="20"/>
        </w:rPr>
      </w:pPr>
      <w:r w:rsidRPr="00A92191">
        <w:rPr>
          <w:rFonts w:asciiTheme="minorHAnsi" w:eastAsiaTheme="minorEastAsia" w:hAnsiTheme="minorHAnsi" w:cstheme="minorHAnsi"/>
          <w:sz w:val="20"/>
          <w:szCs w:val="20"/>
        </w:rPr>
        <w:t>l’obligation de discrétion professionnelle ;</w:t>
      </w:r>
    </w:p>
    <w:p w14:paraId="1FCBBBFA" w14:textId="77777777" w:rsidR="004A26FB" w:rsidRPr="00A92191" w:rsidRDefault="004F02A9" w:rsidP="008F6F46">
      <w:pPr>
        <w:pStyle w:val="Standard"/>
        <w:numPr>
          <w:ilvl w:val="0"/>
          <w:numId w:val="47"/>
        </w:numPr>
        <w:spacing w:after="0" w:line="240" w:lineRule="auto"/>
        <w:ind w:left="714" w:hanging="357"/>
        <w:jc w:val="both"/>
        <w:rPr>
          <w:rFonts w:asciiTheme="minorHAnsi" w:hAnsiTheme="minorHAnsi" w:cstheme="minorHAnsi"/>
          <w:sz w:val="20"/>
          <w:szCs w:val="20"/>
        </w:rPr>
      </w:pPr>
      <w:r w:rsidRPr="00A92191">
        <w:rPr>
          <w:rFonts w:asciiTheme="minorHAnsi" w:eastAsiaTheme="minorEastAsia" w:hAnsiTheme="minorHAnsi" w:cstheme="minorHAnsi"/>
          <w:sz w:val="20"/>
          <w:szCs w:val="20"/>
        </w:rPr>
        <w:t>le devoir de neutralité.</w:t>
      </w:r>
    </w:p>
    <w:p w14:paraId="65F73372" w14:textId="77777777" w:rsidR="004A26FB" w:rsidRPr="00A92191" w:rsidRDefault="004A26FB">
      <w:pPr>
        <w:pStyle w:val="Standard"/>
        <w:spacing w:after="0" w:line="240" w:lineRule="auto"/>
        <w:ind w:left="714"/>
        <w:jc w:val="both"/>
        <w:rPr>
          <w:rFonts w:asciiTheme="minorHAnsi" w:hAnsiTheme="minorHAnsi" w:cstheme="minorHAnsi"/>
          <w:sz w:val="20"/>
          <w:szCs w:val="20"/>
        </w:rPr>
      </w:pPr>
    </w:p>
    <w:p w14:paraId="577D9426" w14:textId="77777777" w:rsidR="004A26FB" w:rsidRPr="00A92191" w:rsidRDefault="004F02A9">
      <w:pPr>
        <w:pStyle w:val="Standard"/>
        <w:spacing w:after="0" w:line="360" w:lineRule="auto"/>
        <w:ind w:firstLine="426"/>
        <w:jc w:val="both"/>
        <w:rPr>
          <w:rFonts w:asciiTheme="minorHAnsi" w:hAnsiTheme="minorHAnsi" w:cstheme="minorHAnsi"/>
          <w:sz w:val="20"/>
          <w:szCs w:val="20"/>
        </w:rPr>
      </w:pPr>
      <w:r w:rsidRPr="00A92191">
        <w:rPr>
          <w:rFonts w:asciiTheme="minorHAnsi" w:eastAsiaTheme="minorEastAsia" w:hAnsiTheme="minorHAnsi" w:cstheme="minorHAnsi"/>
          <w:sz w:val="20"/>
          <w:szCs w:val="20"/>
        </w:rPr>
        <w:t>Mais vos obligations sont aussi celles d’un stagiaire de la fonction publique :</w:t>
      </w:r>
    </w:p>
    <w:p w14:paraId="07A959B0" w14:textId="77777777" w:rsidR="004A26FB" w:rsidRPr="00A92191" w:rsidRDefault="004F02A9" w:rsidP="008F6F46">
      <w:pPr>
        <w:pStyle w:val="Standard"/>
        <w:numPr>
          <w:ilvl w:val="0"/>
          <w:numId w:val="48"/>
        </w:numPr>
        <w:spacing w:after="0" w:line="240" w:lineRule="auto"/>
        <w:ind w:left="714" w:hanging="357"/>
        <w:jc w:val="both"/>
        <w:rPr>
          <w:rFonts w:asciiTheme="minorHAnsi" w:hAnsiTheme="minorHAnsi" w:cstheme="minorHAnsi"/>
          <w:sz w:val="20"/>
          <w:szCs w:val="20"/>
        </w:rPr>
      </w:pPr>
      <w:r w:rsidRPr="00A92191">
        <w:rPr>
          <w:rFonts w:asciiTheme="minorHAnsi" w:eastAsiaTheme="minorEastAsia" w:hAnsiTheme="minorHAnsi" w:cstheme="minorHAnsi"/>
          <w:sz w:val="20"/>
          <w:szCs w:val="20"/>
        </w:rPr>
        <w:t>vous devez accomplir la totalité de la période de stage, les longs congés font donc l’objet d’une prolongation de stage l’année suivante ;</w:t>
      </w:r>
    </w:p>
    <w:p w14:paraId="06E26D4A" w14:textId="77777777" w:rsidR="004A26FB" w:rsidRPr="00A92191" w:rsidRDefault="004F02A9" w:rsidP="008F6F46">
      <w:pPr>
        <w:pStyle w:val="Standard"/>
        <w:numPr>
          <w:ilvl w:val="0"/>
          <w:numId w:val="48"/>
        </w:numPr>
        <w:spacing w:after="0" w:line="240" w:lineRule="auto"/>
        <w:ind w:left="714" w:hanging="357"/>
        <w:jc w:val="both"/>
        <w:rPr>
          <w:rFonts w:asciiTheme="minorHAnsi" w:hAnsiTheme="minorHAnsi" w:cstheme="minorHAnsi"/>
          <w:sz w:val="20"/>
          <w:szCs w:val="20"/>
        </w:rPr>
      </w:pPr>
      <w:r w:rsidRPr="00A92191">
        <w:rPr>
          <w:rFonts w:asciiTheme="minorHAnsi" w:eastAsiaTheme="minorEastAsia" w:hAnsiTheme="minorHAnsi" w:cstheme="minorHAnsi"/>
          <w:sz w:val="20"/>
          <w:szCs w:val="20"/>
        </w:rPr>
        <w:t>vous devez obligatoirement participer aux journées de formation en INSPE.</w:t>
      </w:r>
    </w:p>
    <w:p w14:paraId="378753C6" w14:textId="77777777" w:rsidR="004A26FB" w:rsidRPr="00A92191" w:rsidRDefault="004A26FB">
      <w:pPr>
        <w:pStyle w:val="Standard"/>
        <w:spacing w:after="0"/>
        <w:ind w:left="714"/>
        <w:jc w:val="both"/>
        <w:rPr>
          <w:rFonts w:asciiTheme="minorHAnsi" w:hAnsiTheme="minorHAnsi" w:cstheme="minorHAnsi"/>
          <w:sz w:val="18"/>
          <w:szCs w:val="18"/>
        </w:rPr>
      </w:pPr>
    </w:p>
    <w:p w14:paraId="5DA5ACFE" w14:textId="77777777" w:rsidR="004A26FB" w:rsidRPr="00A92191" w:rsidRDefault="004F02A9">
      <w:pPr>
        <w:pStyle w:val="Standard"/>
        <w:spacing w:after="0"/>
        <w:jc w:val="center"/>
        <w:rPr>
          <w:rFonts w:asciiTheme="minorHAnsi" w:hAnsiTheme="minorHAnsi" w:cstheme="minorHAnsi"/>
          <w:sz w:val="18"/>
          <w:szCs w:val="18"/>
        </w:rPr>
      </w:pPr>
      <w:r w:rsidRPr="00A92191">
        <w:rPr>
          <w:rFonts w:asciiTheme="minorHAnsi" w:eastAsiaTheme="minorEastAsia" w:hAnsiTheme="minorHAnsi" w:cstheme="minorHAnsi"/>
          <w:noProof/>
          <w:sz w:val="18"/>
          <w:szCs w:val="18"/>
          <w:lang w:eastAsia="fr-FR"/>
        </w:rPr>
        <mc:AlternateContent>
          <mc:Choice Requires="wps">
            <w:drawing>
              <wp:inline distT="0" distB="0" distL="0" distR="0" wp14:editId="4CD4B7F6">
                <wp:extent cx="5400040" cy="723900"/>
                <wp:effectExtent l="57150" t="57150" r="67310" b="76200"/>
                <wp:docPr id="10" name="Text Box 14"/>
                <wp:cNvGraphicFramePr/>
                <a:graphic xmlns:a="http://schemas.openxmlformats.org/drawingml/2006/main">
                  <a:graphicData uri="http://schemas.microsoft.com/office/word/2010/wordprocessingShape">
                    <wps:wsp>
                      <wps:cNvSpPr txBox="1"/>
                      <wps:spPr bwMode="auto">
                        <a:xfrm>
                          <a:off x="0" y="0"/>
                          <a:ext cx="5400040" cy="723900"/>
                        </a:xfrm>
                        <a:prstGeom prst="rect">
                          <a:avLst/>
                        </a:prstGeom>
                        <a:solidFill>
                          <a:schemeClr val="accent1">
                            <a:lumMod val="100000"/>
                            <a:lumOff val="0"/>
                          </a:schemeClr>
                        </a:solidFill>
                        <a:ln w="127000" cmpd="dbl">
                          <a:solidFill>
                            <a:schemeClr val="accent1">
                              <a:lumMod val="100000"/>
                              <a:lumOff val="0"/>
                            </a:schemeClr>
                          </a:solidFill>
                          <a:miter lim="800000"/>
                          <a:headEnd/>
                          <a:tailEnd/>
                        </a:ln>
                        <a:effectLst/>
                      </wps:spPr>
                      <wps:txbx>
                        <w:txbxContent>
                          <w:p w14:paraId="45A7740E" w14:textId="77777777" w:rsidR="004F02A9" w:rsidRPr="00A92191" w:rsidRDefault="004F02A9">
                            <w:pPr>
                              <w:widowControl/>
                              <w:jc w:val="both"/>
                              <w:rPr>
                                <w:rFonts w:ascii="Arial" w:eastAsia="Times New Roman" w:hAnsi="Arial" w:cs="Arial"/>
                                <w:color w:val="FFFFFF"/>
                                <w:sz w:val="20"/>
                                <w:szCs w:val="18"/>
                                <w:lang w:eastAsia="fr-FR" w:bidi="ar-SA"/>
                              </w:rPr>
                            </w:pPr>
                            <w:r w:rsidRPr="00A92191">
                              <w:rPr>
                                <w:rFonts w:ascii="Arial" w:eastAsia="Times New Roman" w:hAnsi="Arial" w:cs="Arial"/>
                                <w:color w:val="FFFFFF" w:themeColor="background1"/>
                                <w:sz w:val="20"/>
                                <w:szCs w:val="18"/>
                                <w:lang w:eastAsia="fr-FR" w:bidi="ar-SA"/>
                              </w:rPr>
                              <w:t xml:space="preserve">Les professeurs et les personnels d’éducation, acteurs du service public d’éducation </w:t>
                            </w:r>
                          </w:p>
                          <w:p w14:paraId="441C24A3" w14:textId="77777777" w:rsidR="004F02A9" w:rsidRPr="00A92191" w:rsidRDefault="004F02A9">
                            <w:pPr>
                              <w:widowControl/>
                              <w:jc w:val="both"/>
                              <w:rPr>
                                <w:sz w:val="28"/>
                              </w:rPr>
                            </w:pPr>
                            <w:r w:rsidRPr="00A92191">
                              <w:rPr>
                                <w:rFonts w:ascii="Arial" w:hAnsi="Arial" w:cs="Arial"/>
                                <w:color w:val="FFFFFF" w:themeColor="background1"/>
                                <w:sz w:val="20"/>
                                <w:szCs w:val="18"/>
                              </w:rPr>
                              <w:t>CC 1. Faire partager les valeurs de la République; CC 2. Inscrire son action dans le cadre des principes fondamentaux du système éducatif et dans le cadre réglementaire de l’école</w:t>
                            </w:r>
                          </w:p>
                        </w:txbxContent>
                      </wps:txbx>
                      <wps:bodyPr rot="0" vert="horz" wrap="square" lIns="91440" tIns="45720" rIns="91440" bIns="45720" anchor="t" anchorCtr="0" upright="1">
                        <a:noAutofit/>
                      </wps:bodyPr>
                    </wps:wsp>
                  </a:graphicData>
                </a:graphic>
              </wp:inline>
            </w:drawing>
          </mc:Choice>
          <mc:Fallback>
            <w:pict>
              <v:shape id="Text Box 14" o:spid="_x0000_s1027" type="#_x0000_t202" style="width:425.2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" fillcolor="#4f81bd [3204]" strokecolor="#4f81bd [3204]" strokeweight="10pt">
                <v:stroke linestyle="thinThin"/>
                <v:textbox>
                  <w:txbxContent>
                    <w:p w14:paraId="45A7740E" w14:textId="77777777" w:rsidR="004F02A9" w:rsidRPr="00A92191" w:rsidRDefault="004F02A9">
                      <w:pPr>
                        <w:widowControl/>
                        <w:jc w:val="both"/>
                        <w:rPr>
                          <w:rFonts w:ascii="Arial" w:eastAsia="Times New Roman" w:hAnsi="Arial" w:cs="Arial"/>
                          <w:color w:val="FFFFFF"/>
                          <w:sz w:val="20"/>
                          <w:szCs w:val="18"/>
                          <w:lang w:eastAsia="fr-FR" w:bidi="ar-SA"/>
                        </w:rPr>
                      </w:pPr>
                      <w:r w:rsidRPr="00A92191">
                        <w:rPr>
                          <w:rFonts w:ascii="Arial" w:eastAsia="Times New Roman" w:hAnsi="Arial" w:cs="Arial"/>
                          <w:color w:val="FFFFFF" w:themeColor="background1"/>
                          <w:sz w:val="20"/>
                          <w:szCs w:val="18"/>
                          <w:lang w:eastAsia="fr-FR" w:bidi="ar-SA"/>
                        </w:rPr>
                        <w:t xml:space="preserve">Les professeurs et les personnels d’éducation, acteurs du service public d’éducation </w:t>
                      </w:r>
                    </w:p>
                    <w:p w14:paraId="441C24A3" w14:textId="77777777" w:rsidR="004F02A9" w:rsidRPr="00A92191" w:rsidRDefault="004F02A9">
                      <w:pPr>
                        <w:widowControl/>
                        <w:jc w:val="both"/>
                        <w:rPr>
                          <w:sz w:val="28"/>
                        </w:rPr>
                      </w:pPr>
                      <w:r w:rsidRPr="00A92191">
                        <w:rPr>
                          <w:rFonts w:ascii="Arial" w:hAnsi="Arial" w:cs="Arial"/>
                          <w:color w:val="FFFFFF" w:themeColor="background1"/>
                          <w:sz w:val="20"/>
                          <w:szCs w:val="18"/>
                        </w:rPr>
                        <w:t>CC 1. Faire partager les valeurs de la République; CC 2. Inscrire son action dans le cadre des principes fondamentaux du système éducatif et dans le cadre réglementaire de l’école</w:t>
                      </w:r>
                    </w:p>
                  </w:txbxContent>
                </v:textbox>
                <w10:anchorlock/>
              </v:shape>
            </w:pict>
          </mc:Fallback>
        </mc:AlternateContent>
      </w:r>
    </w:p>
    <w:p w14:paraId="06B65C1B" w14:textId="77777777" w:rsidR="004A26FB" w:rsidRPr="00A92191" w:rsidRDefault="004A26FB">
      <w:pPr>
        <w:pStyle w:val="Standard"/>
        <w:spacing w:after="0" w:line="240" w:lineRule="auto"/>
        <w:jc w:val="both"/>
        <w:rPr>
          <w:rFonts w:asciiTheme="minorHAnsi" w:hAnsiTheme="minorHAnsi" w:cstheme="minorHAnsi"/>
          <w:sz w:val="18"/>
          <w:szCs w:val="18"/>
        </w:rPr>
      </w:pPr>
    </w:p>
    <w:p w14:paraId="1CF837F3" w14:textId="77777777" w:rsidR="004A26FB" w:rsidRPr="00A92191" w:rsidRDefault="004A26FB">
      <w:pPr>
        <w:pStyle w:val="Standard"/>
        <w:spacing w:after="0" w:line="240" w:lineRule="auto"/>
        <w:rPr>
          <w:rFonts w:asciiTheme="minorHAnsi" w:hAnsiTheme="minorHAnsi" w:cstheme="minorHAnsi"/>
          <w:b/>
          <w:sz w:val="18"/>
          <w:szCs w:val="18"/>
          <w:u w:val="single"/>
        </w:rPr>
      </w:pPr>
    </w:p>
    <w:p w14:paraId="79872B55" w14:textId="77777777" w:rsidR="004A26FB" w:rsidRPr="00A92191" w:rsidRDefault="004A26FB">
      <w:pPr>
        <w:pStyle w:val="Standard"/>
        <w:spacing w:after="0" w:line="240" w:lineRule="auto"/>
        <w:rPr>
          <w:rFonts w:asciiTheme="minorHAnsi" w:hAnsiTheme="minorHAnsi" w:cstheme="minorHAnsi"/>
          <w:b/>
          <w:sz w:val="18"/>
          <w:szCs w:val="18"/>
          <w:u w:val="single"/>
        </w:rPr>
      </w:pPr>
    </w:p>
    <w:p w14:paraId="519655B6" w14:textId="77777777" w:rsidR="004A26FB" w:rsidRPr="00A92191" w:rsidRDefault="004F02A9">
      <w:pPr>
        <w:pStyle w:val="Style1"/>
        <w:ind w:left="426"/>
        <w:rPr>
          <w:rFonts w:asciiTheme="minorHAnsi" w:hAnsiTheme="minorHAnsi" w:cstheme="minorHAnsi"/>
          <w:color w:val="00518E"/>
        </w:rPr>
      </w:pPr>
      <w:bookmarkStart w:id="5" w:name="_Toc13733523"/>
      <w:r w:rsidRPr="00A92191">
        <w:rPr>
          <w:rFonts w:asciiTheme="minorHAnsi" w:eastAsiaTheme="minorEastAsia" w:hAnsiTheme="minorHAnsi" w:cstheme="minorHAnsi"/>
          <w:color w:val="00518E"/>
        </w:rPr>
        <w:t>Les journées d’accueil et de pré-rentrée</w:t>
      </w:r>
      <w:bookmarkEnd w:id="5"/>
    </w:p>
    <w:p w14:paraId="0F630E72" w14:textId="77777777" w:rsidR="004A26FB" w:rsidRPr="00A92191" w:rsidRDefault="004A26FB">
      <w:pPr>
        <w:pStyle w:val="Standard"/>
        <w:spacing w:after="0" w:line="240" w:lineRule="auto"/>
        <w:ind w:left="284"/>
        <w:rPr>
          <w:rFonts w:asciiTheme="minorHAnsi" w:hAnsiTheme="minorHAnsi" w:cstheme="minorHAnsi"/>
          <w:b/>
          <w:sz w:val="18"/>
          <w:szCs w:val="18"/>
          <w:u w:val="single"/>
        </w:rPr>
      </w:pPr>
    </w:p>
    <w:p w14:paraId="662DF165" w14:textId="77777777" w:rsidR="004A26FB" w:rsidRPr="00A92191" w:rsidRDefault="004F02A9" w:rsidP="008F6F46">
      <w:pPr>
        <w:pStyle w:val="Standard"/>
        <w:numPr>
          <w:ilvl w:val="0"/>
          <w:numId w:val="51"/>
        </w:numPr>
        <w:spacing w:after="0" w:line="240" w:lineRule="auto"/>
        <w:ind w:left="714" w:hanging="357"/>
        <w:rPr>
          <w:rFonts w:asciiTheme="minorHAnsi" w:hAnsiTheme="minorHAnsi" w:cstheme="minorHAnsi"/>
          <w:b/>
          <w:szCs w:val="20"/>
          <w:lang w:eastAsia="en-US"/>
        </w:rPr>
      </w:pPr>
      <w:r w:rsidRPr="00A92191">
        <w:rPr>
          <w:rFonts w:asciiTheme="minorHAnsi" w:eastAsiaTheme="minorEastAsia" w:hAnsiTheme="minorHAnsi" w:cstheme="minorHAnsi"/>
          <w:b/>
          <w:szCs w:val="20"/>
          <w:lang w:eastAsia="en-US"/>
        </w:rPr>
        <w:t>Au cours de la semaine précédant la rentrée</w:t>
      </w:r>
    </w:p>
    <w:p w14:paraId="0B92A28F" w14:textId="77777777" w:rsidR="004A26FB" w:rsidRPr="00A92191" w:rsidRDefault="004A26FB">
      <w:pPr>
        <w:pStyle w:val="Standard"/>
        <w:spacing w:after="0" w:line="240" w:lineRule="auto"/>
        <w:rPr>
          <w:rFonts w:asciiTheme="minorHAnsi" w:hAnsiTheme="minorHAnsi" w:cstheme="minorHAnsi"/>
          <w:sz w:val="20"/>
          <w:szCs w:val="18"/>
          <w:lang w:eastAsia="en-US"/>
        </w:rPr>
      </w:pPr>
    </w:p>
    <w:p w14:paraId="13730CE3" w14:textId="77777777" w:rsidR="004A26FB" w:rsidRPr="00A92191" w:rsidRDefault="004F02A9">
      <w:pPr>
        <w:pStyle w:val="Standard"/>
        <w:spacing w:after="0" w:line="240" w:lineRule="auto"/>
        <w:ind w:firstLine="426"/>
        <w:jc w:val="both"/>
        <w:rPr>
          <w:rFonts w:asciiTheme="minorHAnsi" w:eastAsia="Times New Roman" w:hAnsiTheme="minorHAnsi" w:cstheme="minorHAnsi"/>
          <w:sz w:val="20"/>
          <w:szCs w:val="18"/>
        </w:rPr>
      </w:pPr>
      <w:r w:rsidRPr="00A92191">
        <w:rPr>
          <w:rFonts w:asciiTheme="minorHAnsi" w:eastAsiaTheme="minorEastAsia" w:hAnsiTheme="minorHAnsi" w:cstheme="minorHAnsi"/>
          <w:sz w:val="20"/>
          <w:szCs w:val="18"/>
          <w:lang w:eastAsia="en-US"/>
        </w:rPr>
        <w:t>To</w:t>
      </w:r>
      <w:r w:rsidRPr="00A92191">
        <w:rPr>
          <w:rFonts w:asciiTheme="minorHAnsi" w:eastAsiaTheme="minorEastAsia" w:hAnsiTheme="minorHAnsi" w:cstheme="minorHAnsi"/>
          <w:sz w:val="20"/>
          <w:szCs w:val="18"/>
        </w:rPr>
        <w:t>us les professeurs stagiaires à mi-temps sont invités à participer à l’accueil académique organisé par les services rectoraux et l’INSPE conjointement. Cet accueil se décline comme suit :</w:t>
      </w:r>
    </w:p>
    <w:p w14:paraId="3FC21823" w14:textId="77777777" w:rsidR="004A26FB" w:rsidRPr="00A92191" w:rsidRDefault="004A26FB">
      <w:pPr>
        <w:pStyle w:val="Standard"/>
        <w:spacing w:after="0" w:line="240" w:lineRule="auto"/>
        <w:rPr>
          <w:rFonts w:asciiTheme="minorHAnsi" w:hAnsiTheme="minorHAnsi" w:cstheme="minorHAnsi"/>
          <w:b/>
          <w:sz w:val="20"/>
          <w:szCs w:val="18"/>
        </w:rPr>
      </w:pPr>
    </w:p>
    <w:p w14:paraId="1424CEFC" w14:textId="77777777" w:rsidR="004A26FB" w:rsidRPr="00A92191" w:rsidRDefault="004F02A9" w:rsidP="008F6F46">
      <w:pPr>
        <w:pStyle w:val="Paragraphedeliste"/>
        <w:widowControl w:val="0"/>
        <w:numPr>
          <w:ilvl w:val="0"/>
          <w:numId w:val="70"/>
        </w:numPr>
        <w:spacing w:after="60" w:line="240" w:lineRule="auto"/>
        <w:rPr>
          <w:rFonts w:asciiTheme="minorHAnsi" w:hAnsiTheme="minorHAnsi" w:cstheme="minorHAnsi"/>
          <w:color w:val="00000A"/>
          <w:sz w:val="20"/>
          <w:szCs w:val="18"/>
        </w:rPr>
      </w:pPr>
      <w:r w:rsidRPr="00A92191">
        <w:rPr>
          <w:rFonts w:asciiTheme="minorHAnsi" w:eastAsiaTheme="minorEastAsia" w:hAnsiTheme="minorHAnsi" w:cstheme="minorHAnsi"/>
          <w:b/>
          <w:color w:val="00000A"/>
          <w:sz w:val="20"/>
          <w:szCs w:val="18"/>
        </w:rPr>
        <w:t>Une journée d’accueil institutionnel et par l’INSPE</w:t>
      </w:r>
      <w:r w:rsidRPr="00A92191">
        <w:rPr>
          <w:rFonts w:asciiTheme="minorHAnsi" w:eastAsiaTheme="minorEastAsia" w:hAnsiTheme="minorHAnsi" w:cstheme="minorHAnsi"/>
          <w:color w:val="00000A"/>
          <w:sz w:val="20"/>
          <w:szCs w:val="18"/>
        </w:rPr>
        <w:t xml:space="preserve"> le </w:t>
      </w:r>
      <w:r w:rsidRPr="00A92191">
        <w:rPr>
          <w:rFonts w:asciiTheme="minorHAnsi" w:eastAsiaTheme="minorEastAsia" w:hAnsiTheme="minorHAnsi" w:cstheme="minorHAnsi"/>
          <w:b/>
          <w:color w:val="00000A"/>
          <w:sz w:val="20"/>
          <w:szCs w:val="18"/>
        </w:rPr>
        <w:t>jeudi 26 août 2021</w:t>
      </w:r>
      <w:r w:rsidRPr="00A92191">
        <w:rPr>
          <w:rFonts w:asciiTheme="minorHAnsi" w:eastAsiaTheme="minorEastAsia" w:hAnsiTheme="minorHAnsi" w:cstheme="minorHAnsi"/>
          <w:color w:val="00000A"/>
          <w:sz w:val="20"/>
          <w:szCs w:val="18"/>
        </w:rPr>
        <w:t xml:space="preserve">. </w:t>
      </w:r>
    </w:p>
    <w:p w14:paraId="63254BF9" w14:textId="5987A2D8" w:rsidR="004A26FB" w:rsidRPr="00A92191" w:rsidRDefault="004F02A9" w:rsidP="008F6F46">
      <w:pPr>
        <w:pStyle w:val="Paragraphedeliste"/>
        <w:widowControl w:val="0"/>
        <w:numPr>
          <w:ilvl w:val="0"/>
          <w:numId w:val="71"/>
        </w:numPr>
        <w:spacing w:after="60" w:line="240" w:lineRule="auto"/>
        <w:rPr>
          <w:rFonts w:asciiTheme="minorHAnsi" w:hAnsiTheme="minorHAnsi" w:cstheme="minorHAnsi"/>
          <w:sz w:val="20"/>
          <w:szCs w:val="18"/>
          <w:highlight w:val="white"/>
        </w:rPr>
      </w:pPr>
      <w:r w:rsidRPr="00A92191">
        <w:rPr>
          <w:rFonts w:asciiTheme="minorHAnsi" w:eastAsiaTheme="minorEastAsia" w:hAnsiTheme="minorHAnsi" w:cstheme="minorHAnsi"/>
          <w:sz w:val="20"/>
          <w:szCs w:val="18"/>
        </w:rPr>
        <w:t>Le matin : accueil</w:t>
      </w:r>
      <w:r w:rsidR="00A92191" w:rsidRPr="00A92191">
        <w:rPr>
          <w:rFonts w:asciiTheme="minorHAnsi" w:eastAsiaTheme="minorEastAsia" w:hAnsiTheme="minorHAnsi" w:cstheme="minorHAnsi"/>
          <w:sz w:val="20"/>
          <w:szCs w:val="18"/>
        </w:rPr>
        <w:t xml:space="preserve"> </w:t>
      </w:r>
      <w:r w:rsidRPr="00A92191">
        <w:rPr>
          <w:rFonts w:asciiTheme="minorHAnsi" w:eastAsiaTheme="minorEastAsia" w:hAnsiTheme="minorHAnsi" w:cstheme="minorHAnsi"/>
          <w:sz w:val="20"/>
          <w:szCs w:val="18"/>
        </w:rPr>
        <w:t xml:space="preserve">de Madame le Recteur, des IA-DASEN, du directeur de l’INSPE, de la directrice des Ressources </w:t>
      </w:r>
      <w:r w:rsidRPr="00A92191">
        <w:rPr>
          <w:rFonts w:asciiTheme="minorHAnsi" w:eastAsiaTheme="minorEastAsia" w:hAnsiTheme="minorHAnsi" w:cstheme="minorHAnsi"/>
          <w:sz w:val="20"/>
          <w:szCs w:val="18"/>
        </w:rPr>
        <w:tab/>
        <w:t>Humaines, des Doyens et adjoints aux IA DASEN avec une diffusion en direct sur internet.</w:t>
      </w:r>
      <w:r w:rsidRPr="00A92191">
        <w:rPr>
          <w:rFonts w:asciiTheme="minorHAnsi" w:eastAsiaTheme="minorEastAsia" w:hAnsiTheme="minorHAnsi" w:cstheme="minorHAnsi"/>
          <w:sz w:val="20"/>
          <w:szCs w:val="18"/>
          <w:highlight w:val="white"/>
        </w:rPr>
        <w:t xml:space="preserve"> </w:t>
      </w:r>
    </w:p>
    <w:p w14:paraId="28E072AA" w14:textId="77777777" w:rsidR="004A26FB" w:rsidRPr="00A92191" w:rsidRDefault="004F02A9" w:rsidP="008F6F46">
      <w:pPr>
        <w:pStyle w:val="Paragraphedeliste"/>
        <w:widowControl w:val="0"/>
        <w:numPr>
          <w:ilvl w:val="0"/>
          <w:numId w:val="71"/>
        </w:numPr>
        <w:spacing w:after="60" w:line="240" w:lineRule="auto"/>
        <w:rPr>
          <w:rFonts w:asciiTheme="minorHAnsi" w:hAnsiTheme="minorHAnsi" w:cstheme="minorHAnsi"/>
          <w:sz w:val="24"/>
          <w:highlight w:val="white"/>
        </w:rPr>
      </w:pPr>
      <w:r w:rsidRPr="00A92191">
        <w:rPr>
          <w:rFonts w:asciiTheme="minorHAnsi" w:eastAsiaTheme="minorEastAsia" w:hAnsiTheme="minorHAnsi" w:cstheme="minorHAnsi"/>
          <w:sz w:val="20"/>
          <w:szCs w:val="18"/>
        </w:rPr>
        <w:t>L’après-midi,</w:t>
      </w:r>
      <w:r w:rsidRPr="00A92191">
        <w:rPr>
          <w:rFonts w:asciiTheme="minorHAnsi" w:eastAsiaTheme="minorEastAsia" w:hAnsiTheme="minorHAnsi" w:cstheme="minorHAnsi"/>
          <w:b/>
          <w:sz w:val="20"/>
          <w:szCs w:val="18"/>
        </w:rPr>
        <w:t xml:space="preserve"> conférence</w:t>
      </w:r>
      <w:r w:rsidRPr="00A92191">
        <w:rPr>
          <w:rFonts w:asciiTheme="minorHAnsi" w:eastAsiaTheme="minorEastAsia" w:hAnsiTheme="minorHAnsi" w:cstheme="minorHAnsi"/>
          <w:sz w:val="20"/>
          <w:szCs w:val="18"/>
        </w:rPr>
        <w:t xml:space="preserve"> interactive «</w:t>
      </w:r>
      <w:r w:rsidRPr="00A92191">
        <w:rPr>
          <w:rFonts w:asciiTheme="minorHAnsi" w:eastAsiaTheme="minorEastAsia" w:hAnsiTheme="minorHAnsi" w:cstheme="minorHAnsi"/>
          <w:b/>
          <w:sz w:val="20"/>
          <w:szCs w:val="18"/>
        </w:rPr>
        <w:t>Éthique et valeurs de la république </w:t>
      </w:r>
      <w:r w:rsidRPr="00A92191">
        <w:rPr>
          <w:rFonts w:asciiTheme="minorHAnsi" w:eastAsiaTheme="minorEastAsia" w:hAnsiTheme="minorHAnsi" w:cstheme="minorHAnsi"/>
          <w:sz w:val="20"/>
          <w:szCs w:val="18"/>
        </w:rPr>
        <w:t xml:space="preserve">» avec une diffusion sur internet. </w:t>
      </w:r>
    </w:p>
    <w:p w14:paraId="459BAA1E" w14:textId="77777777" w:rsidR="004A26FB" w:rsidRPr="00A92191" w:rsidRDefault="004F02A9" w:rsidP="008F6F46">
      <w:pPr>
        <w:pStyle w:val="Paragraphedeliste"/>
        <w:numPr>
          <w:ilvl w:val="0"/>
          <w:numId w:val="70"/>
        </w:numPr>
        <w:spacing w:after="120" w:line="240" w:lineRule="auto"/>
        <w:jc w:val="both"/>
        <w:rPr>
          <w:rFonts w:asciiTheme="minorHAnsi" w:eastAsia="Arial" w:hAnsiTheme="minorHAnsi" w:cstheme="minorHAnsi"/>
          <w:color w:val="00000A"/>
          <w:sz w:val="20"/>
          <w:szCs w:val="18"/>
        </w:rPr>
      </w:pPr>
      <w:r w:rsidRPr="00A92191">
        <w:rPr>
          <w:rFonts w:asciiTheme="minorHAnsi" w:eastAsiaTheme="minorEastAsia" w:hAnsiTheme="minorHAnsi" w:cstheme="minorHAnsi"/>
          <w:b/>
          <w:sz w:val="20"/>
        </w:rPr>
        <w:t>Une journée d’accueil institutionnel INSPE</w:t>
      </w:r>
      <w:r w:rsidRPr="00A92191">
        <w:rPr>
          <w:rFonts w:asciiTheme="minorHAnsi" w:eastAsiaTheme="minorEastAsia" w:hAnsiTheme="minorHAnsi" w:cstheme="minorHAnsi"/>
          <w:sz w:val="20"/>
        </w:rPr>
        <w:t xml:space="preserve"> le </w:t>
      </w:r>
      <w:r w:rsidRPr="00A92191">
        <w:rPr>
          <w:rFonts w:asciiTheme="minorHAnsi" w:eastAsiaTheme="minorEastAsia" w:hAnsiTheme="minorHAnsi" w:cstheme="minorHAnsi"/>
          <w:b/>
          <w:sz w:val="20"/>
        </w:rPr>
        <w:t>vendredi 27 août 2021</w:t>
      </w:r>
      <w:r w:rsidRPr="00A92191">
        <w:rPr>
          <w:rFonts w:asciiTheme="minorHAnsi" w:eastAsiaTheme="minorEastAsia" w:hAnsiTheme="minorHAnsi" w:cstheme="minorHAnsi"/>
          <w:sz w:val="24"/>
        </w:rPr>
        <w:t xml:space="preserve"> : </w:t>
      </w:r>
      <w:r w:rsidRPr="00A92191">
        <w:rPr>
          <w:rFonts w:asciiTheme="minorHAnsi" w:eastAsiaTheme="minorEastAsia" w:hAnsiTheme="minorHAnsi" w:cstheme="minorHAnsi"/>
          <w:sz w:val="20"/>
          <w:szCs w:val="18"/>
        </w:rPr>
        <w:t>diffusion sur internet puis accueil par parcours (à distance) à l’INSPE de Villeneuve-d’Ascq ou d’Arras, selon votre département d’affectation.</w:t>
      </w:r>
    </w:p>
    <w:p w14:paraId="3A0ACB8A" w14:textId="77777777" w:rsidR="004A26FB" w:rsidRPr="00A92191" w:rsidRDefault="004F02A9" w:rsidP="008F6F46">
      <w:pPr>
        <w:pStyle w:val="Paragraphedeliste"/>
        <w:numPr>
          <w:ilvl w:val="0"/>
          <w:numId w:val="70"/>
        </w:numPr>
        <w:spacing w:line="240" w:lineRule="auto"/>
        <w:jc w:val="both"/>
        <w:rPr>
          <w:rFonts w:asciiTheme="minorHAnsi" w:hAnsiTheme="minorHAnsi" w:cstheme="minorHAnsi"/>
          <w:sz w:val="20"/>
          <w:szCs w:val="18"/>
        </w:rPr>
      </w:pPr>
      <w:r w:rsidRPr="00A92191">
        <w:rPr>
          <w:rFonts w:asciiTheme="minorHAnsi" w:eastAsiaTheme="minorEastAsia" w:hAnsiTheme="minorHAnsi" w:cstheme="minorHAnsi"/>
          <w:b/>
          <w:sz w:val="20"/>
          <w:szCs w:val="18"/>
        </w:rPr>
        <w:t>Une journée d’accueil pédagogique</w:t>
      </w:r>
      <w:r w:rsidRPr="00A92191">
        <w:rPr>
          <w:rFonts w:asciiTheme="minorHAnsi" w:eastAsiaTheme="minorEastAsia" w:hAnsiTheme="minorHAnsi" w:cstheme="minorHAnsi"/>
          <w:sz w:val="20"/>
          <w:szCs w:val="18"/>
        </w:rPr>
        <w:t xml:space="preserve"> sur les </w:t>
      </w:r>
      <w:r w:rsidRPr="00A92191">
        <w:rPr>
          <w:rFonts w:asciiTheme="minorHAnsi" w:eastAsiaTheme="minorEastAsia" w:hAnsiTheme="minorHAnsi" w:cstheme="minorHAnsi"/>
          <w:b/>
          <w:sz w:val="20"/>
          <w:szCs w:val="18"/>
        </w:rPr>
        <w:t>sites INSPE</w:t>
      </w:r>
      <w:r w:rsidRPr="00A92191">
        <w:rPr>
          <w:rFonts w:asciiTheme="minorHAnsi" w:eastAsiaTheme="minorEastAsia" w:hAnsiTheme="minorHAnsi" w:cstheme="minorHAnsi"/>
          <w:sz w:val="20"/>
          <w:szCs w:val="18"/>
        </w:rPr>
        <w:t xml:space="preserve">, dédiée à la préparation des premières journées de classe, le </w:t>
      </w:r>
      <w:r w:rsidRPr="00A92191">
        <w:rPr>
          <w:rFonts w:asciiTheme="minorHAnsi" w:eastAsiaTheme="minorEastAsia" w:hAnsiTheme="minorHAnsi" w:cstheme="minorHAnsi"/>
          <w:b/>
          <w:sz w:val="20"/>
          <w:szCs w:val="18"/>
        </w:rPr>
        <w:t>lundi 30 août 2021</w:t>
      </w:r>
      <w:r w:rsidRPr="00A92191">
        <w:rPr>
          <w:rFonts w:asciiTheme="minorHAnsi" w:eastAsiaTheme="minorEastAsia" w:hAnsiTheme="minorHAnsi" w:cstheme="minorHAnsi"/>
          <w:sz w:val="20"/>
          <w:szCs w:val="18"/>
        </w:rPr>
        <w:t xml:space="preserve">. </w:t>
      </w:r>
    </w:p>
    <w:p w14:paraId="70CB043A" w14:textId="77777777" w:rsidR="004A26FB" w:rsidRPr="00A92191" w:rsidRDefault="004A26FB">
      <w:pPr>
        <w:ind w:left="993"/>
        <w:jc w:val="both"/>
        <w:rPr>
          <w:rFonts w:asciiTheme="minorHAnsi" w:hAnsiTheme="minorHAnsi" w:cstheme="minorHAnsi"/>
          <w:sz w:val="20"/>
          <w:szCs w:val="18"/>
        </w:rPr>
      </w:pPr>
    </w:p>
    <w:p w14:paraId="376E2952" w14:textId="77777777" w:rsidR="004A26FB" w:rsidRPr="00A92191" w:rsidRDefault="004F02A9" w:rsidP="008F6F46">
      <w:pPr>
        <w:pStyle w:val="Paragraphedeliste"/>
        <w:numPr>
          <w:ilvl w:val="0"/>
          <w:numId w:val="70"/>
        </w:numPr>
        <w:spacing w:line="240" w:lineRule="auto"/>
        <w:jc w:val="both"/>
        <w:rPr>
          <w:rFonts w:asciiTheme="minorHAnsi" w:hAnsiTheme="minorHAnsi" w:cstheme="minorHAnsi"/>
          <w:sz w:val="20"/>
          <w:szCs w:val="18"/>
        </w:rPr>
      </w:pPr>
      <w:r w:rsidRPr="00A92191">
        <w:rPr>
          <w:rFonts w:asciiTheme="minorHAnsi" w:eastAsiaTheme="minorEastAsia" w:hAnsiTheme="minorHAnsi" w:cstheme="minorHAnsi"/>
          <w:b/>
          <w:sz w:val="20"/>
          <w:szCs w:val="18"/>
        </w:rPr>
        <w:t xml:space="preserve">Une journée de rencontre </w:t>
      </w:r>
      <w:r w:rsidRPr="00A92191">
        <w:rPr>
          <w:rFonts w:asciiTheme="minorHAnsi" w:eastAsiaTheme="minorEastAsia" w:hAnsiTheme="minorHAnsi" w:cstheme="minorHAnsi"/>
          <w:sz w:val="20"/>
          <w:szCs w:val="18"/>
        </w:rPr>
        <w:t>avec</w:t>
      </w:r>
      <w:r w:rsidRPr="00A92191">
        <w:rPr>
          <w:rFonts w:asciiTheme="minorHAnsi" w:eastAsiaTheme="minorEastAsia" w:hAnsiTheme="minorHAnsi" w:cstheme="minorHAnsi"/>
          <w:b/>
          <w:sz w:val="20"/>
          <w:szCs w:val="18"/>
        </w:rPr>
        <w:t xml:space="preserve"> l’inspecteur et le tuteur terrain,</w:t>
      </w:r>
      <w:r w:rsidRPr="00A92191">
        <w:rPr>
          <w:rFonts w:asciiTheme="minorHAnsi" w:eastAsiaTheme="minorEastAsia" w:hAnsiTheme="minorHAnsi" w:cstheme="minorHAnsi"/>
          <w:sz w:val="20"/>
          <w:szCs w:val="18"/>
        </w:rPr>
        <w:t xml:space="preserve"> en circonscription, </w:t>
      </w:r>
      <w:r w:rsidRPr="00A92191">
        <w:rPr>
          <w:rFonts w:asciiTheme="minorHAnsi" w:eastAsiaTheme="minorEastAsia" w:hAnsiTheme="minorHAnsi" w:cstheme="minorHAnsi"/>
          <w:b/>
          <w:sz w:val="20"/>
          <w:szCs w:val="18"/>
        </w:rPr>
        <w:t>le mardi 31 août 2021</w:t>
      </w:r>
      <w:r w:rsidRPr="00A92191">
        <w:rPr>
          <w:rFonts w:asciiTheme="minorHAnsi" w:eastAsiaTheme="minorEastAsia" w:hAnsiTheme="minorHAnsi" w:cstheme="minorHAnsi"/>
          <w:sz w:val="20"/>
          <w:szCs w:val="18"/>
        </w:rPr>
        <w:t>.</w:t>
      </w:r>
    </w:p>
    <w:p w14:paraId="1833F932" w14:textId="77777777" w:rsidR="004A26FB" w:rsidRPr="00A92191" w:rsidRDefault="004A26FB">
      <w:pPr>
        <w:widowControl/>
        <w:rPr>
          <w:rFonts w:asciiTheme="minorHAnsi" w:eastAsia="Calibri" w:hAnsiTheme="minorHAnsi" w:cstheme="minorHAnsi"/>
          <w:sz w:val="18"/>
          <w:szCs w:val="18"/>
          <w:lang w:bidi="ar-SA"/>
        </w:rPr>
      </w:pPr>
    </w:p>
    <w:p w14:paraId="1CEBB4CE" w14:textId="77777777" w:rsidR="004A26FB" w:rsidRPr="00A92191" w:rsidRDefault="004F02A9">
      <w:pPr>
        <w:widowControl/>
        <w:jc w:val="center"/>
        <w:rPr>
          <w:rFonts w:asciiTheme="minorHAnsi" w:eastAsia="Calibri" w:hAnsiTheme="minorHAnsi" w:cstheme="minorHAnsi"/>
          <w:sz w:val="18"/>
          <w:szCs w:val="18"/>
          <w:lang w:bidi="ar-SA"/>
        </w:rPr>
      </w:pPr>
      <w:r w:rsidRPr="00A92191">
        <w:rPr>
          <w:rFonts w:asciiTheme="minorHAnsi" w:eastAsiaTheme="minorEastAsia" w:hAnsiTheme="minorHAnsi" w:cstheme="minorHAnsi"/>
          <w:noProof/>
          <w:sz w:val="18"/>
          <w:szCs w:val="18"/>
          <w:lang w:eastAsia="fr-FR" w:bidi="ar-SA"/>
        </w:rPr>
        <mc:AlternateContent>
          <mc:Choice Requires="wps">
            <w:drawing>
              <wp:inline distT="0" distB="0" distL="0" distR="0" wp14:editId="3C4842D7">
                <wp:extent cx="5400040" cy="1133475"/>
                <wp:effectExtent l="57150" t="57150" r="67310" b="85725"/>
                <wp:docPr id="11" name="Text Box 28"/>
                <wp:cNvGraphicFramePr/>
                <a:graphic xmlns:a="http://schemas.openxmlformats.org/drawingml/2006/main">
                  <a:graphicData uri="http://schemas.microsoft.com/office/word/2010/wordprocessingShape">
                    <wps:wsp>
                      <wps:cNvSpPr txBox="1"/>
                      <wps:spPr bwMode="auto">
                        <a:xfrm>
                          <a:off x="0" y="0"/>
                          <a:ext cx="5400040" cy="1133475"/>
                        </a:xfrm>
                        <a:prstGeom prst="rect">
                          <a:avLst/>
                        </a:prstGeom>
                        <a:solidFill>
                          <a:schemeClr val="accent1">
                            <a:lumMod val="100000"/>
                            <a:lumOff val="0"/>
                          </a:schemeClr>
                        </a:solidFill>
                        <a:ln w="127000" cmpd="dbl">
                          <a:solidFill>
                            <a:schemeClr val="accent1">
                              <a:lumMod val="100000"/>
                              <a:lumOff val="0"/>
                            </a:schemeClr>
                          </a:solidFill>
                          <a:miter lim="800000"/>
                          <a:headEnd/>
                          <a:tailEnd/>
                        </a:ln>
                        <a:effectLst/>
                      </wps:spPr>
                      <wps:txbx>
                        <w:txbxContent>
                          <w:p w14:paraId="797AD31F" w14:textId="77777777" w:rsidR="004F02A9" w:rsidRPr="00A92191" w:rsidRDefault="004F02A9">
                            <w:pPr>
                              <w:widowControl/>
                              <w:jc w:val="both"/>
                              <w:rPr>
                                <w:rFonts w:ascii="Arial" w:eastAsia="Times New Roman" w:hAnsi="Arial" w:cs="Arial"/>
                                <w:b/>
                                <w:color w:val="FFFFFF"/>
                                <w:sz w:val="20"/>
                                <w:szCs w:val="18"/>
                                <w:lang w:eastAsia="fr-FR" w:bidi="ar-SA"/>
                              </w:rPr>
                            </w:pPr>
                            <w:r w:rsidRPr="00A92191">
                              <w:rPr>
                                <w:rFonts w:ascii="Arial" w:eastAsia="Times New Roman" w:hAnsi="Arial" w:cs="Arial"/>
                                <w:b/>
                                <w:color w:val="FFFFFF" w:themeColor="background1"/>
                                <w:sz w:val="20"/>
                                <w:szCs w:val="18"/>
                                <w:lang w:eastAsia="fr-FR" w:bidi="ar-SA"/>
                              </w:rPr>
                              <w:t>Les professeurs et les personnels d’éducation, acteurs du service public d’éducation</w:t>
                            </w:r>
                          </w:p>
                          <w:p w14:paraId="78025767" w14:textId="77777777" w:rsidR="004F02A9" w:rsidRPr="00A92191" w:rsidRDefault="004F02A9">
                            <w:pPr>
                              <w:widowControl/>
                              <w:jc w:val="both"/>
                              <w:rPr>
                                <w:rFonts w:ascii="Arial" w:hAnsi="Arial" w:cs="Arial"/>
                                <w:color w:val="FFFFFF"/>
                                <w:sz w:val="20"/>
                                <w:szCs w:val="18"/>
                              </w:rPr>
                            </w:pPr>
                            <w:r w:rsidRPr="00A92191">
                              <w:rPr>
                                <w:rFonts w:ascii="Arial" w:hAnsi="Arial" w:cs="Arial"/>
                                <w:color w:val="FFFFFF" w:themeColor="background1"/>
                                <w:sz w:val="20"/>
                                <w:szCs w:val="18"/>
                              </w:rPr>
                              <w:t>CC 2. Inscrire son action dans le cadre des principes fondamentaux du système éducatif et dans le cadre réglementaire de l’école</w:t>
                            </w:r>
                          </w:p>
                          <w:p w14:paraId="0CDFF019" w14:textId="77777777" w:rsidR="004F02A9" w:rsidRPr="00A92191" w:rsidRDefault="004F02A9">
                            <w:pPr>
                              <w:jc w:val="both"/>
                              <w:rPr>
                                <w:rFonts w:ascii="Arial" w:hAnsi="Arial" w:cs="Arial"/>
                                <w:color w:val="FFFFFF"/>
                                <w:sz w:val="20"/>
                                <w:szCs w:val="18"/>
                              </w:rPr>
                            </w:pPr>
                          </w:p>
                          <w:p w14:paraId="060AB54B" w14:textId="77777777" w:rsidR="004F02A9" w:rsidRPr="00A92191" w:rsidRDefault="004F02A9">
                            <w:pPr>
                              <w:jc w:val="both"/>
                              <w:rPr>
                                <w:rFonts w:ascii="Arial" w:hAnsi="Arial" w:cs="Arial"/>
                                <w:b/>
                                <w:color w:val="FFFFFF"/>
                                <w:sz w:val="20"/>
                                <w:szCs w:val="18"/>
                              </w:rPr>
                            </w:pPr>
                            <w:r w:rsidRPr="00A92191">
                              <w:rPr>
                                <w:rFonts w:ascii="Arial" w:hAnsi="Arial" w:cs="Arial"/>
                                <w:b/>
                                <w:color w:val="FFFFFF" w:themeColor="background1"/>
                                <w:sz w:val="20"/>
                                <w:szCs w:val="18"/>
                              </w:rPr>
                              <w:t>Les professeurs et les personnels d’éducation, acteurs de la communauté éducative</w:t>
                            </w:r>
                          </w:p>
                          <w:p w14:paraId="63D9B94A" w14:textId="77777777" w:rsidR="004F02A9" w:rsidRPr="00A92191" w:rsidRDefault="004F02A9">
                            <w:pPr>
                              <w:jc w:val="both"/>
                              <w:rPr>
                                <w:color w:val="FFFFFF"/>
                                <w:sz w:val="20"/>
                                <w:szCs w:val="18"/>
                              </w:rPr>
                            </w:pPr>
                            <w:r w:rsidRPr="00A92191">
                              <w:rPr>
                                <w:rFonts w:ascii="Arial" w:hAnsi="Arial" w:cs="Arial"/>
                                <w:color w:val="FFFFFF" w:themeColor="background1"/>
                                <w:sz w:val="20"/>
                                <w:szCs w:val="18"/>
                              </w:rPr>
                              <w:t>CC 10. Coopérer au sein d’une équipe</w:t>
                            </w:r>
                          </w:p>
                        </w:txbxContent>
                      </wps:txbx>
                      <wps:bodyPr rot="0" vert="horz" wrap="square" lIns="91440" tIns="45720" rIns="91440" bIns="45720" anchor="t" anchorCtr="0" upright="1">
                        <a:noAutofit/>
                      </wps:bodyPr>
                    </wps:wsp>
                  </a:graphicData>
                </a:graphic>
              </wp:inline>
            </w:drawing>
          </mc:Choice>
          <mc:Fallback>
            <w:pict>
              <v:shape id="Text Box 28" o:spid="_x0000_s1028" type="#_x0000_t202" style="width:425.2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" fillcolor="#4f81bd [3204]" strokecolor="#4f81bd [3204]" strokeweight="10pt">
                <v:stroke linestyle="thinThin"/>
                <v:textbox>
                  <w:txbxContent>
                    <w:p w14:paraId="797AD31F" w14:textId="77777777" w:rsidR="004F02A9" w:rsidRPr="00A92191" w:rsidRDefault="004F02A9">
                      <w:pPr>
                        <w:widowControl/>
                        <w:jc w:val="both"/>
                        <w:rPr>
                          <w:rFonts w:ascii="Arial" w:eastAsia="Times New Roman" w:hAnsi="Arial" w:cs="Arial"/>
                          <w:b/>
                          <w:color w:val="FFFFFF"/>
                          <w:sz w:val="20"/>
                          <w:szCs w:val="18"/>
                          <w:lang w:eastAsia="fr-FR" w:bidi="ar-SA"/>
                        </w:rPr>
                      </w:pPr>
                      <w:r w:rsidRPr="00A92191">
                        <w:rPr>
                          <w:rFonts w:ascii="Arial" w:eastAsia="Times New Roman" w:hAnsi="Arial" w:cs="Arial"/>
                          <w:b/>
                          <w:color w:val="FFFFFF" w:themeColor="background1"/>
                          <w:sz w:val="20"/>
                          <w:szCs w:val="18"/>
                          <w:lang w:eastAsia="fr-FR" w:bidi="ar-SA"/>
                        </w:rPr>
                        <w:t>Les professeurs et les personnels d’éducation, acteurs du service public d’éducation</w:t>
                      </w:r>
                    </w:p>
                    <w:p w14:paraId="78025767" w14:textId="77777777" w:rsidR="004F02A9" w:rsidRPr="00A92191" w:rsidRDefault="004F02A9">
                      <w:pPr>
                        <w:widowControl/>
                        <w:jc w:val="both"/>
                        <w:rPr>
                          <w:rFonts w:ascii="Arial" w:hAnsi="Arial" w:cs="Arial"/>
                          <w:color w:val="FFFFFF"/>
                          <w:sz w:val="20"/>
                          <w:szCs w:val="18"/>
                        </w:rPr>
                      </w:pPr>
                      <w:r w:rsidRPr="00A92191">
                        <w:rPr>
                          <w:rFonts w:ascii="Arial" w:hAnsi="Arial" w:cs="Arial"/>
                          <w:color w:val="FFFFFF" w:themeColor="background1"/>
                          <w:sz w:val="20"/>
                          <w:szCs w:val="18"/>
                        </w:rPr>
                        <w:t>CC 2. Inscrire son action dans le cadre des principes fondamentaux du système éducatif et dans le cadre réglementaire de l’école</w:t>
                      </w:r>
                    </w:p>
                    <w:p w14:paraId="0CDFF019" w14:textId="77777777" w:rsidR="004F02A9" w:rsidRPr="00A92191" w:rsidRDefault="004F02A9">
                      <w:pPr>
                        <w:jc w:val="both"/>
                        <w:rPr>
                          <w:rFonts w:ascii="Arial" w:hAnsi="Arial" w:cs="Arial"/>
                          <w:color w:val="FFFFFF"/>
                          <w:sz w:val="20"/>
                          <w:szCs w:val="18"/>
                        </w:rPr>
                      </w:pPr>
                    </w:p>
                    <w:p w14:paraId="060AB54B" w14:textId="77777777" w:rsidR="004F02A9" w:rsidRPr="00A92191" w:rsidRDefault="004F02A9">
                      <w:pPr>
                        <w:jc w:val="both"/>
                        <w:rPr>
                          <w:rFonts w:ascii="Arial" w:hAnsi="Arial" w:cs="Arial"/>
                          <w:b/>
                          <w:color w:val="FFFFFF"/>
                          <w:sz w:val="20"/>
                          <w:szCs w:val="18"/>
                        </w:rPr>
                      </w:pPr>
                      <w:r w:rsidRPr="00A92191">
                        <w:rPr>
                          <w:rFonts w:ascii="Arial" w:hAnsi="Arial" w:cs="Arial"/>
                          <w:b/>
                          <w:color w:val="FFFFFF" w:themeColor="background1"/>
                          <w:sz w:val="20"/>
                          <w:szCs w:val="18"/>
                        </w:rPr>
                        <w:t>Les professeurs et les personnels d’éducation, acteurs de la communauté éducative</w:t>
                      </w:r>
                    </w:p>
                    <w:p w14:paraId="63D9B94A" w14:textId="77777777" w:rsidR="004F02A9" w:rsidRPr="00A92191" w:rsidRDefault="004F02A9">
                      <w:pPr>
                        <w:jc w:val="both"/>
                        <w:rPr>
                          <w:color w:val="FFFFFF"/>
                          <w:sz w:val="20"/>
                          <w:szCs w:val="18"/>
                        </w:rPr>
                      </w:pPr>
                      <w:r w:rsidRPr="00A92191">
                        <w:rPr>
                          <w:rFonts w:ascii="Arial" w:hAnsi="Arial" w:cs="Arial"/>
                          <w:color w:val="FFFFFF" w:themeColor="background1"/>
                          <w:sz w:val="20"/>
                          <w:szCs w:val="18"/>
                        </w:rPr>
                        <w:t>CC 10. Coopérer au sein d’une équipe</w:t>
                      </w:r>
                    </w:p>
                  </w:txbxContent>
                </v:textbox>
                <w10:anchorlock/>
              </v:shape>
            </w:pict>
          </mc:Fallback>
        </mc:AlternateContent>
      </w:r>
    </w:p>
    <w:p w14:paraId="32A62AD1" w14:textId="77777777" w:rsidR="004A26FB" w:rsidRPr="00A92191" w:rsidRDefault="004A26FB">
      <w:pPr>
        <w:widowControl/>
        <w:rPr>
          <w:rFonts w:asciiTheme="minorHAnsi" w:eastAsia="Calibri" w:hAnsiTheme="minorHAnsi" w:cstheme="minorHAnsi"/>
          <w:sz w:val="18"/>
          <w:szCs w:val="18"/>
          <w:lang w:bidi="ar-SA"/>
        </w:rPr>
      </w:pPr>
    </w:p>
    <w:p w14:paraId="2BC57316" w14:textId="77777777" w:rsidR="004A26FB" w:rsidRPr="00A92191" w:rsidRDefault="004A26FB">
      <w:pPr>
        <w:widowControl/>
        <w:rPr>
          <w:rFonts w:asciiTheme="minorHAnsi" w:eastAsia="Calibri" w:hAnsiTheme="minorHAnsi" w:cstheme="minorHAnsi"/>
          <w:sz w:val="18"/>
          <w:szCs w:val="18"/>
          <w:lang w:bidi="ar-SA"/>
        </w:rPr>
      </w:pPr>
    </w:p>
    <w:p w14:paraId="50DCE0B1" w14:textId="77777777" w:rsidR="004A26FB" w:rsidRPr="00A92191" w:rsidRDefault="004F02A9">
      <w:pPr>
        <w:pStyle w:val="Standard"/>
        <w:spacing w:after="0" w:line="240" w:lineRule="auto"/>
        <w:ind w:firstLine="459"/>
        <w:jc w:val="both"/>
        <w:rPr>
          <w:rFonts w:asciiTheme="minorHAnsi" w:hAnsiTheme="minorHAnsi" w:cstheme="minorHAnsi"/>
          <w:sz w:val="20"/>
          <w:szCs w:val="18"/>
          <w:lang w:eastAsia="fr-FR"/>
        </w:rPr>
      </w:pPr>
      <w:r w:rsidRPr="00A92191">
        <w:rPr>
          <w:rFonts w:asciiTheme="minorHAnsi" w:eastAsiaTheme="minorEastAsia" w:hAnsiTheme="minorHAnsi" w:cstheme="minorHAnsi"/>
          <w:b/>
          <w:sz w:val="20"/>
          <w:szCs w:val="18"/>
        </w:rPr>
        <w:t xml:space="preserve">Les points-clés : </w:t>
      </w:r>
      <w:r w:rsidRPr="00A92191">
        <w:rPr>
          <w:rFonts w:asciiTheme="minorHAnsi" w:eastAsiaTheme="minorEastAsia" w:hAnsiTheme="minorHAnsi" w:cstheme="minorHAnsi"/>
          <w:sz w:val="20"/>
          <w:szCs w:val="18"/>
        </w:rPr>
        <w:t>L’</w:t>
      </w:r>
      <w:r w:rsidRPr="00A92191">
        <w:rPr>
          <w:rFonts w:asciiTheme="minorHAnsi" w:eastAsiaTheme="minorEastAsia" w:hAnsiTheme="minorHAnsi" w:cstheme="minorHAnsi"/>
          <w:sz w:val="20"/>
          <w:szCs w:val="18"/>
          <w:lang w:eastAsia="fr-FR"/>
        </w:rPr>
        <w:t>équipe de circonscription (Inspecteur, conseillers pédagogiques, secrétaire) ; v</w:t>
      </w:r>
      <w:r w:rsidRPr="00A92191">
        <w:rPr>
          <w:rFonts w:asciiTheme="minorHAnsi" w:eastAsiaTheme="minorEastAsia" w:hAnsiTheme="minorHAnsi" w:cstheme="minorHAnsi"/>
          <w:bCs/>
          <w:sz w:val="20"/>
          <w:szCs w:val="18"/>
          <w:lang w:eastAsia="fr-FR"/>
        </w:rPr>
        <w:t>otre supérieur hiérarchique (l’Inspecteur de la circonscription), v</w:t>
      </w:r>
      <w:r w:rsidRPr="00A92191">
        <w:rPr>
          <w:rFonts w:asciiTheme="minorHAnsi" w:eastAsiaTheme="minorEastAsia" w:hAnsiTheme="minorHAnsi" w:cstheme="minorHAnsi"/>
          <w:sz w:val="20"/>
          <w:szCs w:val="18"/>
          <w:lang w:eastAsia="fr-FR"/>
        </w:rPr>
        <w:t>otre tuteur terrain</w:t>
      </w:r>
      <w:r w:rsidRPr="00A92191">
        <w:rPr>
          <w:rFonts w:asciiTheme="minorHAnsi" w:eastAsiaTheme="minorEastAsia" w:hAnsiTheme="minorHAnsi" w:cstheme="minorHAnsi"/>
          <w:b/>
          <w:sz w:val="20"/>
          <w:szCs w:val="18"/>
          <w:lang w:eastAsia="fr-FR"/>
        </w:rPr>
        <w:t> </w:t>
      </w:r>
      <w:r w:rsidRPr="00A92191">
        <w:rPr>
          <w:rFonts w:asciiTheme="minorHAnsi" w:eastAsiaTheme="minorEastAsia" w:hAnsiTheme="minorHAnsi" w:cstheme="minorHAnsi"/>
          <w:sz w:val="20"/>
          <w:szCs w:val="18"/>
          <w:lang w:eastAsia="fr-FR"/>
        </w:rPr>
        <w:t>; la géographie des lieux, les ressources humaines et matérielles.</w:t>
      </w:r>
    </w:p>
    <w:p w14:paraId="44A4CE00" w14:textId="77777777" w:rsidR="004A26FB" w:rsidRPr="00A92191" w:rsidRDefault="004A26FB">
      <w:pPr>
        <w:pStyle w:val="Standard"/>
        <w:spacing w:after="0" w:line="240" w:lineRule="auto"/>
        <w:jc w:val="both"/>
        <w:rPr>
          <w:rFonts w:asciiTheme="minorHAnsi" w:hAnsiTheme="minorHAnsi" w:cstheme="minorHAnsi"/>
          <w:sz w:val="18"/>
          <w:szCs w:val="18"/>
          <w:lang w:eastAsia="fr-FR"/>
        </w:rPr>
      </w:pPr>
    </w:p>
    <w:p w14:paraId="017FBED4" w14:textId="77777777" w:rsidR="004A26FB" w:rsidRPr="00A92191" w:rsidRDefault="004F02A9">
      <w:pPr>
        <w:widowControl/>
        <w:jc w:val="center"/>
        <w:rPr>
          <w:rFonts w:asciiTheme="minorHAnsi" w:eastAsia="Calibri" w:hAnsiTheme="minorHAnsi" w:cstheme="minorHAnsi"/>
          <w:sz w:val="18"/>
          <w:szCs w:val="18"/>
          <w:lang w:bidi="ar-SA"/>
        </w:rPr>
      </w:pPr>
      <w:r w:rsidRPr="00A92191">
        <w:rPr>
          <w:rFonts w:asciiTheme="minorHAnsi" w:eastAsiaTheme="minorEastAsia" w:hAnsiTheme="minorHAnsi" w:cstheme="minorHAnsi"/>
          <w:noProof/>
          <w:sz w:val="18"/>
          <w:szCs w:val="18"/>
          <w:lang w:eastAsia="fr-FR" w:bidi="ar-SA"/>
        </w:rPr>
        <mc:AlternateContent>
          <mc:Choice Requires="wps">
            <w:drawing>
              <wp:inline distT="0" distB="0" distL="0" distR="0" wp14:editId="779B533A">
                <wp:extent cx="5400040" cy="1114425"/>
                <wp:effectExtent l="57150" t="57150" r="67310" b="85725"/>
                <wp:docPr id="12" name="Text Box 27"/>
                <wp:cNvGraphicFramePr/>
                <a:graphic xmlns:a="http://schemas.openxmlformats.org/drawingml/2006/main">
                  <a:graphicData uri="http://schemas.microsoft.com/office/word/2010/wordprocessingShape">
                    <wps:wsp>
                      <wps:cNvSpPr txBox="1"/>
                      <wps:spPr bwMode="auto">
                        <a:xfrm>
                          <a:off x="0" y="0"/>
                          <a:ext cx="5400040" cy="1114425"/>
                        </a:xfrm>
                        <a:prstGeom prst="rect">
                          <a:avLst/>
                        </a:prstGeom>
                        <a:solidFill>
                          <a:schemeClr val="accent1">
                            <a:lumMod val="100000"/>
                            <a:lumOff val="0"/>
                          </a:schemeClr>
                        </a:solidFill>
                        <a:ln w="127000" cmpd="dbl">
                          <a:solidFill>
                            <a:schemeClr val="accent1">
                              <a:lumMod val="100000"/>
                              <a:lumOff val="0"/>
                            </a:schemeClr>
                          </a:solidFill>
                          <a:miter lim="800000"/>
                          <a:headEnd/>
                          <a:tailEnd/>
                        </a:ln>
                        <a:effectLst/>
                      </wps:spPr>
                      <wps:txbx>
                        <w:txbxContent>
                          <w:p w14:paraId="34DF56DB" w14:textId="77777777" w:rsidR="004F02A9" w:rsidRPr="00A92191" w:rsidRDefault="004F02A9">
                            <w:pPr>
                              <w:widowControl/>
                              <w:jc w:val="both"/>
                              <w:rPr>
                                <w:rFonts w:ascii="Arial" w:eastAsia="Times New Roman" w:hAnsi="Arial" w:cs="Arial"/>
                                <w:b/>
                                <w:color w:val="FFFFFF"/>
                                <w:sz w:val="20"/>
                                <w:szCs w:val="18"/>
                                <w:lang w:eastAsia="fr-FR" w:bidi="ar-SA"/>
                              </w:rPr>
                            </w:pPr>
                            <w:r w:rsidRPr="00A92191">
                              <w:rPr>
                                <w:rFonts w:ascii="Arial" w:eastAsia="Times New Roman" w:hAnsi="Arial" w:cs="Arial"/>
                                <w:b/>
                                <w:color w:val="FFFFFF" w:themeColor="background1"/>
                                <w:sz w:val="20"/>
                                <w:szCs w:val="18"/>
                                <w:lang w:eastAsia="fr-FR" w:bidi="ar-SA"/>
                              </w:rPr>
                              <w:t>Les professeurs et les personnels d’éducation, acteurs du service public d’éducation</w:t>
                            </w:r>
                          </w:p>
                          <w:p w14:paraId="7713DC22" w14:textId="77777777" w:rsidR="004F02A9" w:rsidRPr="00A92191" w:rsidRDefault="004F02A9">
                            <w:pPr>
                              <w:widowControl/>
                              <w:jc w:val="both"/>
                              <w:rPr>
                                <w:rFonts w:ascii="Arial" w:hAnsi="Arial" w:cs="Arial"/>
                                <w:color w:val="FFFFFF"/>
                                <w:sz w:val="20"/>
                                <w:szCs w:val="18"/>
                              </w:rPr>
                            </w:pPr>
                            <w:r w:rsidRPr="00A92191">
                              <w:rPr>
                                <w:rFonts w:ascii="Arial" w:hAnsi="Arial" w:cs="Arial"/>
                                <w:color w:val="FFFFFF" w:themeColor="background1"/>
                                <w:sz w:val="20"/>
                                <w:szCs w:val="18"/>
                              </w:rPr>
                              <w:t>CC 2. Inscrire son action dans le cadre des principes fondamentaux du système éducatif et dans le cadre réglementaire de l’école</w:t>
                            </w:r>
                          </w:p>
                          <w:p w14:paraId="4FF0F69E" w14:textId="77777777" w:rsidR="004F02A9" w:rsidRPr="00A92191" w:rsidRDefault="004F02A9">
                            <w:pPr>
                              <w:jc w:val="both"/>
                              <w:rPr>
                                <w:rFonts w:ascii="Arial" w:hAnsi="Arial" w:cs="Arial"/>
                                <w:color w:val="FFFFFF"/>
                                <w:sz w:val="20"/>
                                <w:szCs w:val="18"/>
                              </w:rPr>
                            </w:pPr>
                          </w:p>
                          <w:p w14:paraId="6A31E563" w14:textId="77777777" w:rsidR="004F02A9" w:rsidRPr="00A92191" w:rsidRDefault="004F02A9">
                            <w:pPr>
                              <w:jc w:val="both"/>
                              <w:rPr>
                                <w:rFonts w:ascii="Arial" w:hAnsi="Arial" w:cs="Arial"/>
                                <w:b/>
                                <w:color w:val="FFFFFF"/>
                                <w:sz w:val="20"/>
                                <w:szCs w:val="18"/>
                              </w:rPr>
                            </w:pPr>
                            <w:r w:rsidRPr="00A92191">
                              <w:rPr>
                                <w:rFonts w:ascii="Arial" w:hAnsi="Arial" w:cs="Arial"/>
                                <w:b/>
                                <w:color w:val="FFFFFF" w:themeColor="background1"/>
                                <w:sz w:val="20"/>
                                <w:szCs w:val="18"/>
                              </w:rPr>
                              <w:t>Les professeurs et les personnels d’éducation, acteurs de la communauté éducative</w:t>
                            </w:r>
                          </w:p>
                          <w:p w14:paraId="1739E693" w14:textId="77777777" w:rsidR="004F02A9" w:rsidRPr="00A92191" w:rsidRDefault="004F02A9">
                            <w:pPr>
                              <w:jc w:val="both"/>
                              <w:rPr>
                                <w:color w:val="FFFFFF"/>
                                <w:sz w:val="20"/>
                                <w:szCs w:val="18"/>
                              </w:rPr>
                            </w:pPr>
                            <w:r w:rsidRPr="00A92191">
                              <w:rPr>
                                <w:rFonts w:ascii="Arial" w:hAnsi="Arial" w:cs="Arial"/>
                                <w:color w:val="FFFFFF" w:themeColor="background1"/>
                                <w:sz w:val="20"/>
                                <w:szCs w:val="18"/>
                              </w:rPr>
                              <w:t>CC 10. Coopérer au sein d’une équipe</w:t>
                            </w:r>
                          </w:p>
                        </w:txbxContent>
                      </wps:txbx>
                      <wps:bodyPr rot="0" vert="horz" wrap="square" lIns="91440" tIns="45720" rIns="91440" bIns="45720" anchor="t" anchorCtr="0" upright="1">
                        <a:noAutofit/>
                      </wps:bodyPr>
                    </wps:wsp>
                  </a:graphicData>
                </a:graphic>
              </wp:inline>
            </w:drawing>
          </mc:Choice>
          <mc:Fallback>
            <w:pict>
              <v:shape id="Text Box 27" o:spid="_x0000_s1029" type="#_x0000_t202" style="width:425.2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" fillcolor="#4f81bd [3204]" strokecolor="#4f81bd [3204]" strokeweight="10pt">
                <v:stroke linestyle="thinThin"/>
                <v:textbox>
                  <w:txbxContent>
                    <w:p w14:paraId="34DF56DB" w14:textId="77777777" w:rsidR="004F02A9" w:rsidRPr="00A92191" w:rsidRDefault="004F02A9">
                      <w:pPr>
                        <w:widowControl/>
                        <w:jc w:val="both"/>
                        <w:rPr>
                          <w:rFonts w:ascii="Arial" w:eastAsia="Times New Roman" w:hAnsi="Arial" w:cs="Arial"/>
                          <w:b/>
                          <w:color w:val="FFFFFF"/>
                          <w:sz w:val="20"/>
                          <w:szCs w:val="18"/>
                          <w:lang w:eastAsia="fr-FR" w:bidi="ar-SA"/>
                        </w:rPr>
                      </w:pPr>
                      <w:r w:rsidRPr="00A92191">
                        <w:rPr>
                          <w:rFonts w:ascii="Arial" w:eastAsia="Times New Roman" w:hAnsi="Arial" w:cs="Arial"/>
                          <w:b/>
                          <w:color w:val="FFFFFF" w:themeColor="background1"/>
                          <w:sz w:val="20"/>
                          <w:szCs w:val="18"/>
                          <w:lang w:eastAsia="fr-FR" w:bidi="ar-SA"/>
                        </w:rPr>
                        <w:t>Les professeurs et les personnels d’éducation, acteurs du service public d’éducation</w:t>
                      </w:r>
                    </w:p>
                    <w:p w14:paraId="7713DC22" w14:textId="77777777" w:rsidR="004F02A9" w:rsidRPr="00A92191" w:rsidRDefault="004F02A9">
                      <w:pPr>
                        <w:widowControl/>
                        <w:jc w:val="both"/>
                        <w:rPr>
                          <w:rFonts w:ascii="Arial" w:hAnsi="Arial" w:cs="Arial"/>
                          <w:color w:val="FFFFFF"/>
                          <w:sz w:val="20"/>
                          <w:szCs w:val="18"/>
                        </w:rPr>
                      </w:pPr>
                      <w:r w:rsidRPr="00A92191">
                        <w:rPr>
                          <w:rFonts w:ascii="Arial" w:hAnsi="Arial" w:cs="Arial"/>
                          <w:color w:val="FFFFFF" w:themeColor="background1"/>
                          <w:sz w:val="20"/>
                          <w:szCs w:val="18"/>
                        </w:rPr>
                        <w:t>CC 2. Inscrire son action dans le cadre des principes fondamentaux du système éducatif et dans le cadre réglementaire de l’école</w:t>
                      </w:r>
                    </w:p>
                    <w:p w14:paraId="4FF0F69E" w14:textId="77777777" w:rsidR="004F02A9" w:rsidRPr="00A92191" w:rsidRDefault="004F02A9">
                      <w:pPr>
                        <w:jc w:val="both"/>
                        <w:rPr>
                          <w:rFonts w:ascii="Arial" w:hAnsi="Arial" w:cs="Arial"/>
                          <w:color w:val="FFFFFF"/>
                          <w:sz w:val="20"/>
                          <w:szCs w:val="18"/>
                        </w:rPr>
                      </w:pPr>
                    </w:p>
                    <w:p w14:paraId="6A31E563" w14:textId="77777777" w:rsidR="004F02A9" w:rsidRPr="00A92191" w:rsidRDefault="004F02A9">
                      <w:pPr>
                        <w:jc w:val="both"/>
                        <w:rPr>
                          <w:rFonts w:ascii="Arial" w:hAnsi="Arial" w:cs="Arial"/>
                          <w:b/>
                          <w:color w:val="FFFFFF"/>
                          <w:sz w:val="20"/>
                          <w:szCs w:val="18"/>
                        </w:rPr>
                      </w:pPr>
                      <w:r w:rsidRPr="00A92191">
                        <w:rPr>
                          <w:rFonts w:ascii="Arial" w:hAnsi="Arial" w:cs="Arial"/>
                          <w:b/>
                          <w:color w:val="FFFFFF" w:themeColor="background1"/>
                          <w:sz w:val="20"/>
                          <w:szCs w:val="18"/>
                        </w:rPr>
                        <w:t>Les professeurs et les personnels d’éducation, acteurs de la communauté éducative</w:t>
                      </w:r>
                    </w:p>
                    <w:p w14:paraId="1739E693" w14:textId="77777777" w:rsidR="004F02A9" w:rsidRPr="00A92191" w:rsidRDefault="004F02A9">
                      <w:pPr>
                        <w:jc w:val="both"/>
                        <w:rPr>
                          <w:color w:val="FFFFFF"/>
                          <w:sz w:val="20"/>
                          <w:szCs w:val="18"/>
                        </w:rPr>
                      </w:pPr>
                      <w:r w:rsidRPr="00A92191">
                        <w:rPr>
                          <w:rFonts w:ascii="Arial" w:hAnsi="Arial" w:cs="Arial"/>
                          <w:color w:val="FFFFFF" w:themeColor="background1"/>
                          <w:sz w:val="20"/>
                          <w:szCs w:val="18"/>
                        </w:rPr>
                        <w:t>CC 10. Coopérer au sein d’une équipe</w:t>
                      </w:r>
                    </w:p>
                  </w:txbxContent>
                </v:textbox>
                <w10:anchorlock/>
              </v:shape>
            </w:pict>
          </mc:Fallback>
        </mc:AlternateContent>
      </w:r>
    </w:p>
    <w:p w14:paraId="234F668D" w14:textId="77777777" w:rsidR="004A26FB" w:rsidRPr="00A92191" w:rsidRDefault="004A26FB">
      <w:pPr>
        <w:widowControl/>
        <w:rPr>
          <w:rFonts w:asciiTheme="minorHAnsi" w:eastAsia="Calibri" w:hAnsiTheme="minorHAnsi" w:cstheme="minorHAnsi"/>
          <w:sz w:val="18"/>
          <w:szCs w:val="18"/>
          <w:lang w:bidi="ar-SA"/>
        </w:rPr>
      </w:pPr>
    </w:p>
    <w:p w14:paraId="381DFE33" w14:textId="77777777" w:rsidR="004A26FB" w:rsidRPr="00A92191" w:rsidRDefault="004F02A9" w:rsidP="008F6F46">
      <w:pPr>
        <w:pStyle w:val="Standard"/>
        <w:numPr>
          <w:ilvl w:val="0"/>
          <w:numId w:val="51"/>
        </w:numPr>
        <w:spacing w:after="0"/>
        <w:ind w:left="714" w:hanging="357"/>
        <w:rPr>
          <w:rFonts w:asciiTheme="minorHAnsi" w:hAnsiTheme="minorHAnsi" w:cstheme="minorHAnsi"/>
          <w:b/>
          <w:szCs w:val="20"/>
          <w:lang w:eastAsia="en-US"/>
        </w:rPr>
      </w:pPr>
      <w:r w:rsidRPr="00A92191">
        <w:rPr>
          <w:rFonts w:asciiTheme="minorHAnsi" w:eastAsiaTheme="minorEastAsia" w:hAnsiTheme="minorHAnsi" w:cstheme="minorHAnsi"/>
          <w:b/>
          <w:szCs w:val="20"/>
          <w:u w:val="single"/>
        </w:rPr>
        <w:t>La pré-rentrée des enseignants</w:t>
      </w:r>
    </w:p>
    <w:p w14:paraId="71ADAF3C" w14:textId="77777777" w:rsidR="004A26FB" w:rsidRPr="00A92191" w:rsidRDefault="004A26FB">
      <w:pPr>
        <w:pStyle w:val="Paragraphedeliste"/>
        <w:spacing w:line="240" w:lineRule="auto"/>
        <w:ind w:left="284"/>
        <w:rPr>
          <w:rFonts w:asciiTheme="minorHAnsi" w:hAnsiTheme="minorHAnsi" w:cstheme="minorHAnsi"/>
          <w:b/>
          <w:sz w:val="20"/>
          <w:szCs w:val="18"/>
        </w:rPr>
      </w:pPr>
    </w:p>
    <w:p w14:paraId="2F28804B" w14:textId="77777777" w:rsidR="004A26FB" w:rsidRPr="00A92191" w:rsidRDefault="004F02A9">
      <w:pPr>
        <w:widowControl/>
        <w:ind w:firstLine="426"/>
        <w:jc w:val="both"/>
        <w:rPr>
          <w:rFonts w:asciiTheme="minorHAnsi" w:hAnsiTheme="minorHAnsi" w:cstheme="minorHAnsi"/>
          <w:sz w:val="20"/>
          <w:szCs w:val="18"/>
        </w:rPr>
      </w:pPr>
      <w:r w:rsidRPr="00A92191">
        <w:rPr>
          <w:rFonts w:asciiTheme="minorHAnsi" w:eastAsiaTheme="minorEastAsia" w:hAnsiTheme="minorHAnsi" w:cstheme="minorHAnsi"/>
          <w:b/>
          <w:sz w:val="20"/>
          <w:szCs w:val="18"/>
        </w:rPr>
        <w:t>Vous participerez à la journée de pré-rentrée du mercredi 1er septembre 2021</w:t>
      </w:r>
      <w:r w:rsidRPr="00A92191">
        <w:rPr>
          <w:rFonts w:asciiTheme="minorHAnsi" w:eastAsiaTheme="minorEastAsia" w:hAnsiTheme="minorHAnsi" w:cstheme="minorHAnsi"/>
          <w:sz w:val="20"/>
          <w:szCs w:val="18"/>
        </w:rPr>
        <w:t> ; ce sera l’occasion de rencontrer vos collègues, de prendre connaissance de votre classe, des projets pédagogiques, du projet d’école.</w:t>
      </w:r>
    </w:p>
    <w:p w14:paraId="3FCE7B83" w14:textId="77777777" w:rsidR="004A26FB" w:rsidRPr="00A92191" w:rsidRDefault="004A26FB">
      <w:pPr>
        <w:widowControl/>
        <w:jc w:val="both"/>
        <w:rPr>
          <w:rFonts w:asciiTheme="minorHAnsi" w:hAnsiTheme="minorHAnsi" w:cstheme="minorHAnsi"/>
          <w:sz w:val="18"/>
          <w:szCs w:val="18"/>
        </w:rPr>
      </w:pPr>
    </w:p>
    <w:p w14:paraId="6F652841" w14:textId="77777777" w:rsidR="004A26FB" w:rsidRPr="00A92191" w:rsidRDefault="004F02A9">
      <w:pPr>
        <w:widowControl/>
        <w:jc w:val="center"/>
        <w:rPr>
          <w:rFonts w:asciiTheme="minorHAnsi" w:hAnsiTheme="minorHAnsi" w:cstheme="minorHAnsi"/>
          <w:sz w:val="18"/>
          <w:szCs w:val="18"/>
        </w:rPr>
      </w:pPr>
      <w:r w:rsidRPr="00A92191">
        <w:rPr>
          <w:rFonts w:asciiTheme="minorHAnsi" w:eastAsiaTheme="minorEastAsia" w:hAnsiTheme="minorHAnsi" w:cstheme="minorHAnsi"/>
          <w:noProof/>
          <w:sz w:val="18"/>
          <w:szCs w:val="18"/>
          <w:lang w:eastAsia="fr-FR" w:bidi="ar-SA"/>
        </w:rPr>
        <mc:AlternateContent>
          <mc:Choice Requires="wps">
            <w:drawing>
              <wp:inline distT="0" distB="0" distL="0" distR="0" wp14:editId="5582DDCC">
                <wp:extent cx="5400040" cy="1257300"/>
                <wp:effectExtent l="57150" t="57150" r="67310" b="76200"/>
                <wp:docPr id="13" name="Text Box 17"/>
                <wp:cNvGraphicFramePr/>
                <a:graphic xmlns:a="http://schemas.openxmlformats.org/drawingml/2006/main">
                  <a:graphicData uri="http://schemas.microsoft.com/office/word/2010/wordprocessingShape">
                    <wps:wsp>
                      <wps:cNvSpPr txBox="1"/>
                      <wps:spPr bwMode="auto">
                        <a:xfrm>
                          <a:off x="0" y="0"/>
                          <a:ext cx="5400040" cy="1257300"/>
                        </a:xfrm>
                        <a:prstGeom prst="rect">
                          <a:avLst/>
                        </a:prstGeom>
                        <a:solidFill>
                          <a:schemeClr val="accent1">
                            <a:lumMod val="100000"/>
                            <a:lumOff val="0"/>
                          </a:schemeClr>
                        </a:solidFill>
                        <a:ln w="127000" cmpd="dbl">
                          <a:solidFill>
                            <a:schemeClr val="accent1">
                              <a:lumMod val="100000"/>
                              <a:lumOff val="0"/>
                            </a:schemeClr>
                          </a:solidFill>
                          <a:miter lim="800000"/>
                          <a:headEnd/>
                          <a:tailEnd/>
                        </a:ln>
                        <a:effectLst/>
                      </wps:spPr>
                      <wps:txbx>
                        <w:txbxContent>
                          <w:p w14:paraId="4D54C9BD" w14:textId="77777777" w:rsidR="004F02A9" w:rsidRPr="00A92191" w:rsidRDefault="004F02A9">
                            <w:pPr>
                              <w:rPr>
                                <w:rFonts w:ascii="Arial" w:hAnsi="Arial" w:cs="Arial"/>
                                <w:b/>
                                <w:color w:val="FFFFFF"/>
                                <w:sz w:val="20"/>
                                <w:szCs w:val="18"/>
                              </w:rPr>
                            </w:pPr>
                            <w:r w:rsidRPr="00A92191">
                              <w:rPr>
                                <w:rFonts w:ascii="Arial" w:hAnsi="Arial" w:cs="Arial"/>
                                <w:b/>
                                <w:color w:val="FFFFFF" w:themeColor="background1"/>
                                <w:sz w:val="20"/>
                                <w:szCs w:val="18"/>
                              </w:rPr>
                              <w:t>Les professeurs et les personnels d’éducation, pédagogues et éducateurs au service de la réussite de tous les élèves</w:t>
                            </w:r>
                          </w:p>
                          <w:p w14:paraId="48CC38B1" w14:textId="77777777" w:rsidR="004F02A9" w:rsidRPr="00A92191" w:rsidRDefault="004F02A9">
                            <w:pPr>
                              <w:rPr>
                                <w:rFonts w:ascii="Arial" w:hAnsi="Arial" w:cs="Arial"/>
                                <w:b/>
                                <w:color w:val="FFFFFF"/>
                                <w:sz w:val="20"/>
                                <w:szCs w:val="18"/>
                              </w:rPr>
                            </w:pPr>
                            <w:r w:rsidRPr="00A92191">
                              <w:rPr>
                                <w:rFonts w:ascii="Arial" w:hAnsi="Arial" w:cs="Arial"/>
                                <w:color w:val="FFFFFF" w:themeColor="background1"/>
                                <w:sz w:val="20"/>
                                <w:szCs w:val="18"/>
                              </w:rPr>
                              <w:t>CC 5. Accompagner les élèves dans leur parcours de formation</w:t>
                            </w:r>
                          </w:p>
                          <w:p w14:paraId="5DA7C0C1" w14:textId="77777777" w:rsidR="004F02A9" w:rsidRPr="00A92191" w:rsidRDefault="004F02A9">
                            <w:pPr>
                              <w:rPr>
                                <w:rFonts w:ascii="Arial" w:hAnsi="Arial" w:cs="Arial"/>
                                <w:b/>
                                <w:color w:val="FFFFFF"/>
                                <w:sz w:val="20"/>
                                <w:szCs w:val="18"/>
                              </w:rPr>
                            </w:pPr>
                          </w:p>
                          <w:p w14:paraId="079A9FE2" w14:textId="77777777" w:rsidR="004F02A9" w:rsidRPr="00A92191" w:rsidRDefault="004F02A9">
                            <w:pPr>
                              <w:rPr>
                                <w:rFonts w:ascii="Arial" w:hAnsi="Arial" w:cs="Arial"/>
                                <w:b/>
                                <w:color w:val="FFFFFF"/>
                                <w:sz w:val="20"/>
                                <w:szCs w:val="18"/>
                              </w:rPr>
                            </w:pPr>
                            <w:r w:rsidRPr="00A92191">
                              <w:rPr>
                                <w:rFonts w:ascii="Arial" w:hAnsi="Arial" w:cs="Arial"/>
                                <w:b/>
                                <w:color w:val="FFFFFF" w:themeColor="background1"/>
                                <w:sz w:val="20"/>
                                <w:szCs w:val="18"/>
                              </w:rPr>
                              <w:t>Les professeurs et les personnels d’éducation, acteurs de la communauté éducative</w:t>
                            </w:r>
                          </w:p>
                          <w:p w14:paraId="51F44691" w14:textId="77777777" w:rsidR="004F02A9" w:rsidRPr="00A92191" w:rsidRDefault="004F02A9">
                            <w:pPr>
                              <w:rPr>
                                <w:rFonts w:ascii="Arial" w:hAnsi="Arial" w:cs="Arial"/>
                                <w:color w:val="FFFFFF"/>
                                <w:sz w:val="20"/>
                                <w:szCs w:val="18"/>
                              </w:rPr>
                            </w:pPr>
                            <w:r w:rsidRPr="00A92191">
                              <w:rPr>
                                <w:rFonts w:ascii="Arial" w:hAnsi="Arial" w:cs="Arial"/>
                                <w:color w:val="FFFFFF" w:themeColor="background1"/>
                                <w:sz w:val="20"/>
                                <w:szCs w:val="18"/>
                              </w:rPr>
                              <w:t>CC 10. Coopérer au sein d’une équipe ;</w:t>
                            </w:r>
                            <w:r w:rsidRPr="00A92191">
                              <w:rPr>
                                <w:rFonts w:ascii="Times New Roman" w:hAnsi="Times New Roman" w:cs="Times New Roman"/>
                                <w:color w:val="FFFFFF" w:themeColor="background1"/>
                                <w:sz w:val="20"/>
                                <w:szCs w:val="18"/>
                                <w:lang w:eastAsia="fr-FR"/>
                              </w:rPr>
                              <w:t xml:space="preserve"> </w:t>
                            </w:r>
                            <w:r w:rsidRPr="00A92191">
                              <w:rPr>
                                <w:rFonts w:ascii="Arial" w:hAnsi="Arial" w:cs="Arial"/>
                                <w:color w:val="FFFFFF" w:themeColor="background1"/>
                                <w:sz w:val="20"/>
                                <w:szCs w:val="18"/>
                                <w:lang w:eastAsia="fr-FR"/>
                              </w:rPr>
                              <w:t>CC</w:t>
                            </w:r>
                            <w:r w:rsidRPr="00A92191">
                              <w:rPr>
                                <w:rFonts w:ascii="Times New Roman" w:hAnsi="Times New Roman" w:cs="Times New Roman"/>
                                <w:color w:val="FFFFFF" w:themeColor="background1"/>
                                <w:sz w:val="20"/>
                                <w:szCs w:val="18"/>
                                <w:lang w:eastAsia="fr-FR"/>
                              </w:rPr>
                              <w:t xml:space="preserve"> </w:t>
                            </w:r>
                            <w:r w:rsidRPr="00A92191">
                              <w:rPr>
                                <w:rFonts w:ascii="Arial" w:hAnsi="Arial" w:cs="Arial"/>
                                <w:color w:val="FFFFFF" w:themeColor="background1"/>
                                <w:sz w:val="20"/>
                                <w:szCs w:val="18"/>
                              </w:rPr>
                              <w:t xml:space="preserve">11. Contribuer à l’action de la communauté éducative ; </w:t>
                            </w:r>
                          </w:p>
                          <w:p w14:paraId="2343FBA0" w14:textId="77777777" w:rsidR="004F02A9" w:rsidRPr="00A92191" w:rsidRDefault="004F02A9">
                            <w:pPr>
                              <w:rPr>
                                <w:rFonts w:ascii="Arial" w:hAnsi="Arial" w:cs="Arial"/>
                                <w:color w:val="FFFFFF"/>
                                <w:sz w:val="20"/>
                                <w:szCs w:val="18"/>
                              </w:rPr>
                            </w:pPr>
                            <w:r w:rsidRPr="00A92191">
                              <w:rPr>
                                <w:rFonts w:ascii="Arial" w:hAnsi="Arial" w:cs="Arial"/>
                                <w:color w:val="FFFFFF" w:themeColor="background1"/>
                                <w:sz w:val="20"/>
                                <w:szCs w:val="18"/>
                              </w:rPr>
                              <w:t>CC 14. S’engager dans une démarche individuelle et collective de développement professionnel</w:t>
                            </w:r>
                          </w:p>
                        </w:txbxContent>
                      </wps:txbx>
                      <wps:bodyPr rot="0" vert="horz" wrap="square" lIns="91440" tIns="45720" rIns="91440" bIns="45720" anchor="t" anchorCtr="0" upright="1">
                        <a:noAutofit/>
                      </wps:bodyPr>
                    </wps:wsp>
                  </a:graphicData>
                </a:graphic>
              </wp:inline>
            </w:drawing>
          </mc:Choice>
          <mc:Fallback>
            <w:pict>
              <v:shape id="Text Box 17" o:spid="_x0000_s1030" type="#_x0000_t202" style="width:425.2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" fillcolor="#4f81bd [3204]" strokecolor="#4f81bd [3204]" strokeweight="10pt">
                <v:stroke linestyle="thinThin"/>
                <v:textbox>
                  <w:txbxContent>
                    <w:p w14:paraId="4D54C9BD" w14:textId="77777777" w:rsidR="004F02A9" w:rsidRPr="00A92191" w:rsidRDefault="004F02A9">
                      <w:pPr>
                        <w:rPr>
                          <w:rFonts w:ascii="Arial" w:hAnsi="Arial" w:cs="Arial"/>
                          <w:b/>
                          <w:color w:val="FFFFFF"/>
                          <w:sz w:val="20"/>
                          <w:szCs w:val="18"/>
                        </w:rPr>
                      </w:pPr>
                      <w:r w:rsidRPr="00A92191">
                        <w:rPr>
                          <w:rFonts w:ascii="Arial" w:hAnsi="Arial" w:cs="Arial"/>
                          <w:b/>
                          <w:color w:val="FFFFFF" w:themeColor="background1"/>
                          <w:sz w:val="20"/>
                          <w:szCs w:val="18"/>
                        </w:rPr>
                        <w:t>Les professeurs et les personnels d’éducation, pédagogues et éducateurs au service de la réussite de tous les élèves</w:t>
                      </w:r>
                    </w:p>
                    <w:p w14:paraId="48CC38B1" w14:textId="77777777" w:rsidR="004F02A9" w:rsidRPr="00A92191" w:rsidRDefault="004F02A9">
                      <w:pPr>
                        <w:rPr>
                          <w:rFonts w:ascii="Arial" w:hAnsi="Arial" w:cs="Arial"/>
                          <w:b/>
                          <w:color w:val="FFFFFF"/>
                          <w:sz w:val="20"/>
                          <w:szCs w:val="18"/>
                        </w:rPr>
                      </w:pPr>
                      <w:r w:rsidRPr="00A92191">
                        <w:rPr>
                          <w:rFonts w:ascii="Arial" w:hAnsi="Arial" w:cs="Arial"/>
                          <w:color w:val="FFFFFF" w:themeColor="background1"/>
                          <w:sz w:val="20"/>
                          <w:szCs w:val="18"/>
                        </w:rPr>
                        <w:t>CC 5. Accompagner les élèves dans leur parcours de formation</w:t>
                      </w:r>
                    </w:p>
                    <w:p w14:paraId="5DA7C0C1" w14:textId="77777777" w:rsidR="004F02A9" w:rsidRPr="00A92191" w:rsidRDefault="004F02A9">
                      <w:pPr>
                        <w:rPr>
                          <w:rFonts w:ascii="Arial" w:hAnsi="Arial" w:cs="Arial"/>
                          <w:b/>
                          <w:color w:val="FFFFFF"/>
                          <w:sz w:val="20"/>
                          <w:szCs w:val="18"/>
                        </w:rPr>
                      </w:pPr>
                    </w:p>
                    <w:p w14:paraId="079A9FE2" w14:textId="77777777" w:rsidR="004F02A9" w:rsidRPr="00A92191" w:rsidRDefault="004F02A9">
                      <w:pPr>
                        <w:rPr>
                          <w:rFonts w:ascii="Arial" w:hAnsi="Arial" w:cs="Arial"/>
                          <w:b/>
                          <w:color w:val="FFFFFF"/>
                          <w:sz w:val="20"/>
                          <w:szCs w:val="18"/>
                        </w:rPr>
                      </w:pPr>
                      <w:r w:rsidRPr="00A92191">
                        <w:rPr>
                          <w:rFonts w:ascii="Arial" w:hAnsi="Arial" w:cs="Arial"/>
                          <w:b/>
                          <w:color w:val="FFFFFF" w:themeColor="background1"/>
                          <w:sz w:val="20"/>
                          <w:szCs w:val="18"/>
                        </w:rPr>
                        <w:t>Les professeurs et les personnels d’éducation, acteurs de la communauté éducative</w:t>
                      </w:r>
                    </w:p>
                    <w:p w14:paraId="51F44691" w14:textId="77777777" w:rsidR="004F02A9" w:rsidRPr="00A92191" w:rsidRDefault="004F02A9">
                      <w:pPr>
                        <w:rPr>
                          <w:rFonts w:ascii="Arial" w:hAnsi="Arial" w:cs="Arial"/>
                          <w:color w:val="FFFFFF"/>
                          <w:sz w:val="20"/>
                          <w:szCs w:val="18"/>
                        </w:rPr>
                      </w:pPr>
                      <w:r w:rsidRPr="00A92191">
                        <w:rPr>
                          <w:rFonts w:ascii="Arial" w:hAnsi="Arial" w:cs="Arial"/>
                          <w:color w:val="FFFFFF" w:themeColor="background1"/>
                          <w:sz w:val="20"/>
                          <w:szCs w:val="18"/>
                        </w:rPr>
                        <w:t>CC 10. Coopérer au sein d’une équipe ;</w:t>
                      </w:r>
                      <w:r w:rsidRPr="00A92191">
                        <w:rPr>
                          <w:rFonts w:ascii="Times New Roman" w:hAnsi="Times New Roman" w:cs="Times New Roman"/>
                          <w:color w:val="FFFFFF" w:themeColor="background1"/>
                          <w:sz w:val="20"/>
                          <w:szCs w:val="18"/>
                          <w:lang w:eastAsia="fr-FR"/>
                        </w:rPr>
                        <w:t xml:space="preserve"> </w:t>
                      </w:r>
                      <w:r w:rsidRPr="00A92191">
                        <w:rPr>
                          <w:rFonts w:ascii="Arial" w:hAnsi="Arial" w:cs="Arial"/>
                          <w:color w:val="FFFFFF" w:themeColor="background1"/>
                          <w:sz w:val="20"/>
                          <w:szCs w:val="18"/>
                          <w:lang w:eastAsia="fr-FR"/>
                        </w:rPr>
                        <w:t>CC</w:t>
                      </w:r>
                      <w:r w:rsidRPr="00A92191">
                        <w:rPr>
                          <w:rFonts w:ascii="Times New Roman" w:hAnsi="Times New Roman" w:cs="Times New Roman"/>
                          <w:color w:val="FFFFFF" w:themeColor="background1"/>
                          <w:sz w:val="20"/>
                          <w:szCs w:val="18"/>
                          <w:lang w:eastAsia="fr-FR"/>
                        </w:rPr>
                        <w:t xml:space="preserve"> </w:t>
                      </w:r>
                      <w:r w:rsidRPr="00A92191">
                        <w:rPr>
                          <w:rFonts w:ascii="Arial" w:hAnsi="Arial" w:cs="Arial"/>
                          <w:color w:val="FFFFFF" w:themeColor="background1"/>
                          <w:sz w:val="20"/>
                          <w:szCs w:val="18"/>
                        </w:rPr>
                        <w:t xml:space="preserve">11. Contribuer à l’action de la communauté éducative ; </w:t>
                      </w:r>
                    </w:p>
                    <w:p w14:paraId="2343FBA0" w14:textId="77777777" w:rsidR="004F02A9" w:rsidRPr="00A92191" w:rsidRDefault="004F02A9">
                      <w:pPr>
                        <w:rPr>
                          <w:rFonts w:ascii="Arial" w:hAnsi="Arial" w:cs="Arial"/>
                          <w:color w:val="FFFFFF"/>
                          <w:sz w:val="20"/>
                          <w:szCs w:val="18"/>
                        </w:rPr>
                      </w:pPr>
                      <w:r w:rsidRPr="00A92191">
                        <w:rPr>
                          <w:rFonts w:ascii="Arial" w:hAnsi="Arial" w:cs="Arial"/>
                          <w:color w:val="FFFFFF" w:themeColor="background1"/>
                          <w:sz w:val="20"/>
                          <w:szCs w:val="18"/>
                        </w:rPr>
                        <w:t>CC 14. S’engager dans une démarche individuelle et collective de développement professionnel</w:t>
                      </w:r>
                    </w:p>
                  </w:txbxContent>
                </v:textbox>
                <w10:anchorlock/>
              </v:shape>
            </w:pict>
          </mc:Fallback>
        </mc:AlternateContent>
      </w:r>
    </w:p>
    <w:p w14:paraId="0218DF87" w14:textId="77777777" w:rsidR="004A26FB" w:rsidRPr="00A92191" w:rsidRDefault="004A26FB">
      <w:pPr>
        <w:widowControl/>
        <w:jc w:val="both"/>
        <w:rPr>
          <w:rFonts w:asciiTheme="minorHAnsi" w:hAnsiTheme="minorHAnsi" w:cstheme="minorHAnsi"/>
          <w:sz w:val="18"/>
          <w:szCs w:val="18"/>
        </w:rPr>
      </w:pPr>
    </w:p>
    <w:p w14:paraId="0F43EC94" w14:textId="77777777" w:rsidR="004A26FB" w:rsidRPr="00A92191" w:rsidRDefault="004A26FB">
      <w:pPr>
        <w:widowControl/>
        <w:jc w:val="both"/>
        <w:rPr>
          <w:rFonts w:asciiTheme="minorHAnsi" w:hAnsiTheme="minorHAnsi" w:cstheme="minorHAnsi"/>
          <w:sz w:val="18"/>
          <w:szCs w:val="18"/>
        </w:rPr>
      </w:pPr>
    </w:p>
    <w:p w14:paraId="3BD79587" w14:textId="77777777" w:rsidR="004A26FB" w:rsidRPr="00A92191" w:rsidRDefault="004A26FB">
      <w:pPr>
        <w:widowControl/>
        <w:jc w:val="both"/>
        <w:rPr>
          <w:rFonts w:asciiTheme="minorHAnsi" w:hAnsiTheme="minorHAnsi" w:cstheme="minorHAnsi"/>
          <w:sz w:val="18"/>
          <w:szCs w:val="18"/>
        </w:rPr>
      </w:pPr>
    </w:p>
    <w:p w14:paraId="58902985" w14:textId="77777777" w:rsidR="004A26FB" w:rsidRPr="00A92191" w:rsidRDefault="004F02A9">
      <w:pPr>
        <w:pStyle w:val="Style1"/>
        <w:ind w:left="426"/>
        <w:rPr>
          <w:rFonts w:asciiTheme="minorHAnsi" w:hAnsiTheme="minorHAnsi" w:cstheme="minorHAnsi"/>
          <w:color w:val="00518E"/>
        </w:rPr>
      </w:pPr>
      <w:bookmarkStart w:id="6" w:name="_Toc13733524"/>
      <w:r w:rsidRPr="00A92191">
        <w:rPr>
          <w:rFonts w:asciiTheme="minorHAnsi" w:eastAsiaTheme="minorEastAsia" w:hAnsiTheme="minorHAnsi" w:cstheme="minorHAnsi"/>
          <w:color w:val="00518E"/>
        </w:rPr>
        <w:t>Le jour de la rentrée et la première semaine</w:t>
      </w:r>
      <w:bookmarkEnd w:id="6"/>
    </w:p>
    <w:p w14:paraId="2D95A61D" w14:textId="77777777" w:rsidR="004A26FB" w:rsidRPr="00A92191" w:rsidRDefault="004A26FB">
      <w:pPr>
        <w:pStyle w:val="Paragraphedeliste"/>
        <w:spacing w:line="240" w:lineRule="auto"/>
        <w:ind w:left="284"/>
        <w:rPr>
          <w:rFonts w:asciiTheme="minorHAnsi" w:hAnsiTheme="minorHAnsi" w:cstheme="minorHAnsi"/>
          <w:b/>
          <w:sz w:val="18"/>
          <w:szCs w:val="18"/>
          <w:u w:val="single"/>
        </w:rPr>
      </w:pPr>
    </w:p>
    <w:p w14:paraId="6112755C" w14:textId="77777777" w:rsidR="004A26FB" w:rsidRPr="00A92191" w:rsidRDefault="004F02A9">
      <w:pPr>
        <w:widowControl/>
        <w:ind w:firstLine="426"/>
        <w:jc w:val="both"/>
        <w:rPr>
          <w:rFonts w:asciiTheme="minorHAnsi" w:eastAsia="Calibri" w:hAnsiTheme="minorHAnsi" w:cstheme="minorHAnsi"/>
          <w:sz w:val="20"/>
          <w:szCs w:val="18"/>
          <w:lang w:bidi="ar-SA"/>
        </w:rPr>
      </w:pPr>
      <w:r w:rsidRPr="00A92191">
        <w:rPr>
          <w:rFonts w:asciiTheme="minorHAnsi" w:eastAsiaTheme="minorEastAsia" w:hAnsiTheme="minorHAnsi" w:cstheme="minorHAnsi"/>
          <w:sz w:val="20"/>
          <w:szCs w:val="18"/>
          <w:lang w:bidi="ar-SA"/>
        </w:rPr>
        <w:t xml:space="preserve">La présence en école, initiée par la réunion de </w:t>
      </w:r>
      <w:r w:rsidRPr="00A92191">
        <w:rPr>
          <w:rFonts w:asciiTheme="minorHAnsi" w:eastAsiaTheme="minorEastAsia" w:hAnsiTheme="minorHAnsi" w:cstheme="minorHAnsi"/>
          <w:b/>
          <w:sz w:val="20"/>
          <w:szCs w:val="18"/>
          <w:lang w:bidi="ar-SA"/>
        </w:rPr>
        <w:t>pré rentrée du mercredi 1er septembre 2021</w:t>
      </w:r>
      <w:r w:rsidRPr="00A92191">
        <w:rPr>
          <w:rFonts w:asciiTheme="minorHAnsi" w:eastAsiaTheme="minorEastAsia" w:hAnsiTheme="minorHAnsi" w:cstheme="minorHAnsi"/>
          <w:sz w:val="20"/>
          <w:szCs w:val="18"/>
          <w:lang w:bidi="ar-SA"/>
        </w:rPr>
        <w:t>, se poursuit par :</w:t>
      </w:r>
    </w:p>
    <w:p w14:paraId="1C2D278F" w14:textId="77777777" w:rsidR="004A26FB" w:rsidRPr="00A92191" w:rsidRDefault="004A26FB">
      <w:pPr>
        <w:widowControl/>
        <w:ind w:firstLine="426"/>
        <w:jc w:val="both"/>
        <w:rPr>
          <w:rFonts w:asciiTheme="minorHAnsi" w:eastAsia="Calibri" w:hAnsiTheme="minorHAnsi" w:cstheme="minorHAnsi"/>
          <w:sz w:val="20"/>
          <w:szCs w:val="18"/>
          <w:lang w:bidi="ar-SA"/>
        </w:rPr>
      </w:pPr>
    </w:p>
    <w:p w14:paraId="0B536A53" w14:textId="77777777" w:rsidR="004A26FB" w:rsidRPr="00A92191" w:rsidRDefault="004F02A9" w:rsidP="008F6F46">
      <w:pPr>
        <w:pStyle w:val="Paragraphedeliste"/>
        <w:numPr>
          <w:ilvl w:val="0"/>
          <w:numId w:val="59"/>
        </w:numPr>
        <w:spacing w:line="240" w:lineRule="auto"/>
        <w:jc w:val="both"/>
        <w:rPr>
          <w:rFonts w:asciiTheme="minorHAnsi" w:hAnsiTheme="minorHAnsi" w:cstheme="minorHAnsi"/>
          <w:sz w:val="20"/>
          <w:szCs w:val="18"/>
        </w:rPr>
      </w:pPr>
      <w:r w:rsidRPr="00A92191">
        <w:rPr>
          <w:rFonts w:asciiTheme="minorHAnsi" w:eastAsiaTheme="minorEastAsia" w:hAnsiTheme="minorHAnsi" w:cstheme="minorHAnsi"/>
          <w:sz w:val="20"/>
          <w:szCs w:val="18"/>
        </w:rPr>
        <w:t xml:space="preserve">la prise en charge de la classe par le stagiaire </w:t>
      </w:r>
      <w:r w:rsidRPr="00A92191">
        <w:rPr>
          <w:rFonts w:asciiTheme="minorHAnsi" w:eastAsiaTheme="minorEastAsia" w:hAnsiTheme="minorHAnsi" w:cstheme="minorHAnsi"/>
          <w:b/>
          <w:sz w:val="20"/>
          <w:szCs w:val="18"/>
        </w:rPr>
        <w:t>les jeudis 2 et vendredi 3 septembre 2021</w:t>
      </w:r>
      <w:r w:rsidRPr="00A92191">
        <w:rPr>
          <w:rFonts w:asciiTheme="minorHAnsi" w:eastAsiaTheme="minorEastAsia" w:hAnsiTheme="minorHAnsi" w:cstheme="minorHAnsi"/>
          <w:sz w:val="20"/>
          <w:szCs w:val="18"/>
        </w:rPr>
        <w:t xml:space="preserve"> quand son temps de responsabilité se déroule les </w:t>
      </w:r>
      <w:r w:rsidRPr="00A92191">
        <w:rPr>
          <w:rFonts w:asciiTheme="minorHAnsi" w:eastAsiaTheme="minorEastAsia" w:hAnsiTheme="minorHAnsi" w:cstheme="minorHAnsi"/>
          <w:b/>
          <w:sz w:val="20"/>
          <w:szCs w:val="18"/>
        </w:rPr>
        <w:t>jeudis et vendredis</w:t>
      </w:r>
      <w:r w:rsidRPr="00A92191">
        <w:rPr>
          <w:rFonts w:asciiTheme="minorHAnsi" w:eastAsiaTheme="minorEastAsia" w:hAnsiTheme="minorHAnsi" w:cstheme="minorHAnsi"/>
          <w:sz w:val="20"/>
          <w:szCs w:val="18"/>
        </w:rPr>
        <w:t> ;</w:t>
      </w:r>
    </w:p>
    <w:p w14:paraId="1A22AFAC" w14:textId="77777777" w:rsidR="004A26FB" w:rsidRPr="00A92191" w:rsidRDefault="004F02A9" w:rsidP="008F6F46">
      <w:pPr>
        <w:pStyle w:val="Paragraphedeliste"/>
        <w:numPr>
          <w:ilvl w:val="0"/>
          <w:numId w:val="59"/>
        </w:numPr>
        <w:spacing w:line="240" w:lineRule="auto"/>
        <w:jc w:val="both"/>
        <w:rPr>
          <w:rFonts w:asciiTheme="minorHAnsi" w:hAnsiTheme="minorHAnsi" w:cstheme="minorHAnsi"/>
          <w:sz w:val="20"/>
          <w:szCs w:val="18"/>
        </w:rPr>
      </w:pPr>
      <w:r w:rsidRPr="00A92191">
        <w:rPr>
          <w:rFonts w:asciiTheme="minorHAnsi" w:eastAsiaTheme="minorEastAsia" w:hAnsiTheme="minorHAnsi" w:cstheme="minorHAnsi"/>
          <w:sz w:val="20"/>
          <w:szCs w:val="18"/>
        </w:rPr>
        <w:t>un temps de prise d’informations et/ou d’</w:t>
      </w:r>
      <w:r w:rsidRPr="00A92191">
        <w:rPr>
          <w:rFonts w:asciiTheme="minorHAnsi" w:eastAsiaTheme="minorEastAsia" w:hAnsiTheme="minorHAnsi" w:cstheme="minorHAnsi"/>
          <w:b/>
          <w:sz w:val="20"/>
          <w:szCs w:val="18"/>
        </w:rPr>
        <w:t>observation active</w:t>
      </w:r>
      <w:r w:rsidRPr="00A92191">
        <w:rPr>
          <w:rFonts w:asciiTheme="minorHAnsi" w:eastAsiaTheme="minorEastAsia" w:hAnsiTheme="minorHAnsi" w:cstheme="minorHAnsi"/>
          <w:sz w:val="20"/>
          <w:szCs w:val="18"/>
        </w:rPr>
        <w:t xml:space="preserve"> dans l’école les </w:t>
      </w:r>
      <w:r w:rsidRPr="00A92191">
        <w:rPr>
          <w:rFonts w:asciiTheme="minorHAnsi" w:eastAsiaTheme="minorEastAsia" w:hAnsiTheme="minorHAnsi" w:cstheme="minorHAnsi"/>
          <w:b/>
          <w:sz w:val="20"/>
          <w:szCs w:val="18"/>
        </w:rPr>
        <w:t>jeudis 2 et vendredi 3 septembre</w:t>
      </w:r>
      <w:r w:rsidRPr="00A92191">
        <w:rPr>
          <w:rFonts w:asciiTheme="minorHAnsi" w:eastAsiaTheme="minorEastAsia" w:hAnsiTheme="minorHAnsi" w:cstheme="minorHAnsi"/>
          <w:sz w:val="20"/>
          <w:szCs w:val="18"/>
          <w:highlight w:val="white"/>
        </w:rPr>
        <w:t xml:space="preserve"> 2021 </w:t>
      </w:r>
      <w:r w:rsidRPr="00A92191">
        <w:rPr>
          <w:rFonts w:asciiTheme="minorHAnsi" w:eastAsiaTheme="minorEastAsia" w:hAnsiTheme="minorHAnsi" w:cstheme="minorHAnsi"/>
          <w:sz w:val="20"/>
          <w:szCs w:val="18"/>
        </w:rPr>
        <w:t>pour les stagiaires ordinairement en temps INSPE les lundis et mardis ;</w:t>
      </w:r>
    </w:p>
    <w:p w14:paraId="604AE2A2" w14:textId="77777777" w:rsidR="004A26FB" w:rsidRPr="00A92191" w:rsidRDefault="004F02A9" w:rsidP="008F6F46">
      <w:pPr>
        <w:pStyle w:val="Paragraphedeliste"/>
        <w:numPr>
          <w:ilvl w:val="0"/>
          <w:numId w:val="59"/>
        </w:numPr>
        <w:spacing w:line="240" w:lineRule="auto"/>
        <w:jc w:val="both"/>
        <w:rPr>
          <w:rFonts w:asciiTheme="minorHAnsi" w:hAnsiTheme="minorHAnsi" w:cstheme="minorHAnsi"/>
          <w:sz w:val="20"/>
          <w:szCs w:val="18"/>
        </w:rPr>
      </w:pPr>
      <w:r w:rsidRPr="00A92191">
        <w:rPr>
          <w:rFonts w:asciiTheme="minorHAnsi" w:eastAsiaTheme="minorEastAsia" w:hAnsiTheme="minorHAnsi" w:cstheme="minorHAnsi"/>
          <w:sz w:val="20"/>
          <w:szCs w:val="18"/>
        </w:rPr>
        <w:t>un temps de prise d’informations et/ou d’</w:t>
      </w:r>
      <w:r w:rsidRPr="00A92191">
        <w:rPr>
          <w:rFonts w:asciiTheme="minorHAnsi" w:eastAsiaTheme="minorEastAsia" w:hAnsiTheme="minorHAnsi" w:cstheme="minorHAnsi"/>
          <w:b/>
          <w:sz w:val="20"/>
          <w:szCs w:val="18"/>
        </w:rPr>
        <w:t>observation active</w:t>
      </w:r>
      <w:r w:rsidRPr="00A92191">
        <w:rPr>
          <w:rFonts w:asciiTheme="minorHAnsi" w:eastAsiaTheme="minorEastAsia" w:hAnsiTheme="minorHAnsi" w:cstheme="minorHAnsi"/>
          <w:sz w:val="20"/>
          <w:szCs w:val="18"/>
        </w:rPr>
        <w:t xml:space="preserve"> dans les écoles</w:t>
      </w:r>
      <w:r w:rsidRPr="00A92191">
        <w:rPr>
          <w:rFonts w:asciiTheme="minorHAnsi" w:eastAsiaTheme="minorEastAsia" w:hAnsiTheme="minorHAnsi" w:cstheme="minorHAnsi"/>
          <w:sz w:val="20"/>
          <w:szCs w:val="18"/>
          <w:highlight w:val="white"/>
        </w:rPr>
        <w:t xml:space="preserve"> les </w:t>
      </w:r>
      <w:r w:rsidRPr="00A92191">
        <w:rPr>
          <w:rFonts w:asciiTheme="minorHAnsi" w:eastAsiaTheme="minorEastAsia" w:hAnsiTheme="minorHAnsi" w:cstheme="minorHAnsi"/>
          <w:b/>
          <w:sz w:val="20"/>
          <w:szCs w:val="18"/>
          <w:highlight w:val="white"/>
        </w:rPr>
        <w:t>lundi 6 et mardi 7 septembre</w:t>
      </w:r>
      <w:r w:rsidRPr="00A92191">
        <w:rPr>
          <w:rFonts w:asciiTheme="minorHAnsi" w:eastAsiaTheme="minorEastAsia" w:hAnsiTheme="minorHAnsi" w:cstheme="minorHAnsi"/>
          <w:sz w:val="20"/>
          <w:szCs w:val="18"/>
          <w:highlight w:val="white"/>
        </w:rPr>
        <w:t xml:space="preserve"> 2021</w:t>
      </w:r>
      <w:r w:rsidRPr="00A92191">
        <w:rPr>
          <w:rFonts w:asciiTheme="minorHAnsi" w:eastAsiaTheme="minorEastAsia" w:hAnsiTheme="minorHAnsi" w:cstheme="minorHAnsi"/>
          <w:sz w:val="20"/>
          <w:szCs w:val="18"/>
        </w:rPr>
        <w:t xml:space="preserve"> </w:t>
      </w:r>
      <w:r w:rsidRPr="00A92191">
        <w:rPr>
          <w:rFonts w:asciiTheme="minorHAnsi" w:eastAsiaTheme="minorEastAsia" w:hAnsiTheme="minorHAnsi" w:cstheme="minorHAnsi"/>
          <w:sz w:val="20"/>
          <w:szCs w:val="18"/>
          <w:highlight w:val="white"/>
        </w:rPr>
        <w:t>p</w:t>
      </w:r>
      <w:r w:rsidRPr="00A92191">
        <w:rPr>
          <w:rFonts w:asciiTheme="minorHAnsi" w:eastAsiaTheme="minorEastAsia" w:hAnsiTheme="minorHAnsi" w:cstheme="minorHAnsi"/>
          <w:sz w:val="20"/>
          <w:szCs w:val="18"/>
        </w:rPr>
        <w:t>our les stagiaires ordinairement en temps INSPE les jeudis et vendredis.</w:t>
      </w:r>
    </w:p>
    <w:p w14:paraId="7C120995" w14:textId="77777777" w:rsidR="004A26FB" w:rsidRPr="00A92191" w:rsidRDefault="004A26FB">
      <w:pPr>
        <w:widowControl/>
        <w:jc w:val="both"/>
        <w:rPr>
          <w:rFonts w:asciiTheme="minorHAnsi" w:eastAsia="Calibri" w:hAnsiTheme="minorHAnsi" w:cstheme="minorHAnsi"/>
          <w:sz w:val="20"/>
          <w:szCs w:val="18"/>
          <w:lang w:bidi="ar-SA"/>
        </w:rPr>
      </w:pPr>
    </w:p>
    <w:p w14:paraId="5B068C84" w14:textId="77777777" w:rsidR="004A26FB" w:rsidRPr="00A92191" w:rsidRDefault="004F02A9">
      <w:pPr>
        <w:widowControl/>
        <w:ind w:firstLine="426"/>
        <w:jc w:val="both"/>
        <w:rPr>
          <w:rFonts w:asciiTheme="minorHAnsi" w:eastAsia="Calibri" w:hAnsiTheme="minorHAnsi" w:cstheme="minorHAnsi"/>
          <w:sz w:val="20"/>
          <w:szCs w:val="18"/>
          <w:lang w:bidi="ar-SA"/>
        </w:rPr>
      </w:pPr>
      <w:r w:rsidRPr="00A92191">
        <w:rPr>
          <w:rFonts w:asciiTheme="minorHAnsi" w:eastAsiaTheme="minorEastAsia" w:hAnsiTheme="minorHAnsi" w:cstheme="minorHAnsi"/>
          <w:b/>
          <w:sz w:val="20"/>
          <w:szCs w:val="18"/>
          <w:lang w:bidi="ar-SA"/>
        </w:rPr>
        <w:t>Vous prendrez en charge votre classe selon l’organisation prévue lors de la journée de pré-rentrée</w:t>
      </w:r>
      <w:r w:rsidRPr="00A92191">
        <w:rPr>
          <w:rFonts w:asciiTheme="minorHAnsi" w:eastAsiaTheme="minorEastAsia" w:hAnsiTheme="minorHAnsi" w:cstheme="minorHAnsi"/>
          <w:sz w:val="20"/>
          <w:szCs w:val="18"/>
          <w:lang w:bidi="ar-SA"/>
        </w:rPr>
        <w:t xml:space="preserve">. </w:t>
      </w:r>
    </w:p>
    <w:p w14:paraId="254999AB" w14:textId="77777777" w:rsidR="004A26FB" w:rsidRPr="00A92191" w:rsidRDefault="004A26FB">
      <w:pPr>
        <w:widowControl/>
        <w:ind w:firstLine="426"/>
        <w:jc w:val="both"/>
        <w:rPr>
          <w:rFonts w:asciiTheme="minorHAnsi" w:eastAsia="Calibri" w:hAnsiTheme="minorHAnsi" w:cstheme="minorHAnsi"/>
          <w:sz w:val="20"/>
          <w:szCs w:val="18"/>
          <w:lang w:bidi="ar-SA"/>
        </w:rPr>
      </w:pPr>
    </w:p>
    <w:p w14:paraId="1398F650" w14:textId="77777777" w:rsidR="004A26FB" w:rsidRPr="00A92191" w:rsidRDefault="004F02A9">
      <w:pPr>
        <w:widowControl/>
        <w:ind w:firstLine="426"/>
        <w:jc w:val="both"/>
        <w:rPr>
          <w:rFonts w:asciiTheme="minorHAnsi" w:eastAsia="Calibri" w:hAnsiTheme="minorHAnsi" w:cstheme="minorHAnsi"/>
          <w:sz w:val="20"/>
          <w:szCs w:val="18"/>
          <w:lang w:bidi="ar-SA"/>
        </w:rPr>
      </w:pPr>
      <w:r w:rsidRPr="00A92191">
        <w:rPr>
          <w:rFonts w:asciiTheme="minorHAnsi" w:eastAsiaTheme="minorEastAsia" w:hAnsiTheme="minorHAnsi" w:cstheme="minorHAnsi"/>
          <w:sz w:val="20"/>
          <w:szCs w:val="18"/>
          <w:lang w:bidi="ar-SA"/>
        </w:rPr>
        <w:t>Vous pourrez établir les premiers contacts avec vos élèves, les parents, l’équipe pédagogique.</w:t>
      </w:r>
    </w:p>
    <w:p w14:paraId="6E2E0F96" w14:textId="77777777" w:rsidR="004A26FB" w:rsidRPr="00A92191" w:rsidRDefault="004A26FB">
      <w:pPr>
        <w:widowControl/>
        <w:ind w:firstLine="426"/>
        <w:jc w:val="both"/>
        <w:rPr>
          <w:rFonts w:asciiTheme="minorHAnsi" w:eastAsia="Calibri" w:hAnsiTheme="minorHAnsi" w:cstheme="minorHAnsi"/>
          <w:sz w:val="20"/>
          <w:szCs w:val="18"/>
          <w:lang w:bidi="ar-SA"/>
        </w:rPr>
      </w:pPr>
    </w:p>
    <w:p w14:paraId="7818D3FE" w14:textId="77777777" w:rsidR="004A26FB" w:rsidRPr="00A92191" w:rsidRDefault="004F02A9">
      <w:pPr>
        <w:widowControl/>
        <w:ind w:firstLine="426"/>
        <w:jc w:val="both"/>
        <w:rPr>
          <w:rFonts w:asciiTheme="minorHAnsi" w:eastAsia="Calibri" w:hAnsiTheme="minorHAnsi" w:cstheme="minorHAnsi"/>
          <w:sz w:val="20"/>
          <w:szCs w:val="18"/>
          <w:lang w:bidi="ar-SA"/>
        </w:rPr>
      </w:pPr>
      <w:r w:rsidRPr="00A92191">
        <w:rPr>
          <w:rFonts w:asciiTheme="minorHAnsi" w:eastAsiaTheme="minorEastAsia" w:hAnsiTheme="minorHAnsi" w:cstheme="minorHAnsi"/>
          <w:sz w:val="20"/>
          <w:szCs w:val="18"/>
          <w:lang w:bidi="ar-SA"/>
        </w:rPr>
        <w:t>Cette première rencontre avec vos élèves est un moment capital qu’il est essentiel de réussir.</w:t>
      </w:r>
    </w:p>
    <w:p w14:paraId="6B89A3B1" w14:textId="77777777" w:rsidR="004A26FB" w:rsidRPr="00A92191" w:rsidRDefault="004A26FB">
      <w:pPr>
        <w:widowControl/>
        <w:jc w:val="both"/>
        <w:rPr>
          <w:rFonts w:asciiTheme="minorHAnsi" w:eastAsia="Calibri" w:hAnsiTheme="minorHAnsi" w:cstheme="minorHAnsi"/>
          <w:sz w:val="20"/>
          <w:szCs w:val="18"/>
          <w:lang w:bidi="ar-SA"/>
        </w:rPr>
      </w:pPr>
    </w:p>
    <w:p w14:paraId="1A59B736" w14:textId="77777777" w:rsidR="004A26FB" w:rsidRPr="00A92191" w:rsidRDefault="004F02A9">
      <w:pPr>
        <w:pStyle w:val="Standard"/>
        <w:spacing w:after="0"/>
        <w:jc w:val="center"/>
        <w:rPr>
          <w:rFonts w:asciiTheme="minorHAnsi" w:hAnsiTheme="minorHAnsi" w:cstheme="minorHAnsi"/>
          <w:b/>
          <w:sz w:val="18"/>
          <w:szCs w:val="18"/>
        </w:rPr>
      </w:pPr>
      <w:r w:rsidRPr="00A92191">
        <w:rPr>
          <w:rFonts w:asciiTheme="minorHAnsi" w:eastAsiaTheme="minorEastAsia" w:hAnsiTheme="minorHAnsi" w:cstheme="minorHAnsi"/>
          <w:b/>
          <w:noProof/>
          <w:sz w:val="18"/>
          <w:szCs w:val="18"/>
          <w:lang w:eastAsia="fr-FR"/>
        </w:rPr>
        <mc:AlternateContent>
          <mc:Choice Requires="wpg">
            <w:drawing>
              <wp:inline distT="0" distB="0" distL="0" distR="0">
                <wp:extent cx="5517057" cy="1442888"/>
                <wp:effectExtent l="0" t="0" r="0" b="0"/>
                <wp:docPr id="14" name="Group 24"/>
                <wp:cNvGraphicFramePr/>
                <a:graphic xmlns:a="http://schemas.openxmlformats.org/drawingml/2006/main">
                  <a:graphicData uri="http://schemas.microsoft.com/office/word/2010/wordprocessingGroup">
                    <wpg:wgp>
                      <wpg:cNvGrpSpPr/>
                      <wpg:grpSpPr bwMode="auto">
                        <a:xfrm>
                          <a:off x="0" y="0"/>
                          <a:ext cx="5517056" cy="1442887"/>
                          <a:chOff x="0" y="0"/>
                          <a:chExt cx="5517056" cy="1442887"/>
                        </a:xfrm>
                      </wpg:grpSpPr>
                      <wps:wsp>
                        <wps:cNvPr id="15" name="Forme libre 15"/>
                        <wps:cNvSpPr/>
                        <wps:spPr bwMode="auto">
                          <a:xfrm>
                            <a:off x="0" y="99270"/>
                            <a:ext cx="1899651" cy="1182441"/>
                          </a:xfrm>
                          <a:custGeom>
                            <a:avLst/>
                            <a:gdLst>
                              <a:gd name="T0" fmla="*/ 1617 w 2052955"/>
                              <a:gd name="T1" fmla="*/ 0 h 1278255"/>
                              <a:gd name="T2" fmla="*/ 3233 w 2052955"/>
                              <a:gd name="T3" fmla="*/ 1007 h 1278255"/>
                              <a:gd name="T4" fmla="*/ 1617 w 2052955"/>
                              <a:gd name="T5" fmla="*/ 2013 h 1278255"/>
                              <a:gd name="T6" fmla="*/ 0 w 2052955"/>
                              <a:gd name="T7" fmla="*/ 1007 h 1278255"/>
                              <a:gd name="T8" fmla="*/ 17694720 60000 65536"/>
                              <a:gd name="T9" fmla="*/ 0 60000 65536"/>
                              <a:gd name="T10" fmla="*/ 5898240 60000 65536"/>
                              <a:gd name="T11" fmla="*/ 11796480 60000 65536"/>
                              <a:gd name="T12" fmla="*/ 62230 w 2052955"/>
                              <a:gd name="T13" fmla="*/ 62230 h 1278255"/>
                              <a:gd name="T14" fmla="*/ 1990725 w 2052955"/>
                              <a:gd name="T15" fmla="*/ 1216025 h 1278255"/>
                            </a:gdLst>
                            <a:ahLst/>
                            <a:cxnLst>
                              <a:cxn ang="T8">
                                <a:pos x="T0" y="T1"/>
                              </a:cxn>
                              <a:cxn ang="T9">
                                <a:pos x="T2" y="T3"/>
                              </a:cxn>
                              <a:cxn ang="T10">
                                <a:pos x="T4" y="T5"/>
                              </a:cxn>
                              <a:cxn ang="T11">
                                <a:pos x="T6" y="T7"/>
                              </a:cxn>
                            </a:cxnLst>
                            <a:rect l="T12" t="T13" r="T14" b="T15"/>
                            <a:pathLst>
                              <a:path w="2052955" h="1278255" extrusionOk="0">
                                <a:moveTo>
                                  <a:pt x="213043" y="0"/>
                                </a:moveTo>
                                <a:lnTo>
                                  <a:pt x="213043" y="0"/>
                                </a:lnTo>
                                <a:cubicBezTo>
                                  <a:pt x="95382" y="0"/>
                                  <a:pt x="0" y="95382"/>
                                  <a:pt x="0" y="213042"/>
                                </a:cubicBezTo>
                                <a:lnTo>
                                  <a:pt x="0" y="1065213"/>
                                </a:lnTo>
                                <a:cubicBezTo>
                                  <a:pt x="0" y="1182873"/>
                                  <a:pt x="95382" y="1278256"/>
                                  <a:pt x="213043" y="1278256"/>
                                </a:cubicBezTo>
                                <a:lnTo>
                                  <a:pt x="1839912" y="1278255"/>
                                </a:lnTo>
                                <a:cubicBezTo>
                                  <a:pt x="1957572" y="1278255"/>
                                  <a:pt x="2052955" y="1182872"/>
                                  <a:pt x="2052955" y="1065212"/>
                                </a:cubicBezTo>
                                <a:lnTo>
                                  <a:pt x="2052955" y="213043"/>
                                </a:lnTo>
                                <a:cubicBezTo>
                                  <a:pt x="2052955" y="95382"/>
                                  <a:pt x="1957572" y="0"/>
                                  <a:pt x="1839912" y="0"/>
                                </a:cubicBezTo>
                                <a:lnTo>
                                  <a:pt x="213043" y="0"/>
                                </a:lnTo>
                                <a:close/>
                              </a:path>
                            </a:pathLst>
                          </a:custGeom>
                          <a:gradFill rotWithShape="0">
                            <a:gsLst>
                              <a:gs pos="0">
                                <a:srgbClr val="F5F8F0"/>
                              </a:gs>
                              <a:gs pos="100000">
                                <a:srgbClr val="D6E3BC"/>
                              </a:gs>
                            </a:gsLst>
                            <a:lin ang="13500000" scaled="1"/>
                          </a:gradFill>
                          <a:ln w="9398">
                            <a:solidFill>
                              <a:srgbClr val="000000"/>
                            </a:solidFill>
                            <a:miter lim="800000"/>
                            <a:headEnd/>
                            <a:tailEnd/>
                          </a:ln>
                          <a:effectLst>
                            <a:outerShdw dist="31565" dir="2700000" rotWithShape="0">
                              <a:srgbClr val="787878"/>
                            </a:outerShdw>
                          </a:effectLst>
                        </wps:spPr>
                        <wps:txbx>
                          <w:txbxContent>
                            <w:p w14:paraId="0C89D022" w14:textId="77777777" w:rsidR="004F02A9" w:rsidRDefault="004F02A9">
                              <w:pPr>
                                <w:spacing w:line="276" w:lineRule="auto"/>
                                <w:jc w:val="center"/>
                                <w:rPr>
                                  <w:rFonts w:ascii="Arial" w:hAnsi="Arial" w:cs="Arial"/>
                                  <w:b/>
                                  <w:sz w:val="20"/>
                                  <w:szCs w:val="20"/>
                                </w:rPr>
                              </w:pPr>
                              <w:r>
                                <w:rPr>
                                  <w:rFonts w:ascii="Arial" w:eastAsia="Calibri" w:hAnsi="Arial" w:cs="Arial"/>
                                  <w:b/>
                                  <w:sz w:val="20"/>
                                  <w:szCs w:val="20"/>
                                  <w:lang w:bidi="ar-SA"/>
                                </w:rPr>
                                <w:t>Pré-Rentrée et rentrée des classes</w:t>
                              </w:r>
                              <w:r>
                                <w:rPr>
                                  <w:rFonts w:ascii="Arial" w:hAnsi="Arial" w:cs="Arial"/>
                                  <w:b/>
                                  <w:sz w:val="20"/>
                                  <w:szCs w:val="20"/>
                                </w:rPr>
                                <w:t xml:space="preserve"> :</w:t>
                              </w:r>
                            </w:p>
                            <w:p w14:paraId="1E0250F7" w14:textId="77777777" w:rsidR="004F02A9" w:rsidRDefault="004F02A9">
                              <w:pPr>
                                <w:spacing w:line="276" w:lineRule="auto"/>
                                <w:jc w:val="center"/>
                                <w:rPr>
                                  <w:rFonts w:ascii="Arial" w:eastAsia="Calibri" w:hAnsi="Arial" w:cs="Arial"/>
                                  <w:b/>
                                  <w:sz w:val="20"/>
                                  <w:szCs w:val="20"/>
                                  <w:lang w:bidi="ar-SA"/>
                                </w:rPr>
                              </w:pPr>
                              <w:r>
                                <w:rPr>
                                  <w:rFonts w:ascii="Arial" w:eastAsia="Calibri" w:hAnsi="Arial" w:cs="Arial"/>
                                  <w:b/>
                                  <w:sz w:val="20"/>
                                  <w:szCs w:val="20"/>
                                  <w:lang w:bidi="ar-SA"/>
                                </w:rPr>
                                <w:t>mercredi 1er septembre 2021</w:t>
                              </w:r>
                            </w:p>
                            <w:p w14:paraId="59E8E6D1" w14:textId="77777777" w:rsidR="004F02A9" w:rsidRDefault="004F02A9">
                              <w:pPr>
                                <w:spacing w:line="276" w:lineRule="auto"/>
                                <w:jc w:val="center"/>
                                <w:rPr>
                                  <w:rFonts w:ascii="Arial" w:hAnsi="Arial" w:cs="Arial"/>
                                  <w:b/>
                                  <w:sz w:val="20"/>
                                  <w:szCs w:val="20"/>
                                </w:rPr>
                              </w:pPr>
                              <w:r>
                                <w:rPr>
                                  <w:rFonts w:ascii="Arial" w:eastAsia="Calibri" w:hAnsi="Arial" w:cs="Arial"/>
                                  <w:b/>
                                  <w:sz w:val="20"/>
                                  <w:szCs w:val="20"/>
                                  <w:lang w:bidi="ar-SA"/>
                                </w:rPr>
                                <w:t>et jeudi 2 septembre 2021</w:t>
                              </w:r>
                            </w:p>
                          </w:txbxContent>
                        </wps:txbx>
                        <wps:bodyPr rot="0" vert="horz" wrap="square" lIns="91440" tIns="45720" rIns="91440" bIns="45720" anchor="ctr" anchorCtr="0" upright="1">
                          <a:noAutofit/>
                        </wps:bodyPr>
                      </wps:wsp>
                      <wps:wsp>
                        <wps:cNvPr id="16" name="Forme libre 16"/>
                        <wps:cNvSpPr/>
                        <wps:spPr bwMode="auto">
                          <a:xfrm>
                            <a:off x="2110592" y="0"/>
                            <a:ext cx="3406463" cy="1442887"/>
                          </a:xfrm>
                          <a:custGeom>
                            <a:avLst/>
                            <a:gdLst>
                              <a:gd name="T0" fmla="*/ 2891 w 3662045"/>
                              <a:gd name="T1" fmla="*/ 0 h 1597660"/>
                              <a:gd name="T2" fmla="*/ 5782 w 3662045"/>
                              <a:gd name="T3" fmla="*/ 1134 h 1597660"/>
                              <a:gd name="T4" fmla="*/ 2891 w 3662045"/>
                              <a:gd name="T5" fmla="*/ 2268 h 1597660"/>
                              <a:gd name="T6" fmla="*/ 0 w 3662045"/>
                              <a:gd name="T7" fmla="*/ 1134 h 1597660"/>
                              <a:gd name="T8" fmla="*/ 17694720 60000 65536"/>
                              <a:gd name="T9" fmla="*/ 0 60000 65536"/>
                              <a:gd name="T10" fmla="*/ 5898240 60000 65536"/>
                              <a:gd name="T11" fmla="*/ 11796480 60000 65536"/>
                              <a:gd name="T12" fmla="*/ 77902 w 3662045"/>
                              <a:gd name="T13" fmla="*/ 78192 h 1597660"/>
                              <a:gd name="T14" fmla="*/ 3584143 w 3662045"/>
                              <a:gd name="T15" fmla="*/ 1519468 h 1597660"/>
                            </a:gdLst>
                            <a:ahLst/>
                            <a:cxnLst>
                              <a:cxn ang="T8">
                                <a:pos x="T0" y="T1"/>
                              </a:cxn>
                              <a:cxn ang="T9">
                                <a:pos x="T2" y="T3"/>
                              </a:cxn>
                              <a:cxn ang="T10">
                                <a:pos x="T4" y="T5"/>
                              </a:cxn>
                              <a:cxn ang="T11">
                                <a:pos x="T6" y="T7"/>
                              </a:cxn>
                            </a:cxnLst>
                            <a:rect l="T12" t="T13" r="T14" b="T15"/>
                            <a:pathLst>
                              <a:path w="3662045" h="1597660" extrusionOk="0">
                                <a:moveTo>
                                  <a:pt x="266277" y="0"/>
                                </a:moveTo>
                                <a:lnTo>
                                  <a:pt x="266277" y="0"/>
                                </a:lnTo>
                                <a:cubicBezTo>
                                  <a:pt x="119216" y="0"/>
                                  <a:pt x="0" y="119216"/>
                                  <a:pt x="0" y="266276"/>
                                </a:cubicBezTo>
                                <a:lnTo>
                                  <a:pt x="0" y="1331383"/>
                                </a:lnTo>
                                <a:cubicBezTo>
                                  <a:pt x="0" y="1478443"/>
                                  <a:pt x="119216" y="1597660"/>
                                  <a:pt x="266277" y="1597660"/>
                                </a:cubicBezTo>
                                <a:lnTo>
                                  <a:pt x="3395768" y="1597660"/>
                                </a:lnTo>
                                <a:cubicBezTo>
                                  <a:pt x="3542828" y="1597660"/>
                                  <a:pt x="3662045" y="1478443"/>
                                  <a:pt x="3662045" y="1331383"/>
                                </a:cubicBezTo>
                                <a:lnTo>
                                  <a:pt x="3662045" y="266277"/>
                                </a:lnTo>
                                <a:cubicBezTo>
                                  <a:pt x="3662045" y="119216"/>
                                  <a:pt x="3542828" y="0"/>
                                  <a:pt x="3395768" y="0"/>
                                </a:cubicBezTo>
                                <a:lnTo>
                                  <a:pt x="266277" y="0"/>
                                </a:lnTo>
                                <a:close/>
                              </a:path>
                            </a:pathLst>
                          </a:custGeom>
                          <a:solidFill>
                            <a:srgbClr val="FFFFFF"/>
                          </a:solidFill>
                          <a:ln w="63373">
                            <a:solidFill>
                              <a:srgbClr val="9BBB59"/>
                            </a:solidFill>
                            <a:miter lim="800000"/>
                            <a:headEnd/>
                            <a:tailEnd/>
                          </a:ln>
                        </wps:spPr>
                        <wps:txbx>
                          <w:txbxContent>
                            <w:p w14:paraId="4D367059" w14:textId="77777777" w:rsidR="004F02A9" w:rsidRDefault="004F02A9">
                              <w:pPr>
                                <w:rPr>
                                  <w:sz w:val="18"/>
                                  <w:szCs w:val="18"/>
                                </w:rPr>
                              </w:pPr>
                              <w:r>
                                <w:rPr>
                                  <w:rFonts w:ascii="Arial" w:eastAsia="Calibri" w:hAnsi="Arial" w:cs="Arial"/>
                                  <w:b/>
                                  <w:sz w:val="20"/>
                                  <w:szCs w:val="20"/>
                                  <w:lang w:bidi="ar-SA"/>
                                </w:rPr>
                                <w:t>Mercredi 1er septembre 2021</w:t>
                              </w:r>
                              <w:r>
                                <w:rPr>
                                  <w:rFonts w:ascii="Arial" w:eastAsia="Calibri" w:hAnsi="Arial" w:cs="Arial"/>
                                  <w:b/>
                                  <w:color w:val="000000"/>
                                  <w:sz w:val="18"/>
                                  <w:szCs w:val="18"/>
                                  <w:lang w:bidi="ar-SA"/>
                                </w:rPr>
                                <w:t> :</w:t>
                              </w:r>
                            </w:p>
                            <w:p w14:paraId="3C80EDBC" w14:textId="77777777" w:rsidR="004F02A9" w:rsidRDefault="004F02A9">
                              <w:pPr>
                                <w:ind w:left="284"/>
                                <w:rPr>
                                  <w:sz w:val="18"/>
                                  <w:szCs w:val="18"/>
                                </w:rPr>
                              </w:pPr>
                              <w:r>
                                <w:rPr>
                                  <w:rFonts w:ascii="Arial" w:eastAsia="Calibri" w:hAnsi="Arial" w:cs="Arial"/>
                                  <w:color w:val="000000"/>
                                  <w:sz w:val="18"/>
                                  <w:szCs w:val="18"/>
                                  <w:lang w:bidi="ar-SA"/>
                                </w:rPr>
                                <w:t>Participation à la pré-rentrée dans l’école d’affectation.</w:t>
                              </w:r>
                            </w:p>
                            <w:p w14:paraId="392D1240" w14:textId="77777777" w:rsidR="004F02A9" w:rsidRDefault="004F02A9">
                              <w:pPr>
                                <w:ind w:left="284"/>
                                <w:rPr>
                                  <w:sz w:val="18"/>
                                  <w:szCs w:val="18"/>
                                </w:rPr>
                              </w:pPr>
                              <w:r>
                                <w:rPr>
                                  <w:rFonts w:ascii="Arial" w:eastAsia="Calibri" w:hAnsi="Arial" w:cs="Arial"/>
                                  <w:color w:val="000000"/>
                                  <w:sz w:val="18"/>
                                  <w:szCs w:val="18"/>
                                  <w:lang w:bidi="ar-SA"/>
                                </w:rPr>
                                <w:t>Découverte de l’école d’affectation.</w:t>
                              </w:r>
                            </w:p>
                            <w:p w14:paraId="1121E9A2" w14:textId="77777777" w:rsidR="004F02A9" w:rsidRDefault="004F02A9">
                              <w:pPr>
                                <w:ind w:left="284"/>
                                <w:rPr>
                                  <w:sz w:val="18"/>
                                  <w:szCs w:val="18"/>
                                </w:rPr>
                              </w:pPr>
                              <w:r>
                                <w:rPr>
                                  <w:rFonts w:ascii="Arial" w:eastAsia="Calibri" w:hAnsi="Arial" w:cs="Arial"/>
                                  <w:color w:val="000000"/>
                                  <w:sz w:val="18"/>
                                  <w:szCs w:val="18"/>
                                  <w:lang w:bidi="ar-SA"/>
                                </w:rPr>
                                <w:t>Prise de connaissance de l’école et de son contexte.</w:t>
                              </w:r>
                            </w:p>
                            <w:p w14:paraId="5D0CB129" w14:textId="77777777" w:rsidR="004F02A9" w:rsidRDefault="004F02A9">
                              <w:pPr>
                                <w:ind w:left="284"/>
                                <w:rPr>
                                  <w:sz w:val="18"/>
                                  <w:szCs w:val="18"/>
                                </w:rPr>
                              </w:pPr>
                              <w:r>
                                <w:rPr>
                                  <w:rFonts w:ascii="Arial" w:eastAsia="Calibri" w:hAnsi="Arial" w:cs="Arial"/>
                                  <w:color w:val="000000"/>
                                  <w:sz w:val="18"/>
                                  <w:szCs w:val="18"/>
                                  <w:lang w:bidi="ar-SA"/>
                                </w:rPr>
                                <w:t>Concertation avec l’équipe pédagogique.</w:t>
                              </w:r>
                            </w:p>
                            <w:p w14:paraId="4AF54C68" w14:textId="77777777" w:rsidR="004F02A9" w:rsidRDefault="004F02A9">
                              <w:pPr>
                                <w:rPr>
                                  <w:sz w:val="18"/>
                                  <w:szCs w:val="18"/>
                                </w:rPr>
                              </w:pPr>
                            </w:p>
                            <w:p w14:paraId="3F811BCE" w14:textId="77777777" w:rsidR="004F02A9" w:rsidRDefault="004F02A9">
                              <w:pPr>
                                <w:rPr>
                                  <w:sz w:val="18"/>
                                  <w:szCs w:val="18"/>
                                </w:rPr>
                              </w:pPr>
                              <w:r>
                                <w:rPr>
                                  <w:rFonts w:ascii="Arial" w:eastAsia="Calibri" w:hAnsi="Arial" w:cs="Arial"/>
                                  <w:b/>
                                  <w:color w:val="000000"/>
                                  <w:sz w:val="18"/>
                                  <w:szCs w:val="18"/>
                                  <w:lang w:bidi="ar-SA"/>
                                </w:rPr>
                                <w:t>Le jeudi 2 ou le lundi 6 septembre 2021 selon la cohorte </w:t>
                              </w:r>
                              <w:r>
                                <w:rPr>
                                  <w:rFonts w:ascii="Arial" w:eastAsia="Calibri" w:hAnsi="Arial" w:cs="Arial"/>
                                  <w:color w:val="000000"/>
                                  <w:sz w:val="18"/>
                                  <w:szCs w:val="18"/>
                                  <w:lang w:bidi="ar-SA"/>
                                </w:rPr>
                                <w:t>: Prise en responsabilité de la classe.</w:t>
                              </w:r>
                            </w:p>
                          </w:txbxContent>
                        </wps:txbx>
                        <wps:bodyPr rot="0" vert="horz" wrap="square" lIns="91440" tIns="45720" rIns="91440" bIns="45720" anchor="ctr" anchorCtr="0" upright="1">
                          <a:noAutofit/>
                        </wps:bodyPr>
                      </wps:wsp>
                    </wpg:wgp>
                  </a:graphicData>
                </a:graphic>
              </wp:inline>
            </w:drawing>
          </mc:Choice>
          <mc:Fallback>
            <w:pict>
              <v:group id="Group 24" o:spid="_x0000_s1031" style="width:434.4pt;height:113.6pt;mso-position-horizontal-relative:char;mso-position-vertical-relative:line" coordsize="55170,14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">
                <v:shape id="Forme libre 15" o:spid="_x0000_s1032" style="position:absolute;top:992;width:18996;height:11825;visibility:visible;mso-wrap-style:square;v-text-anchor:middle" coordsize="2052955,12782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" adj="-11796480,,5400" path="m213043,r,c95382,,,95382,,213042r,852171c,1182873,95382,1278256,213043,1278256r1626869,-1c1957572,1278255,2052955,1182872,2052955,1065212r,-852169c2052955,95382,1957572,,1839912,l213043,xe" fillcolor="#f5f8f0" strokeweight=".74pt">
                  <v:fill color2="#d6e3bc" angle="225" focus="100%" type="gradient"/>
                  <v:stroke joinstyle="miter"/>
                  <v:shadow on="t" color="#787878" origin=",.5" offset=".62mm,.62mm"/>
                  <v:formulas/>
                  <v:path arrowok="t" o:extrusionok="f" o:connecttype="custom" o:connectlocs="1496,0;2992,932;1496,1862;0,932" o:connectangles="270,0,90,180" textboxrect="62230,62230,1990725,1216025"/>
                  <v:textbox>
                    <w:txbxContent>
                      <w:p w14:paraId="0C89D022" w14:textId="77777777" w:rsidR="004F02A9" w:rsidRDefault="004F02A9">
                        <w:pPr>
                          <w:spacing w:line="276" w:lineRule="auto"/>
                          <w:jc w:val="center"/>
                          <w:rPr>
                            <w:rFonts w:ascii="Arial" w:hAnsi="Arial" w:cs="Arial"/>
                            <w:b/>
                            <w:sz w:val="20"/>
                            <w:szCs w:val="20"/>
                          </w:rPr>
                        </w:pPr>
                        <w:r>
                          <w:rPr>
                            <w:rFonts w:ascii="Arial" w:eastAsia="Calibri" w:hAnsi="Arial" w:cs="Arial"/>
                            <w:b/>
                            <w:sz w:val="20"/>
                            <w:szCs w:val="20"/>
                            <w:lang w:bidi="ar-SA"/>
                          </w:rPr>
                          <w:t>Pré-Rentrée et rentrée des classes</w:t>
                        </w:r>
                        <w:r>
                          <w:rPr>
                            <w:rFonts w:ascii="Arial" w:hAnsi="Arial" w:cs="Arial"/>
                            <w:b/>
                            <w:sz w:val="20"/>
                            <w:szCs w:val="20"/>
                          </w:rPr>
                          <w:t xml:space="preserve"> :</w:t>
                        </w:r>
                      </w:p>
                      <w:p w14:paraId="1E0250F7" w14:textId="77777777" w:rsidR="004F02A9" w:rsidRDefault="004F02A9">
                        <w:pPr>
                          <w:spacing w:line="276" w:lineRule="auto"/>
                          <w:jc w:val="center"/>
                          <w:rPr>
                            <w:rFonts w:ascii="Arial" w:eastAsia="Calibri" w:hAnsi="Arial" w:cs="Arial"/>
                            <w:b/>
                            <w:sz w:val="20"/>
                            <w:szCs w:val="20"/>
                            <w:lang w:bidi="ar-SA"/>
                          </w:rPr>
                        </w:pPr>
                        <w:r>
                          <w:rPr>
                            <w:rFonts w:ascii="Arial" w:eastAsia="Calibri" w:hAnsi="Arial" w:cs="Arial"/>
                            <w:b/>
                            <w:sz w:val="20"/>
                            <w:szCs w:val="20"/>
                            <w:lang w:bidi="ar-SA"/>
                          </w:rPr>
                          <w:t>mercredi 1er septembre 2021</w:t>
                        </w:r>
                      </w:p>
                      <w:p w14:paraId="59E8E6D1" w14:textId="77777777" w:rsidR="004F02A9" w:rsidRDefault="004F02A9">
                        <w:pPr>
                          <w:spacing w:line="276" w:lineRule="auto"/>
                          <w:jc w:val="center"/>
                          <w:rPr>
                            <w:rFonts w:ascii="Arial" w:hAnsi="Arial" w:cs="Arial"/>
                            <w:b/>
                            <w:sz w:val="20"/>
                            <w:szCs w:val="20"/>
                          </w:rPr>
                        </w:pPr>
                        <w:r>
                          <w:rPr>
                            <w:rFonts w:ascii="Arial" w:eastAsia="Calibri" w:hAnsi="Arial" w:cs="Arial"/>
                            <w:b/>
                            <w:sz w:val="20"/>
                            <w:szCs w:val="20"/>
                            <w:lang w:bidi="ar-SA"/>
                          </w:rPr>
                          <w:t>et jeudi 2 septembre 2021</w:t>
                        </w:r>
                      </w:p>
                    </w:txbxContent>
                  </v:textbox>
                </v:shape>
                <v:shape id="Forme libre 16" o:spid="_x0000_s1033" style="position:absolute;left:21105;width:34065;height:14428;visibility:visible;mso-wrap-style:square;v-text-anchor:middle" coordsize="3662045,15976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" adj="-11796480,,5400" path="m266277,r,c119216,,,119216,,266276l,1331383v,147060,119216,266277,266277,266277l3395768,1597660v147060,,266277,-119217,266277,-266277l3662045,266277c3662045,119216,3542828,,3395768,l266277,xe" strokecolor="#9bbb59" strokeweight="4.99pt">
                  <v:stroke joinstyle="miter"/>
                  <v:formulas/>
                  <v:path arrowok="t" o:extrusionok="f" o:connecttype="custom" o:connectlocs="2689,0;5378,1024;2689,2048;0,1024" o:connectangles="270,0,90,180" textboxrect="77902,78192,3584143,1519468"/>
                  <v:textbox>
                    <w:txbxContent>
                      <w:p w14:paraId="4D367059" w14:textId="77777777" w:rsidR="004F02A9" w:rsidRDefault="004F02A9">
                        <w:pPr>
                          <w:rPr>
                            <w:sz w:val="18"/>
                            <w:szCs w:val="18"/>
                          </w:rPr>
                        </w:pPr>
                        <w:r>
                          <w:rPr>
                            <w:rFonts w:ascii="Arial" w:eastAsia="Calibri" w:hAnsi="Arial" w:cs="Arial"/>
                            <w:b/>
                            <w:sz w:val="20"/>
                            <w:szCs w:val="20"/>
                            <w:lang w:bidi="ar-SA"/>
                          </w:rPr>
                          <w:t>Mercredi 1er septembre 2021</w:t>
                        </w:r>
                        <w:r>
                          <w:rPr>
                            <w:rFonts w:ascii="Arial" w:eastAsia="Calibri" w:hAnsi="Arial" w:cs="Arial"/>
                            <w:b/>
                            <w:color w:val="000000"/>
                            <w:sz w:val="18"/>
                            <w:szCs w:val="18"/>
                            <w:lang w:bidi="ar-SA"/>
                          </w:rPr>
                          <w:t> :</w:t>
                        </w:r>
                      </w:p>
                      <w:p w14:paraId="3C80EDBC" w14:textId="77777777" w:rsidR="004F02A9" w:rsidRDefault="004F02A9">
                        <w:pPr>
                          <w:ind w:left="284"/>
                          <w:rPr>
                            <w:sz w:val="18"/>
                            <w:szCs w:val="18"/>
                          </w:rPr>
                        </w:pPr>
                        <w:r>
                          <w:rPr>
                            <w:rFonts w:ascii="Arial" w:eastAsia="Calibri" w:hAnsi="Arial" w:cs="Arial"/>
                            <w:color w:val="000000"/>
                            <w:sz w:val="18"/>
                            <w:szCs w:val="18"/>
                            <w:lang w:bidi="ar-SA"/>
                          </w:rPr>
                          <w:t>Participation à la pré-rentrée dans l’école d’affectation.</w:t>
                        </w:r>
                      </w:p>
                      <w:p w14:paraId="392D1240" w14:textId="77777777" w:rsidR="004F02A9" w:rsidRDefault="004F02A9">
                        <w:pPr>
                          <w:ind w:left="284"/>
                          <w:rPr>
                            <w:sz w:val="18"/>
                            <w:szCs w:val="18"/>
                          </w:rPr>
                        </w:pPr>
                        <w:r>
                          <w:rPr>
                            <w:rFonts w:ascii="Arial" w:eastAsia="Calibri" w:hAnsi="Arial" w:cs="Arial"/>
                            <w:color w:val="000000"/>
                            <w:sz w:val="18"/>
                            <w:szCs w:val="18"/>
                            <w:lang w:bidi="ar-SA"/>
                          </w:rPr>
                          <w:t>Découverte de l’école d’affectation.</w:t>
                        </w:r>
                      </w:p>
                      <w:p w14:paraId="1121E9A2" w14:textId="77777777" w:rsidR="004F02A9" w:rsidRDefault="004F02A9">
                        <w:pPr>
                          <w:ind w:left="284"/>
                          <w:rPr>
                            <w:sz w:val="18"/>
                            <w:szCs w:val="18"/>
                          </w:rPr>
                        </w:pPr>
                        <w:r>
                          <w:rPr>
                            <w:rFonts w:ascii="Arial" w:eastAsia="Calibri" w:hAnsi="Arial" w:cs="Arial"/>
                            <w:color w:val="000000"/>
                            <w:sz w:val="18"/>
                            <w:szCs w:val="18"/>
                            <w:lang w:bidi="ar-SA"/>
                          </w:rPr>
                          <w:t>Prise de connaissance de l’école et de son contexte.</w:t>
                        </w:r>
                      </w:p>
                      <w:p w14:paraId="5D0CB129" w14:textId="77777777" w:rsidR="004F02A9" w:rsidRDefault="004F02A9">
                        <w:pPr>
                          <w:ind w:left="284"/>
                          <w:rPr>
                            <w:sz w:val="18"/>
                            <w:szCs w:val="18"/>
                          </w:rPr>
                        </w:pPr>
                        <w:r>
                          <w:rPr>
                            <w:rFonts w:ascii="Arial" w:eastAsia="Calibri" w:hAnsi="Arial" w:cs="Arial"/>
                            <w:color w:val="000000"/>
                            <w:sz w:val="18"/>
                            <w:szCs w:val="18"/>
                            <w:lang w:bidi="ar-SA"/>
                          </w:rPr>
                          <w:t>Concertation avec l’équipe pédagogique.</w:t>
                        </w:r>
                      </w:p>
                      <w:p w14:paraId="4AF54C68" w14:textId="77777777" w:rsidR="004F02A9" w:rsidRDefault="004F02A9">
                        <w:pPr>
                          <w:rPr>
                            <w:sz w:val="18"/>
                            <w:szCs w:val="18"/>
                          </w:rPr>
                        </w:pPr>
                      </w:p>
                      <w:p w14:paraId="3F811BCE" w14:textId="77777777" w:rsidR="004F02A9" w:rsidRDefault="004F02A9">
                        <w:pPr>
                          <w:rPr>
                            <w:sz w:val="18"/>
                            <w:szCs w:val="18"/>
                          </w:rPr>
                        </w:pPr>
                        <w:r>
                          <w:rPr>
                            <w:rFonts w:ascii="Arial" w:eastAsia="Calibri" w:hAnsi="Arial" w:cs="Arial"/>
                            <w:b/>
                            <w:color w:val="000000"/>
                            <w:sz w:val="18"/>
                            <w:szCs w:val="18"/>
                            <w:lang w:bidi="ar-SA"/>
                          </w:rPr>
                          <w:t>Le jeudi 2 ou le lundi 6 septembre 2021 selon la cohorte </w:t>
                        </w:r>
                        <w:r>
                          <w:rPr>
                            <w:rFonts w:ascii="Arial" w:eastAsia="Calibri" w:hAnsi="Arial" w:cs="Arial"/>
                            <w:color w:val="000000"/>
                            <w:sz w:val="18"/>
                            <w:szCs w:val="18"/>
                            <w:lang w:bidi="ar-SA"/>
                          </w:rPr>
                          <w:t>: Prise en responsabilité de la classe.</w:t>
                        </w:r>
                      </w:p>
                    </w:txbxContent>
                  </v:textbox>
                </v:shape>
                <w10:anchorlock/>
              </v:group>
            </w:pict>
          </mc:Fallback>
        </mc:AlternateContent>
      </w:r>
    </w:p>
    <w:p w14:paraId="57148880" w14:textId="77777777" w:rsidR="004A26FB" w:rsidRPr="00A92191" w:rsidRDefault="004A26FB">
      <w:pPr>
        <w:pStyle w:val="Paragraphedeliste"/>
        <w:spacing w:line="240" w:lineRule="auto"/>
        <w:ind w:left="0"/>
        <w:jc w:val="both"/>
        <w:rPr>
          <w:rFonts w:asciiTheme="minorHAnsi" w:hAnsiTheme="minorHAnsi" w:cstheme="minorHAnsi"/>
          <w:b/>
          <w:sz w:val="18"/>
          <w:szCs w:val="18"/>
        </w:rPr>
      </w:pPr>
    </w:p>
    <w:p w14:paraId="49C56819" w14:textId="77777777" w:rsidR="004A26FB" w:rsidRPr="00A92191" w:rsidRDefault="004F02A9">
      <w:pPr>
        <w:pStyle w:val="Paragraphedeliste"/>
        <w:spacing w:line="240" w:lineRule="auto"/>
        <w:ind w:left="0" w:firstLine="426"/>
        <w:jc w:val="both"/>
        <w:rPr>
          <w:rFonts w:asciiTheme="minorHAnsi" w:hAnsiTheme="minorHAnsi" w:cstheme="minorHAnsi"/>
          <w:sz w:val="20"/>
          <w:szCs w:val="18"/>
        </w:rPr>
      </w:pPr>
      <w:r w:rsidRPr="00A92191">
        <w:rPr>
          <w:rFonts w:asciiTheme="minorHAnsi" w:eastAsiaTheme="minorEastAsia" w:hAnsiTheme="minorHAnsi" w:cstheme="minorHAnsi"/>
          <w:b/>
          <w:sz w:val="20"/>
          <w:szCs w:val="18"/>
        </w:rPr>
        <w:t xml:space="preserve">Les points clés : </w:t>
      </w:r>
      <w:r w:rsidRPr="00A92191">
        <w:rPr>
          <w:rFonts w:asciiTheme="minorHAnsi" w:eastAsiaTheme="minorEastAsia" w:hAnsiTheme="minorHAnsi" w:cstheme="minorHAnsi"/>
          <w:sz w:val="20"/>
          <w:szCs w:val="18"/>
        </w:rPr>
        <w:t xml:space="preserve">Vous pourrez vous aider des </w:t>
      </w:r>
      <w:r w:rsidRPr="00A92191">
        <w:rPr>
          <w:rFonts w:asciiTheme="minorHAnsi" w:eastAsiaTheme="minorEastAsia" w:hAnsiTheme="minorHAnsi" w:cstheme="minorHAnsi"/>
          <w:b/>
          <w:sz w:val="20"/>
          <w:szCs w:val="18"/>
        </w:rPr>
        <w:t>aide-mémoires</w:t>
      </w:r>
      <w:r w:rsidRPr="00A92191">
        <w:rPr>
          <w:rFonts w:asciiTheme="minorHAnsi" w:eastAsiaTheme="minorEastAsia" w:hAnsiTheme="minorHAnsi" w:cstheme="minorHAnsi"/>
          <w:sz w:val="20"/>
          <w:szCs w:val="18"/>
        </w:rPr>
        <w:t xml:space="preserve"> que vous trouverez en annexes pour ne rien oublier.</w:t>
      </w:r>
    </w:p>
    <w:p w14:paraId="35375981" w14:textId="77777777" w:rsidR="004A26FB" w:rsidRPr="00A92191" w:rsidRDefault="004A26FB">
      <w:pPr>
        <w:pStyle w:val="Paragraphedeliste"/>
        <w:spacing w:line="240" w:lineRule="auto"/>
        <w:ind w:left="0" w:firstLine="426"/>
        <w:jc w:val="both"/>
        <w:rPr>
          <w:rFonts w:asciiTheme="minorHAnsi" w:hAnsiTheme="minorHAnsi" w:cstheme="minorHAnsi"/>
          <w:sz w:val="20"/>
          <w:szCs w:val="18"/>
        </w:rPr>
      </w:pPr>
    </w:p>
    <w:p w14:paraId="27717C36" w14:textId="77777777" w:rsidR="004A26FB" w:rsidRPr="00A92191" w:rsidRDefault="004A26FB">
      <w:pPr>
        <w:pStyle w:val="Paragraphedeliste"/>
        <w:spacing w:line="240" w:lineRule="auto"/>
        <w:ind w:left="0" w:firstLine="426"/>
        <w:jc w:val="both"/>
        <w:rPr>
          <w:rFonts w:asciiTheme="minorHAnsi" w:hAnsiTheme="minorHAnsi" w:cstheme="minorHAnsi"/>
          <w:sz w:val="18"/>
          <w:szCs w:val="18"/>
        </w:rPr>
      </w:pPr>
    </w:p>
    <w:p w14:paraId="5F3F7B65" w14:textId="77777777" w:rsidR="004A26FB" w:rsidRPr="00A92191" w:rsidRDefault="004F02A9">
      <w:pPr>
        <w:pStyle w:val="Style1"/>
        <w:ind w:left="426"/>
        <w:rPr>
          <w:rFonts w:asciiTheme="minorHAnsi" w:hAnsiTheme="minorHAnsi" w:cstheme="minorHAnsi"/>
          <w:color w:val="00518E"/>
        </w:rPr>
      </w:pPr>
      <w:bookmarkStart w:id="7" w:name="_Toc13733525"/>
      <w:r w:rsidRPr="00A92191">
        <w:rPr>
          <w:rFonts w:asciiTheme="minorHAnsi" w:eastAsiaTheme="minorEastAsia" w:hAnsiTheme="minorHAnsi" w:cstheme="minorHAnsi"/>
          <w:color w:val="00518E"/>
        </w:rPr>
        <w:t>L’environnement de l’école</w:t>
      </w:r>
      <w:bookmarkEnd w:id="7"/>
    </w:p>
    <w:p w14:paraId="216DA9F6" w14:textId="77777777" w:rsidR="004A26FB" w:rsidRPr="00A92191" w:rsidRDefault="004A26FB">
      <w:pPr>
        <w:pStyle w:val="Paragraphedeliste"/>
        <w:tabs>
          <w:tab w:val="left" w:pos="0"/>
        </w:tabs>
        <w:ind w:left="0"/>
        <w:jc w:val="both"/>
        <w:rPr>
          <w:rFonts w:asciiTheme="minorHAnsi" w:hAnsiTheme="minorHAnsi" w:cstheme="minorHAnsi"/>
          <w:sz w:val="18"/>
          <w:szCs w:val="18"/>
        </w:rPr>
      </w:pPr>
    </w:p>
    <w:p w14:paraId="071DF4CC" w14:textId="77777777" w:rsidR="004A26FB" w:rsidRPr="00A92191" w:rsidRDefault="004F02A9">
      <w:pPr>
        <w:jc w:val="center"/>
        <w:rPr>
          <w:rFonts w:asciiTheme="minorHAnsi" w:hAnsiTheme="minorHAnsi" w:cstheme="minorHAnsi"/>
          <w:sz w:val="18"/>
          <w:szCs w:val="18"/>
        </w:rPr>
      </w:pPr>
      <w:r w:rsidRPr="00A92191">
        <w:rPr>
          <w:rFonts w:asciiTheme="minorHAnsi" w:eastAsiaTheme="minorEastAsia" w:hAnsiTheme="minorHAnsi" w:cstheme="minorHAnsi"/>
          <w:noProof/>
          <w:sz w:val="18"/>
          <w:szCs w:val="18"/>
          <w:lang w:eastAsia="fr-FR" w:bidi="ar-SA"/>
        </w:rPr>
        <mc:AlternateContent>
          <mc:Choice Requires="wps">
            <w:drawing>
              <wp:inline distT="0" distB="0" distL="0" distR="0" wp14:editId="760A329B">
                <wp:extent cx="5400040" cy="2238375"/>
                <wp:effectExtent l="57150" t="57150" r="67310" b="85725"/>
                <wp:docPr id="15" name="Text Box 18"/>
                <wp:cNvGraphicFramePr/>
                <a:graphic xmlns:a="http://schemas.openxmlformats.org/drawingml/2006/main">
                  <a:graphicData uri="http://schemas.microsoft.com/office/word/2010/wordprocessingShape">
                    <wps:wsp>
                      <wps:cNvSpPr txBox="1"/>
                      <wps:spPr bwMode="auto">
                        <a:xfrm>
                          <a:off x="0" y="0"/>
                          <a:ext cx="5400040" cy="2238375"/>
                        </a:xfrm>
                        <a:prstGeom prst="rect">
                          <a:avLst/>
                        </a:prstGeom>
                        <a:solidFill>
                          <a:schemeClr val="accent1">
                            <a:lumMod val="100000"/>
                            <a:lumOff val="0"/>
                          </a:schemeClr>
                        </a:solidFill>
                        <a:ln w="127000" cmpd="dbl">
                          <a:solidFill>
                            <a:schemeClr val="accent1">
                              <a:lumMod val="100000"/>
                              <a:lumOff val="0"/>
                            </a:schemeClr>
                          </a:solidFill>
                          <a:miter lim="800000"/>
                          <a:headEnd/>
                          <a:tailEnd/>
                        </a:ln>
                        <a:effectLst/>
                      </wps:spPr>
                      <wps:txbx>
                        <w:txbxContent>
                          <w:p w14:paraId="74AF65FA" w14:textId="77777777" w:rsidR="004F02A9" w:rsidRPr="00A92191" w:rsidRDefault="004F02A9">
                            <w:pPr>
                              <w:jc w:val="both"/>
                              <w:rPr>
                                <w:rFonts w:ascii="Arial" w:hAnsi="Arial" w:cs="Arial"/>
                                <w:b/>
                                <w:color w:val="FFFFFF"/>
                                <w:sz w:val="20"/>
                                <w:szCs w:val="18"/>
                              </w:rPr>
                            </w:pPr>
                            <w:r w:rsidRPr="00A92191">
                              <w:rPr>
                                <w:rFonts w:ascii="Arial" w:hAnsi="Arial" w:cs="Arial"/>
                                <w:b/>
                                <w:color w:val="FFFFFF" w:themeColor="background1"/>
                                <w:sz w:val="20"/>
                                <w:szCs w:val="18"/>
                              </w:rPr>
                              <w:t>Les professeurs et les personnels d’éducation, pédagogues et éducateurs au service de la réussite de tous les élèves</w:t>
                            </w:r>
                          </w:p>
                          <w:p w14:paraId="07E824E1" w14:textId="77777777" w:rsidR="004F02A9" w:rsidRPr="00A92191" w:rsidRDefault="004F02A9">
                            <w:pPr>
                              <w:jc w:val="both"/>
                              <w:rPr>
                                <w:rFonts w:ascii="Arial" w:hAnsi="Arial" w:cs="Arial"/>
                                <w:color w:val="FFFFFF"/>
                                <w:sz w:val="20"/>
                                <w:szCs w:val="18"/>
                              </w:rPr>
                            </w:pPr>
                            <w:r w:rsidRPr="00A92191">
                              <w:rPr>
                                <w:rFonts w:ascii="Arial" w:hAnsi="Arial" w:cs="Arial"/>
                                <w:color w:val="FFFFFF" w:themeColor="background1"/>
                                <w:sz w:val="20"/>
                                <w:szCs w:val="18"/>
                              </w:rPr>
                              <w:t>CC 3. Connaître les élèves et les processus d’apprentissage ; CC 4. Prendre en compte la diversité des élèves ; CC 6. Agir en éducateur responsable et selon des principes éthiques ; CC 7. Maîtriser la langue française à des fins de communication</w:t>
                            </w:r>
                          </w:p>
                          <w:p w14:paraId="6FDB855B" w14:textId="77777777" w:rsidR="004F02A9" w:rsidRPr="00A92191" w:rsidRDefault="004F02A9">
                            <w:pPr>
                              <w:jc w:val="both"/>
                              <w:rPr>
                                <w:rFonts w:ascii="Arial" w:hAnsi="Arial" w:cs="Arial"/>
                                <w:b/>
                                <w:color w:val="FFFFFF"/>
                                <w:sz w:val="16"/>
                                <w:szCs w:val="18"/>
                              </w:rPr>
                            </w:pPr>
                          </w:p>
                          <w:p w14:paraId="5397E80C" w14:textId="77777777" w:rsidR="004F02A9" w:rsidRPr="00A92191" w:rsidRDefault="004F02A9">
                            <w:pPr>
                              <w:jc w:val="both"/>
                              <w:rPr>
                                <w:rFonts w:ascii="Arial" w:hAnsi="Arial" w:cs="Arial"/>
                                <w:b/>
                                <w:color w:val="FFFFFF"/>
                                <w:sz w:val="20"/>
                                <w:szCs w:val="18"/>
                              </w:rPr>
                            </w:pPr>
                            <w:r w:rsidRPr="00A92191">
                              <w:rPr>
                                <w:rFonts w:ascii="Arial" w:hAnsi="Arial" w:cs="Arial"/>
                                <w:b/>
                                <w:color w:val="FFFFFF" w:themeColor="background1"/>
                                <w:sz w:val="20"/>
                                <w:szCs w:val="18"/>
                              </w:rPr>
                              <w:t>Les professeurs et les personnels d’éducation, acteurs de la communauté éducative</w:t>
                            </w:r>
                          </w:p>
                          <w:p w14:paraId="05ADF518" w14:textId="77777777" w:rsidR="004F02A9" w:rsidRPr="00A92191" w:rsidRDefault="004F02A9">
                            <w:pPr>
                              <w:jc w:val="both"/>
                              <w:rPr>
                                <w:rFonts w:ascii="Arial" w:eastAsia="Times New Roman" w:hAnsi="Arial" w:cs="Arial"/>
                                <w:b/>
                                <w:color w:val="FFFFFF"/>
                                <w:sz w:val="20"/>
                                <w:szCs w:val="18"/>
                                <w:lang w:eastAsia="fr-FR"/>
                              </w:rPr>
                            </w:pPr>
                            <w:r w:rsidRPr="00A92191">
                              <w:rPr>
                                <w:rFonts w:ascii="Arial" w:hAnsi="Arial" w:cs="Arial"/>
                                <w:color w:val="FFFFFF" w:themeColor="background1"/>
                                <w:sz w:val="20"/>
                                <w:szCs w:val="18"/>
                              </w:rPr>
                              <w:t>CC 12. Coopérer avec les parents d’élèves ; CC 13. Coopérer avec les partenaires de l’école</w:t>
                            </w:r>
                            <w:r w:rsidRPr="00A92191">
                              <w:rPr>
                                <w:rFonts w:ascii="Arial" w:eastAsia="Times New Roman" w:hAnsi="Arial" w:cs="Arial"/>
                                <w:b/>
                                <w:color w:val="FFFFFF" w:themeColor="background1"/>
                                <w:sz w:val="20"/>
                                <w:szCs w:val="18"/>
                                <w:lang w:eastAsia="fr-FR"/>
                              </w:rPr>
                              <w:t xml:space="preserve"> </w:t>
                            </w:r>
                          </w:p>
                          <w:p w14:paraId="7DA0604C" w14:textId="77777777" w:rsidR="004F02A9" w:rsidRPr="00A92191" w:rsidRDefault="004F02A9">
                            <w:pPr>
                              <w:jc w:val="both"/>
                              <w:rPr>
                                <w:rFonts w:ascii="Arial" w:eastAsia="Times New Roman" w:hAnsi="Arial" w:cs="Arial"/>
                                <w:b/>
                                <w:color w:val="FFFFFF"/>
                                <w:sz w:val="16"/>
                                <w:szCs w:val="18"/>
                                <w:lang w:eastAsia="fr-FR"/>
                              </w:rPr>
                            </w:pPr>
                          </w:p>
                          <w:p w14:paraId="0C9B47DC" w14:textId="77777777" w:rsidR="004F02A9" w:rsidRPr="00A92191" w:rsidRDefault="004F02A9">
                            <w:pPr>
                              <w:jc w:val="both"/>
                              <w:rPr>
                                <w:rFonts w:ascii="Arial" w:hAnsi="Arial" w:cs="Arial"/>
                                <w:b/>
                                <w:color w:val="FFFFFF"/>
                                <w:sz w:val="20"/>
                                <w:szCs w:val="18"/>
                              </w:rPr>
                            </w:pPr>
                            <w:r w:rsidRPr="00A92191">
                              <w:rPr>
                                <w:rFonts w:ascii="Arial" w:hAnsi="Arial" w:cs="Arial"/>
                                <w:b/>
                                <w:color w:val="FFFFFF" w:themeColor="background1"/>
                                <w:sz w:val="20"/>
                                <w:szCs w:val="18"/>
                              </w:rPr>
                              <w:t>Les professeurs, professionnels porteurs de savoirs et d’une culture commune</w:t>
                            </w:r>
                          </w:p>
                          <w:p w14:paraId="3C208D54" w14:textId="77777777" w:rsidR="004F02A9" w:rsidRPr="00A92191" w:rsidRDefault="004F02A9">
                            <w:pPr>
                              <w:jc w:val="both"/>
                              <w:rPr>
                                <w:rFonts w:ascii="Arial" w:hAnsi="Arial" w:cs="Arial"/>
                                <w:color w:val="FFFFFF"/>
                                <w:sz w:val="20"/>
                                <w:szCs w:val="18"/>
                              </w:rPr>
                            </w:pPr>
                            <w:r w:rsidRPr="00A92191">
                              <w:rPr>
                                <w:rFonts w:ascii="Arial" w:hAnsi="Arial" w:cs="Arial"/>
                                <w:color w:val="FFFFFF" w:themeColor="background1"/>
                                <w:sz w:val="20"/>
                                <w:szCs w:val="18"/>
                              </w:rPr>
                              <w:t>P 3. Construire, mettre en œuvre et animer des situations d’enseignement et d’apprentissage prenant en compte la diversité des élèves ; P 4. Organiser et assurer un mode de fonctionnement du groupe favorisant l’apprentissage et la socialisation des élèves</w:t>
                            </w:r>
                          </w:p>
                        </w:txbxContent>
                      </wps:txbx>
                      <wps:bodyPr rot="0" vert="horz" wrap="square" lIns="91440" tIns="45720" rIns="91440" bIns="45720" anchor="t" anchorCtr="0" upright="1">
                        <a:noAutofit/>
                      </wps:bodyPr>
                    </wps:wsp>
                  </a:graphicData>
                </a:graphic>
              </wp:inline>
            </w:drawing>
          </mc:Choice>
          <mc:Fallback>
            <w:pict>
              <v:shape id="Text Box 18" o:spid="_x0000_s1034" type="#_x0000_t202" style="width:425.2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" fillcolor="#4f81bd [3204]" strokecolor="#4f81bd [3204]" strokeweight="10pt">
                <v:stroke linestyle="thinThin"/>
                <v:textbox>
                  <w:txbxContent>
                    <w:p w14:paraId="74AF65FA" w14:textId="77777777" w:rsidR="004F02A9" w:rsidRPr="00A92191" w:rsidRDefault="004F02A9">
                      <w:pPr>
                        <w:jc w:val="both"/>
                        <w:rPr>
                          <w:rFonts w:ascii="Arial" w:hAnsi="Arial" w:cs="Arial"/>
                          <w:b/>
                          <w:color w:val="FFFFFF"/>
                          <w:sz w:val="20"/>
                          <w:szCs w:val="18"/>
                        </w:rPr>
                      </w:pPr>
                      <w:r w:rsidRPr="00A92191">
                        <w:rPr>
                          <w:rFonts w:ascii="Arial" w:hAnsi="Arial" w:cs="Arial"/>
                          <w:b/>
                          <w:color w:val="FFFFFF" w:themeColor="background1"/>
                          <w:sz w:val="20"/>
                          <w:szCs w:val="18"/>
                        </w:rPr>
                        <w:t>Les professeurs et les personnels d’éducation, pédagogues et éducateurs au service de la réussite de tous les élèves</w:t>
                      </w:r>
                    </w:p>
                    <w:p w14:paraId="07E824E1" w14:textId="77777777" w:rsidR="004F02A9" w:rsidRPr="00A92191" w:rsidRDefault="004F02A9">
                      <w:pPr>
                        <w:jc w:val="both"/>
                        <w:rPr>
                          <w:rFonts w:ascii="Arial" w:hAnsi="Arial" w:cs="Arial"/>
                          <w:color w:val="FFFFFF"/>
                          <w:sz w:val="20"/>
                          <w:szCs w:val="18"/>
                        </w:rPr>
                      </w:pPr>
                      <w:r w:rsidRPr="00A92191">
                        <w:rPr>
                          <w:rFonts w:ascii="Arial" w:hAnsi="Arial" w:cs="Arial"/>
                          <w:color w:val="FFFFFF" w:themeColor="background1"/>
                          <w:sz w:val="20"/>
                          <w:szCs w:val="18"/>
                        </w:rPr>
                        <w:t>CC 3. Connaître les élèves et les processus d’apprentissage ; CC 4. Prendre en compte la diversité des élèves ; CC 6. Agir en éducateur responsable et selon des principes éthiques ; CC 7. Maîtriser la langue française à des fins de communication</w:t>
                      </w:r>
                    </w:p>
                    <w:p w14:paraId="6FDB855B" w14:textId="77777777" w:rsidR="004F02A9" w:rsidRPr="00A92191" w:rsidRDefault="004F02A9">
                      <w:pPr>
                        <w:jc w:val="both"/>
                        <w:rPr>
                          <w:rFonts w:ascii="Arial" w:hAnsi="Arial" w:cs="Arial"/>
                          <w:b/>
                          <w:color w:val="FFFFFF"/>
                          <w:sz w:val="16"/>
                          <w:szCs w:val="18"/>
                        </w:rPr>
                      </w:pPr>
                    </w:p>
                    <w:p w14:paraId="5397E80C" w14:textId="77777777" w:rsidR="004F02A9" w:rsidRPr="00A92191" w:rsidRDefault="004F02A9">
                      <w:pPr>
                        <w:jc w:val="both"/>
                        <w:rPr>
                          <w:rFonts w:ascii="Arial" w:hAnsi="Arial" w:cs="Arial"/>
                          <w:b/>
                          <w:color w:val="FFFFFF"/>
                          <w:sz w:val="20"/>
                          <w:szCs w:val="18"/>
                        </w:rPr>
                      </w:pPr>
                      <w:r w:rsidRPr="00A92191">
                        <w:rPr>
                          <w:rFonts w:ascii="Arial" w:hAnsi="Arial" w:cs="Arial"/>
                          <w:b/>
                          <w:color w:val="FFFFFF" w:themeColor="background1"/>
                          <w:sz w:val="20"/>
                          <w:szCs w:val="18"/>
                        </w:rPr>
                        <w:t>Les professeurs et les personnels d’éducation, acteurs de la communauté éducative</w:t>
                      </w:r>
                    </w:p>
                    <w:p w14:paraId="05ADF518" w14:textId="77777777" w:rsidR="004F02A9" w:rsidRPr="00A92191" w:rsidRDefault="004F02A9">
                      <w:pPr>
                        <w:jc w:val="both"/>
                        <w:rPr>
                          <w:rFonts w:ascii="Arial" w:eastAsia="Times New Roman" w:hAnsi="Arial" w:cs="Arial"/>
                          <w:b/>
                          <w:color w:val="FFFFFF"/>
                          <w:sz w:val="20"/>
                          <w:szCs w:val="18"/>
                          <w:lang w:eastAsia="fr-FR"/>
                        </w:rPr>
                      </w:pPr>
                      <w:r w:rsidRPr="00A92191">
                        <w:rPr>
                          <w:rFonts w:ascii="Arial" w:hAnsi="Arial" w:cs="Arial"/>
                          <w:color w:val="FFFFFF" w:themeColor="background1"/>
                          <w:sz w:val="20"/>
                          <w:szCs w:val="18"/>
                        </w:rPr>
                        <w:t>CC 12. Coopérer avec les parents d’élèves ; CC 13. Coopérer avec les partenaires de l’école</w:t>
                      </w:r>
                      <w:r w:rsidRPr="00A92191">
                        <w:rPr>
                          <w:rFonts w:ascii="Arial" w:eastAsia="Times New Roman" w:hAnsi="Arial" w:cs="Arial"/>
                          <w:b/>
                          <w:color w:val="FFFFFF" w:themeColor="background1"/>
                          <w:sz w:val="20"/>
                          <w:szCs w:val="18"/>
                          <w:lang w:eastAsia="fr-FR"/>
                        </w:rPr>
                        <w:t xml:space="preserve"> </w:t>
                      </w:r>
                    </w:p>
                    <w:p w14:paraId="7DA0604C" w14:textId="77777777" w:rsidR="004F02A9" w:rsidRPr="00A92191" w:rsidRDefault="004F02A9">
                      <w:pPr>
                        <w:jc w:val="both"/>
                        <w:rPr>
                          <w:rFonts w:ascii="Arial" w:eastAsia="Times New Roman" w:hAnsi="Arial" w:cs="Arial"/>
                          <w:b/>
                          <w:color w:val="FFFFFF"/>
                          <w:sz w:val="16"/>
                          <w:szCs w:val="18"/>
                          <w:lang w:eastAsia="fr-FR"/>
                        </w:rPr>
                      </w:pPr>
                    </w:p>
                    <w:p w14:paraId="0C9B47DC" w14:textId="77777777" w:rsidR="004F02A9" w:rsidRPr="00A92191" w:rsidRDefault="004F02A9">
                      <w:pPr>
                        <w:jc w:val="both"/>
                        <w:rPr>
                          <w:rFonts w:ascii="Arial" w:hAnsi="Arial" w:cs="Arial"/>
                          <w:b/>
                          <w:color w:val="FFFFFF"/>
                          <w:sz w:val="20"/>
                          <w:szCs w:val="18"/>
                        </w:rPr>
                      </w:pPr>
                      <w:r w:rsidRPr="00A92191">
                        <w:rPr>
                          <w:rFonts w:ascii="Arial" w:hAnsi="Arial" w:cs="Arial"/>
                          <w:b/>
                          <w:color w:val="FFFFFF" w:themeColor="background1"/>
                          <w:sz w:val="20"/>
                          <w:szCs w:val="18"/>
                        </w:rPr>
                        <w:t>Les professeurs, professionnels porteurs de savoirs et d’une culture commune</w:t>
                      </w:r>
                    </w:p>
                    <w:p w14:paraId="3C208D54" w14:textId="77777777" w:rsidR="004F02A9" w:rsidRPr="00A92191" w:rsidRDefault="004F02A9">
                      <w:pPr>
                        <w:jc w:val="both"/>
                        <w:rPr>
                          <w:rFonts w:ascii="Arial" w:hAnsi="Arial" w:cs="Arial"/>
                          <w:color w:val="FFFFFF"/>
                          <w:sz w:val="20"/>
                          <w:szCs w:val="18"/>
                        </w:rPr>
                      </w:pPr>
                      <w:r w:rsidRPr="00A92191">
                        <w:rPr>
                          <w:rFonts w:ascii="Arial" w:hAnsi="Arial" w:cs="Arial"/>
                          <w:color w:val="FFFFFF" w:themeColor="background1"/>
                          <w:sz w:val="20"/>
                          <w:szCs w:val="18"/>
                        </w:rPr>
                        <w:t>P 3. Construire, mettre en œuvre et animer des situations d’enseignement et d’apprentissage prenant en compte la diversité des élèves ; P 4. Organiser et assurer un mode de fonctionnement du groupe favorisant l’apprentissage et la socialisation des élèves</w:t>
                      </w:r>
                    </w:p>
                  </w:txbxContent>
                </v:textbox>
                <w10:anchorlock/>
              </v:shape>
            </w:pict>
          </mc:Fallback>
        </mc:AlternateContent>
      </w:r>
    </w:p>
    <w:p w14:paraId="47DA9127" w14:textId="77777777" w:rsidR="004A26FB" w:rsidRPr="00A92191" w:rsidRDefault="004A26FB">
      <w:pPr>
        <w:pStyle w:val="Standard"/>
        <w:spacing w:after="0" w:line="240" w:lineRule="auto"/>
        <w:ind w:left="720"/>
        <w:jc w:val="both"/>
        <w:rPr>
          <w:rFonts w:asciiTheme="minorHAnsi" w:hAnsiTheme="minorHAnsi" w:cstheme="minorHAnsi"/>
          <w:b/>
          <w:sz w:val="20"/>
          <w:szCs w:val="20"/>
          <w:u w:val="single"/>
          <w:lang w:eastAsia="fr-FR"/>
        </w:rPr>
      </w:pPr>
    </w:p>
    <w:p w14:paraId="26FF6381" w14:textId="77777777" w:rsidR="004A26FB" w:rsidRPr="00A92191" w:rsidRDefault="004F02A9" w:rsidP="008F6F46">
      <w:pPr>
        <w:pStyle w:val="Standard"/>
        <w:numPr>
          <w:ilvl w:val="0"/>
          <w:numId w:val="51"/>
        </w:numPr>
        <w:spacing w:after="0" w:line="240" w:lineRule="auto"/>
        <w:jc w:val="both"/>
        <w:rPr>
          <w:rFonts w:asciiTheme="minorHAnsi" w:hAnsiTheme="minorHAnsi" w:cstheme="minorHAnsi"/>
          <w:b/>
          <w:szCs w:val="20"/>
          <w:u w:val="single"/>
          <w:lang w:eastAsia="fr-FR"/>
        </w:rPr>
      </w:pPr>
      <w:r w:rsidRPr="00A92191">
        <w:rPr>
          <w:rFonts w:asciiTheme="minorHAnsi" w:eastAsiaTheme="minorEastAsia" w:hAnsiTheme="minorHAnsi" w:cstheme="minorHAnsi"/>
          <w:b/>
          <w:szCs w:val="20"/>
          <w:u w:val="single"/>
          <w:lang w:eastAsia="fr-FR"/>
        </w:rPr>
        <w:t>Les personnes </w:t>
      </w:r>
    </w:p>
    <w:p w14:paraId="2E9919A4" w14:textId="77777777" w:rsidR="004A26FB" w:rsidRPr="00A92191" w:rsidRDefault="004A26FB">
      <w:pPr>
        <w:pStyle w:val="Standard"/>
        <w:spacing w:after="0" w:line="240" w:lineRule="auto"/>
        <w:ind w:left="284"/>
        <w:jc w:val="both"/>
        <w:rPr>
          <w:rFonts w:asciiTheme="minorHAnsi" w:hAnsiTheme="minorHAnsi" w:cstheme="minorHAnsi"/>
          <w:b/>
          <w:sz w:val="14"/>
          <w:szCs w:val="12"/>
          <w:u w:val="single"/>
          <w:lang w:eastAsia="fr-FR"/>
        </w:rPr>
      </w:pPr>
    </w:p>
    <w:p w14:paraId="427970E2" w14:textId="77777777" w:rsidR="004A26FB" w:rsidRPr="00A92191" w:rsidRDefault="004F02A9" w:rsidP="008F6F46">
      <w:pPr>
        <w:pStyle w:val="Standard"/>
        <w:numPr>
          <w:ilvl w:val="0"/>
          <w:numId w:val="52"/>
        </w:numPr>
        <w:spacing w:after="0" w:line="240" w:lineRule="auto"/>
        <w:ind w:left="1135" w:hanging="284"/>
        <w:jc w:val="both"/>
        <w:rPr>
          <w:rFonts w:asciiTheme="minorHAnsi" w:hAnsiTheme="minorHAnsi" w:cstheme="minorHAnsi"/>
          <w:b/>
          <w:bCs/>
          <w:sz w:val="20"/>
          <w:szCs w:val="18"/>
          <w:lang w:eastAsia="fr-FR"/>
        </w:rPr>
      </w:pPr>
      <w:r w:rsidRPr="00A92191">
        <w:rPr>
          <w:rFonts w:asciiTheme="minorHAnsi" w:eastAsiaTheme="minorEastAsia" w:hAnsiTheme="minorHAnsi" w:cstheme="minorHAnsi"/>
          <w:b/>
          <w:bCs/>
          <w:sz w:val="20"/>
          <w:szCs w:val="18"/>
          <w:lang w:eastAsia="fr-FR"/>
        </w:rPr>
        <w:t>votre directeur d’école ;</w:t>
      </w:r>
    </w:p>
    <w:p w14:paraId="47EC72CE" w14:textId="77777777" w:rsidR="004A26FB" w:rsidRPr="00A92191" w:rsidRDefault="004F02A9" w:rsidP="008F6F46">
      <w:pPr>
        <w:pStyle w:val="Standard"/>
        <w:numPr>
          <w:ilvl w:val="0"/>
          <w:numId w:val="52"/>
        </w:numPr>
        <w:spacing w:after="0" w:line="240" w:lineRule="auto"/>
        <w:ind w:left="1135" w:hanging="284"/>
        <w:jc w:val="both"/>
        <w:rPr>
          <w:rFonts w:asciiTheme="minorHAnsi" w:hAnsiTheme="minorHAnsi" w:cstheme="minorHAnsi"/>
          <w:sz w:val="20"/>
          <w:szCs w:val="18"/>
          <w:lang w:eastAsia="fr-FR"/>
        </w:rPr>
      </w:pPr>
      <w:r w:rsidRPr="00A92191">
        <w:rPr>
          <w:rFonts w:asciiTheme="minorHAnsi" w:eastAsiaTheme="minorEastAsia" w:hAnsiTheme="minorHAnsi" w:cstheme="minorHAnsi"/>
          <w:b/>
          <w:sz w:val="20"/>
          <w:szCs w:val="18"/>
          <w:lang w:eastAsia="fr-FR"/>
        </w:rPr>
        <w:t>les élèves</w:t>
      </w:r>
      <w:r w:rsidRPr="00A92191">
        <w:rPr>
          <w:rFonts w:asciiTheme="minorHAnsi" w:eastAsiaTheme="minorEastAsia" w:hAnsiTheme="minorHAnsi" w:cstheme="minorHAnsi"/>
          <w:sz w:val="20"/>
          <w:szCs w:val="18"/>
          <w:lang w:eastAsia="fr-FR"/>
        </w:rPr>
        <w:t xml:space="preserve"> que vous allez prendre en charge ;</w:t>
      </w:r>
    </w:p>
    <w:p w14:paraId="54FD2778" w14:textId="77777777" w:rsidR="004A26FB" w:rsidRPr="00A92191" w:rsidRDefault="004F02A9" w:rsidP="008F6F46">
      <w:pPr>
        <w:pStyle w:val="Standard"/>
        <w:numPr>
          <w:ilvl w:val="0"/>
          <w:numId w:val="52"/>
        </w:numPr>
        <w:spacing w:after="0" w:line="240" w:lineRule="auto"/>
        <w:ind w:left="1135" w:hanging="284"/>
        <w:jc w:val="both"/>
        <w:rPr>
          <w:rFonts w:asciiTheme="minorHAnsi" w:hAnsiTheme="minorHAnsi" w:cstheme="minorHAnsi"/>
          <w:sz w:val="20"/>
          <w:szCs w:val="18"/>
          <w:lang w:eastAsia="fr-FR"/>
        </w:rPr>
      </w:pPr>
      <w:r w:rsidRPr="00A92191">
        <w:rPr>
          <w:rFonts w:asciiTheme="minorHAnsi" w:eastAsiaTheme="minorEastAsia" w:hAnsiTheme="minorHAnsi" w:cstheme="minorHAnsi"/>
          <w:b/>
          <w:sz w:val="20"/>
          <w:szCs w:val="18"/>
          <w:lang w:eastAsia="fr-FR"/>
        </w:rPr>
        <w:t>les personnels </w:t>
      </w:r>
      <w:r w:rsidRPr="00A92191">
        <w:rPr>
          <w:rFonts w:asciiTheme="minorHAnsi" w:eastAsiaTheme="minorEastAsia" w:hAnsiTheme="minorHAnsi" w:cstheme="minorHAnsi"/>
          <w:sz w:val="20"/>
          <w:szCs w:val="18"/>
          <w:lang w:eastAsia="fr-FR"/>
        </w:rPr>
        <w:t>: les collègues, les personnels du Réseau d’aide (RASED), les A.T.S.E.M, le personnel d’entretien, éventuellement les AESH (Accompagnants des Elèves en Situation de Handicap), les personnels municipaux encadrant les temps d’activité périscolaires (TAP).</w:t>
      </w:r>
    </w:p>
    <w:p w14:paraId="0EE0103F" w14:textId="77777777" w:rsidR="004A26FB" w:rsidRPr="00A92191" w:rsidRDefault="004A26FB">
      <w:pPr>
        <w:pStyle w:val="Standard"/>
        <w:spacing w:after="0" w:line="240" w:lineRule="auto"/>
        <w:jc w:val="both"/>
        <w:rPr>
          <w:rFonts w:asciiTheme="minorHAnsi" w:hAnsiTheme="minorHAnsi" w:cstheme="minorHAnsi"/>
          <w:sz w:val="20"/>
          <w:szCs w:val="18"/>
          <w:lang w:eastAsia="fr-FR"/>
        </w:rPr>
      </w:pPr>
    </w:p>
    <w:p w14:paraId="44DBF8B5" w14:textId="77777777" w:rsidR="004A26FB" w:rsidRPr="00A92191" w:rsidRDefault="004F02A9">
      <w:pPr>
        <w:pStyle w:val="Standard"/>
        <w:spacing w:after="0" w:line="240" w:lineRule="auto"/>
        <w:ind w:firstLine="426"/>
        <w:jc w:val="both"/>
        <w:rPr>
          <w:rFonts w:asciiTheme="minorHAnsi" w:hAnsiTheme="minorHAnsi" w:cstheme="minorHAnsi"/>
          <w:sz w:val="20"/>
          <w:szCs w:val="18"/>
          <w:lang w:eastAsia="fr-FR"/>
        </w:rPr>
      </w:pPr>
      <w:r w:rsidRPr="00A92191">
        <w:rPr>
          <w:rFonts w:asciiTheme="minorHAnsi" w:eastAsiaTheme="minorEastAsia" w:hAnsiTheme="minorHAnsi" w:cstheme="minorHAnsi"/>
          <w:sz w:val="20"/>
          <w:szCs w:val="18"/>
          <w:lang w:eastAsia="fr-FR"/>
        </w:rPr>
        <w:t>Repérez à qui vous devez vous adresser pour un problème administratif, les absences et congés, pour des difficultés avec un élève, pour des petites fournitures, pour les clés…</w:t>
      </w:r>
    </w:p>
    <w:p w14:paraId="45E11DF5" w14:textId="77777777" w:rsidR="004A26FB" w:rsidRPr="00A92191" w:rsidRDefault="004A26FB">
      <w:pPr>
        <w:pStyle w:val="Standard"/>
        <w:spacing w:after="0" w:line="240" w:lineRule="auto"/>
        <w:jc w:val="both"/>
        <w:rPr>
          <w:rFonts w:asciiTheme="minorHAnsi" w:hAnsiTheme="minorHAnsi" w:cstheme="minorHAnsi"/>
          <w:sz w:val="18"/>
          <w:szCs w:val="18"/>
          <w:lang w:eastAsia="fr-FR"/>
        </w:rPr>
      </w:pPr>
    </w:p>
    <w:p w14:paraId="6847108D" w14:textId="77777777" w:rsidR="004A26FB" w:rsidRPr="00A92191" w:rsidRDefault="004F02A9">
      <w:pPr>
        <w:pStyle w:val="Standard"/>
        <w:spacing w:after="0" w:line="240" w:lineRule="auto"/>
        <w:jc w:val="center"/>
        <w:rPr>
          <w:rFonts w:asciiTheme="minorHAnsi" w:hAnsiTheme="minorHAnsi" w:cstheme="minorHAnsi"/>
          <w:sz w:val="18"/>
          <w:szCs w:val="18"/>
          <w:lang w:eastAsia="fr-FR"/>
        </w:rPr>
      </w:pPr>
      <w:r w:rsidRPr="00A92191">
        <w:rPr>
          <w:rFonts w:asciiTheme="minorHAnsi" w:eastAsiaTheme="minorEastAsia" w:hAnsiTheme="minorHAnsi" w:cstheme="minorHAnsi"/>
          <w:noProof/>
          <w:sz w:val="18"/>
          <w:szCs w:val="18"/>
          <w:lang w:eastAsia="fr-FR"/>
        </w:rPr>
        <mc:AlternateContent>
          <mc:Choice Requires="wps">
            <w:drawing>
              <wp:inline distT="0" distB="0" distL="0" distR="0" wp14:editId="5999723C">
                <wp:extent cx="5400040" cy="1352550"/>
                <wp:effectExtent l="57150" t="57150" r="67310" b="76200"/>
                <wp:docPr id="16" name="Text Box 20"/>
                <wp:cNvGraphicFramePr/>
                <a:graphic xmlns:a="http://schemas.openxmlformats.org/drawingml/2006/main">
                  <a:graphicData uri="http://schemas.microsoft.com/office/word/2010/wordprocessingShape">
                    <wps:wsp>
                      <wps:cNvSpPr txBox="1"/>
                      <wps:spPr bwMode="auto">
                        <a:xfrm>
                          <a:off x="0" y="0"/>
                          <a:ext cx="5400040" cy="1352550"/>
                        </a:xfrm>
                        <a:prstGeom prst="rect">
                          <a:avLst/>
                        </a:prstGeom>
                        <a:solidFill>
                          <a:schemeClr val="accent1">
                            <a:lumMod val="100000"/>
                            <a:lumOff val="0"/>
                          </a:schemeClr>
                        </a:solidFill>
                        <a:ln w="127000" cmpd="dbl">
                          <a:solidFill>
                            <a:schemeClr val="accent1">
                              <a:lumMod val="100000"/>
                              <a:lumOff val="0"/>
                            </a:schemeClr>
                          </a:solidFill>
                          <a:miter lim="800000"/>
                          <a:headEnd/>
                          <a:tailEnd/>
                        </a:ln>
                        <a:effectLst/>
                      </wps:spPr>
                      <wps:txbx>
                        <w:txbxContent>
                          <w:p w14:paraId="3FD2A3AD" w14:textId="77777777" w:rsidR="004F02A9" w:rsidRPr="00A92191" w:rsidRDefault="004F02A9">
                            <w:pPr>
                              <w:jc w:val="both"/>
                              <w:rPr>
                                <w:rFonts w:ascii="Arial" w:hAnsi="Arial" w:cs="Arial"/>
                                <w:b/>
                                <w:color w:val="FFFFFF"/>
                                <w:sz w:val="20"/>
                                <w:szCs w:val="18"/>
                              </w:rPr>
                            </w:pPr>
                            <w:r w:rsidRPr="00A92191">
                              <w:rPr>
                                <w:rFonts w:ascii="Arial" w:hAnsi="Arial" w:cs="Arial"/>
                                <w:b/>
                                <w:color w:val="FFFFFF" w:themeColor="background1"/>
                                <w:sz w:val="20"/>
                                <w:szCs w:val="18"/>
                              </w:rPr>
                              <w:t>Les professeurs et les personnels d’éducation, pédagogues et éducateurs au service de la réussite de tous les élèves</w:t>
                            </w:r>
                          </w:p>
                          <w:p w14:paraId="0EDDFE4A" w14:textId="77777777" w:rsidR="004F02A9" w:rsidRPr="00A92191" w:rsidRDefault="004F02A9">
                            <w:pPr>
                              <w:jc w:val="both"/>
                              <w:rPr>
                                <w:rFonts w:ascii="Arial" w:hAnsi="Arial" w:cs="Arial"/>
                                <w:b/>
                                <w:color w:val="FFFFFF"/>
                                <w:sz w:val="20"/>
                                <w:szCs w:val="18"/>
                              </w:rPr>
                            </w:pPr>
                            <w:r w:rsidRPr="00A92191">
                              <w:rPr>
                                <w:rFonts w:ascii="Arial" w:hAnsi="Arial" w:cs="Arial"/>
                                <w:color w:val="FFFFFF" w:themeColor="background1"/>
                                <w:sz w:val="20"/>
                                <w:szCs w:val="18"/>
                              </w:rPr>
                              <w:t>CC 4. Prendre en compte la diversité des élèves ; CC 5. Accompagner les élèves dans leur parcours de formation ; CC 6. Agir en éducateur responsable et selon des principes éthiques</w:t>
                            </w:r>
                          </w:p>
                          <w:p w14:paraId="75711992" w14:textId="77777777" w:rsidR="004F02A9" w:rsidRPr="00A92191" w:rsidRDefault="004F02A9">
                            <w:pPr>
                              <w:jc w:val="both"/>
                              <w:rPr>
                                <w:rFonts w:ascii="Arial" w:hAnsi="Arial" w:cs="Arial"/>
                                <w:b/>
                                <w:color w:val="FFFFFF"/>
                                <w:sz w:val="14"/>
                                <w:szCs w:val="12"/>
                              </w:rPr>
                            </w:pPr>
                          </w:p>
                          <w:p w14:paraId="0EEEFB31" w14:textId="77777777" w:rsidR="004F02A9" w:rsidRPr="00A92191" w:rsidRDefault="004F02A9">
                            <w:pPr>
                              <w:jc w:val="both"/>
                              <w:rPr>
                                <w:rFonts w:ascii="Arial" w:hAnsi="Arial" w:cs="Arial"/>
                                <w:color w:val="FFFFFF"/>
                                <w:sz w:val="20"/>
                                <w:szCs w:val="18"/>
                              </w:rPr>
                            </w:pPr>
                            <w:r w:rsidRPr="00A92191">
                              <w:rPr>
                                <w:rFonts w:ascii="Arial" w:hAnsi="Arial" w:cs="Arial"/>
                                <w:b/>
                                <w:color w:val="FFFFFF" w:themeColor="background1"/>
                                <w:sz w:val="20"/>
                                <w:szCs w:val="18"/>
                              </w:rPr>
                              <w:t>Les professeurs et les personnels d’éducation, acteurs de la communauté éducative</w:t>
                            </w:r>
                          </w:p>
                          <w:p w14:paraId="012731BD" w14:textId="77777777" w:rsidR="004F02A9" w:rsidRPr="00A92191" w:rsidRDefault="004F02A9">
                            <w:pPr>
                              <w:jc w:val="both"/>
                              <w:rPr>
                                <w:color w:val="FFFFFF"/>
                                <w:sz w:val="20"/>
                                <w:szCs w:val="18"/>
                              </w:rPr>
                            </w:pPr>
                            <w:r w:rsidRPr="00A92191">
                              <w:rPr>
                                <w:rFonts w:ascii="Arial" w:hAnsi="Arial" w:cs="Arial"/>
                                <w:color w:val="FFFFFF" w:themeColor="background1"/>
                                <w:sz w:val="20"/>
                                <w:szCs w:val="18"/>
                              </w:rPr>
                              <w:t>CC 10. Coopérer au sein d’une équipe ;</w:t>
                            </w:r>
                            <w:r w:rsidRPr="00A92191">
                              <w:rPr>
                                <w:rFonts w:ascii="Times New Roman" w:hAnsi="Times New Roman" w:cs="Times New Roman"/>
                                <w:color w:val="FFFFFF" w:themeColor="background1"/>
                                <w:sz w:val="20"/>
                                <w:szCs w:val="18"/>
                                <w:lang w:eastAsia="fr-FR"/>
                              </w:rPr>
                              <w:t xml:space="preserve"> </w:t>
                            </w:r>
                            <w:r w:rsidRPr="00A92191">
                              <w:rPr>
                                <w:rFonts w:ascii="Arial" w:hAnsi="Arial" w:cs="Arial"/>
                                <w:color w:val="FFFFFF" w:themeColor="background1"/>
                                <w:sz w:val="20"/>
                                <w:szCs w:val="18"/>
                                <w:lang w:eastAsia="fr-FR"/>
                              </w:rPr>
                              <w:t>CC</w:t>
                            </w:r>
                            <w:r w:rsidRPr="00A92191">
                              <w:rPr>
                                <w:rFonts w:ascii="Times New Roman" w:hAnsi="Times New Roman" w:cs="Times New Roman"/>
                                <w:color w:val="FFFFFF" w:themeColor="background1"/>
                                <w:sz w:val="20"/>
                                <w:szCs w:val="18"/>
                                <w:lang w:eastAsia="fr-FR"/>
                              </w:rPr>
                              <w:t xml:space="preserve"> </w:t>
                            </w:r>
                            <w:r w:rsidRPr="00A92191">
                              <w:rPr>
                                <w:rFonts w:ascii="Arial" w:hAnsi="Arial" w:cs="Arial"/>
                                <w:color w:val="FFFFFF" w:themeColor="background1"/>
                                <w:sz w:val="20"/>
                                <w:szCs w:val="18"/>
                              </w:rPr>
                              <w:t>11. Contribuer à l’action de la communauté éducative</w:t>
                            </w:r>
                          </w:p>
                        </w:txbxContent>
                      </wps:txbx>
                      <wps:bodyPr rot="0" vert="horz" wrap="square" lIns="91440" tIns="45720" rIns="91440" bIns="45720" anchor="t" anchorCtr="0" upright="1">
                        <a:noAutofit/>
                      </wps:bodyPr>
                    </wps:wsp>
                  </a:graphicData>
                </a:graphic>
              </wp:inline>
            </w:drawing>
          </mc:Choice>
          <mc:Fallback>
            <w:pict>
              <v:shape id="Text Box 20" o:spid="_x0000_s1035" type="#_x0000_t202" style="width:425.2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" fillcolor="#4f81bd [3204]" strokecolor="#4f81bd [3204]" strokeweight="10pt">
                <v:stroke linestyle="thinThin"/>
                <v:textbox>
                  <w:txbxContent>
                    <w:p w14:paraId="3FD2A3AD" w14:textId="77777777" w:rsidR="004F02A9" w:rsidRPr="00A92191" w:rsidRDefault="004F02A9">
                      <w:pPr>
                        <w:jc w:val="both"/>
                        <w:rPr>
                          <w:rFonts w:ascii="Arial" w:hAnsi="Arial" w:cs="Arial"/>
                          <w:b/>
                          <w:color w:val="FFFFFF"/>
                          <w:sz w:val="20"/>
                          <w:szCs w:val="18"/>
                        </w:rPr>
                      </w:pPr>
                      <w:r w:rsidRPr="00A92191">
                        <w:rPr>
                          <w:rFonts w:ascii="Arial" w:hAnsi="Arial" w:cs="Arial"/>
                          <w:b/>
                          <w:color w:val="FFFFFF" w:themeColor="background1"/>
                          <w:sz w:val="20"/>
                          <w:szCs w:val="18"/>
                        </w:rPr>
                        <w:t>Les professeurs et les personnels d’éducation, pédagogues et éducateurs au service de la réussite de tous les élèves</w:t>
                      </w:r>
                    </w:p>
                    <w:p w14:paraId="0EDDFE4A" w14:textId="77777777" w:rsidR="004F02A9" w:rsidRPr="00A92191" w:rsidRDefault="004F02A9">
                      <w:pPr>
                        <w:jc w:val="both"/>
                        <w:rPr>
                          <w:rFonts w:ascii="Arial" w:hAnsi="Arial" w:cs="Arial"/>
                          <w:b/>
                          <w:color w:val="FFFFFF"/>
                          <w:sz w:val="20"/>
                          <w:szCs w:val="18"/>
                        </w:rPr>
                      </w:pPr>
                      <w:r w:rsidRPr="00A92191">
                        <w:rPr>
                          <w:rFonts w:ascii="Arial" w:hAnsi="Arial" w:cs="Arial"/>
                          <w:color w:val="FFFFFF" w:themeColor="background1"/>
                          <w:sz w:val="20"/>
                          <w:szCs w:val="18"/>
                        </w:rPr>
                        <w:t>CC 4. Prendre en compte la diversité des élèves ; CC 5. Accompagner les élèves dans leur parcours de formation ; CC 6. Agir en éducateur responsable et selon des principes éthiques</w:t>
                      </w:r>
                    </w:p>
                    <w:p w14:paraId="75711992" w14:textId="77777777" w:rsidR="004F02A9" w:rsidRPr="00A92191" w:rsidRDefault="004F02A9">
                      <w:pPr>
                        <w:jc w:val="both"/>
                        <w:rPr>
                          <w:rFonts w:ascii="Arial" w:hAnsi="Arial" w:cs="Arial"/>
                          <w:b/>
                          <w:color w:val="FFFFFF"/>
                          <w:sz w:val="14"/>
                          <w:szCs w:val="12"/>
                        </w:rPr>
                      </w:pPr>
                    </w:p>
                    <w:p w14:paraId="0EEEFB31" w14:textId="77777777" w:rsidR="004F02A9" w:rsidRPr="00A92191" w:rsidRDefault="004F02A9">
                      <w:pPr>
                        <w:jc w:val="both"/>
                        <w:rPr>
                          <w:rFonts w:ascii="Arial" w:hAnsi="Arial" w:cs="Arial"/>
                          <w:color w:val="FFFFFF"/>
                          <w:sz w:val="20"/>
                          <w:szCs w:val="18"/>
                        </w:rPr>
                      </w:pPr>
                      <w:r w:rsidRPr="00A92191">
                        <w:rPr>
                          <w:rFonts w:ascii="Arial" w:hAnsi="Arial" w:cs="Arial"/>
                          <w:b/>
                          <w:color w:val="FFFFFF" w:themeColor="background1"/>
                          <w:sz w:val="20"/>
                          <w:szCs w:val="18"/>
                        </w:rPr>
                        <w:t>Les professeurs et les personnels d’éducation, acteurs de la communauté éducative</w:t>
                      </w:r>
                    </w:p>
                    <w:p w14:paraId="012731BD" w14:textId="77777777" w:rsidR="004F02A9" w:rsidRPr="00A92191" w:rsidRDefault="004F02A9">
                      <w:pPr>
                        <w:jc w:val="both"/>
                        <w:rPr>
                          <w:color w:val="FFFFFF"/>
                          <w:sz w:val="20"/>
                          <w:szCs w:val="18"/>
                        </w:rPr>
                      </w:pPr>
                      <w:r w:rsidRPr="00A92191">
                        <w:rPr>
                          <w:rFonts w:ascii="Arial" w:hAnsi="Arial" w:cs="Arial"/>
                          <w:color w:val="FFFFFF" w:themeColor="background1"/>
                          <w:sz w:val="20"/>
                          <w:szCs w:val="18"/>
                        </w:rPr>
                        <w:t>CC 10. Coopérer au sein d’une équipe ;</w:t>
                      </w:r>
                      <w:r w:rsidRPr="00A92191">
                        <w:rPr>
                          <w:rFonts w:ascii="Times New Roman" w:hAnsi="Times New Roman" w:cs="Times New Roman"/>
                          <w:color w:val="FFFFFF" w:themeColor="background1"/>
                          <w:sz w:val="20"/>
                          <w:szCs w:val="18"/>
                          <w:lang w:eastAsia="fr-FR"/>
                        </w:rPr>
                        <w:t xml:space="preserve"> </w:t>
                      </w:r>
                      <w:r w:rsidRPr="00A92191">
                        <w:rPr>
                          <w:rFonts w:ascii="Arial" w:hAnsi="Arial" w:cs="Arial"/>
                          <w:color w:val="FFFFFF" w:themeColor="background1"/>
                          <w:sz w:val="20"/>
                          <w:szCs w:val="18"/>
                          <w:lang w:eastAsia="fr-FR"/>
                        </w:rPr>
                        <w:t>CC</w:t>
                      </w:r>
                      <w:r w:rsidRPr="00A92191">
                        <w:rPr>
                          <w:rFonts w:ascii="Times New Roman" w:hAnsi="Times New Roman" w:cs="Times New Roman"/>
                          <w:color w:val="FFFFFF" w:themeColor="background1"/>
                          <w:sz w:val="20"/>
                          <w:szCs w:val="18"/>
                          <w:lang w:eastAsia="fr-FR"/>
                        </w:rPr>
                        <w:t xml:space="preserve"> </w:t>
                      </w:r>
                      <w:r w:rsidRPr="00A92191">
                        <w:rPr>
                          <w:rFonts w:ascii="Arial" w:hAnsi="Arial" w:cs="Arial"/>
                          <w:color w:val="FFFFFF" w:themeColor="background1"/>
                          <w:sz w:val="20"/>
                          <w:szCs w:val="18"/>
                        </w:rPr>
                        <w:t>11. Contribuer à l’action de la communauté éducative</w:t>
                      </w:r>
                    </w:p>
                  </w:txbxContent>
                </v:textbox>
                <w10:anchorlock/>
              </v:shape>
            </w:pict>
          </mc:Fallback>
        </mc:AlternateContent>
      </w:r>
    </w:p>
    <w:p w14:paraId="57ABD635" w14:textId="77777777" w:rsidR="004A26FB" w:rsidRPr="00A92191" w:rsidRDefault="004A26FB">
      <w:pPr>
        <w:pStyle w:val="Standard"/>
        <w:spacing w:after="0" w:line="240" w:lineRule="auto"/>
        <w:jc w:val="both"/>
        <w:rPr>
          <w:rFonts w:asciiTheme="minorHAnsi" w:hAnsiTheme="minorHAnsi" w:cstheme="minorHAnsi"/>
          <w:sz w:val="18"/>
          <w:szCs w:val="18"/>
          <w:lang w:eastAsia="fr-FR"/>
        </w:rPr>
      </w:pPr>
    </w:p>
    <w:p w14:paraId="76459215" w14:textId="77777777" w:rsidR="004A26FB" w:rsidRPr="00A92191" w:rsidRDefault="004F02A9" w:rsidP="008F6F46">
      <w:pPr>
        <w:pStyle w:val="Standard"/>
        <w:numPr>
          <w:ilvl w:val="0"/>
          <w:numId w:val="53"/>
        </w:numPr>
        <w:spacing w:after="0" w:line="240" w:lineRule="auto"/>
        <w:ind w:left="714" w:hanging="357"/>
        <w:jc w:val="both"/>
        <w:rPr>
          <w:rFonts w:asciiTheme="minorHAnsi" w:hAnsiTheme="minorHAnsi" w:cstheme="minorHAnsi"/>
          <w:sz w:val="20"/>
          <w:szCs w:val="18"/>
          <w:lang w:eastAsia="fr-FR"/>
        </w:rPr>
      </w:pPr>
      <w:r w:rsidRPr="00A92191">
        <w:rPr>
          <w:rFonts w:asciiTheme="minorHAnsi" w:eastAsiaTheme="minorEastAsia" w:hAnsiTheme="minorHAnsi" w:cstheme="minorHAnsi"/>
          <w:b/>
          <w:sz w:val="20"/>
          <w:szCs w:val="18"/>
          <w:lang w:eastAsia="fr-FR"/>
        </w:rPr>
        <w:t>les lieux</w:t>
      </w:r>
      <w:r w:rsidRPr="00A92191">
        <w:rPr>
          <w:rFonts w:asciiTheme="minorHAnsi" w:eastAsiaTheme="minorEastAsia" w:hAnsiTheme="minorHAnsi" w:cstheme="minorHAnsi"/>
          <w:sz w:val="20"/>
          <w:szCs w:val="18"/>
          <w:lang w:eastAsia="fr-FR"/>
        </w:rPr>
        <w:t> : repérez la salle des maîtres, le bureau du directeur, la BCD (Bibliothèque - Centre Documentaire), la salle de restauration scolaire, le lieu de rassemblement des élèves avant le début des cours, le point de rassemblement en cas d’évacuation, les dispositifs PPMS.</w:t>
      </w:r>
    </w:p>
    <w:p w14:paraId="66022B55" w14:textId="77777777" w:rsidR="004A26FB" w:rsidRPr="00A92191" w:rsidRDefault="004A26FB">
      <w:pPr>
        <w:pStyle w:val="Standard"/>
        <w:spacing w:after="0" w:line="240" w:lineRule="auto"/>
        <w:ind w:left="1440"/>
        <w:jc w:val="both"/>
        <w:rPr>
          <w:rFonts w:asciiTheme="minorHAnsi" w:hAnsiTheme="minorHAnsi" w:cstheme="minorHAnsi"/>
          <w:sz w:val="14"/>
          <w:szCs w:val="12"/>
          <w:lang w:eastAsia="fr-FR"/>
        </w:rPr>
      </w:pPr>
    </w:p>
    <w:p w14:paraId="7C4557E2" w14:textId="77777777" w:rsidR="004A26FB" w:rsidRPr="00A92191" w:rsidRDefault="004F02A9" w:rsidP="008F6F46">
      <w:pPr>
        <w:pStyle w:val="Standard"/>
        <w:numPr>
          <w:ilvl w:val="0"/>
          <w:numId w:val="53"/>
        </w:numPr>
        <w:spacing w:after="0" w:line="240" w:lineRule="auto"/>
        <w:ind w:left="714" w:hanging="357"/>
        <w:jc w:val="both"/>
        <w:rPr>
          <w:rFonts w:asciiTheme="minorHAnsi" w:hAnsiTheme="minorHAnsi" w:cstheme="minorHAnsi"/>
          <w:sz w:val="20"/>
          <w:szCs w:val="18"/>
          <w:lang w:eastAsia="fr-FR"/>
        </w:rPr>
      </w:pPr>
      <w:r w:rsidRPr="00A92191">
        <w:rPr>
          <w:rFonts w:asciiTheme="minorHAnsi" w:eastAsiaTheme="minorEastAsia" w:hAnsiTheme="minorHAnsi" w:cstheme="minorHAnsi"/>
          <w:b/>
          <w:sz w:val="20"/>
          <w:szCs w:val="18"/>
          <w:lang w:eastAsia="fr-FR"/>
        </w:rPr>
        <w:t>les modalités de travail en équipe</w:t>
      </w:r>
      <w:r w:rsidRPr="00A92191">
        <w:rPr>
          <w:rFonts w:asciiTheme="minorHAnsi" w:eastAsiaTheme="minorEastAsia" w:hAnsiTheme="minorHAnsi" w:cstheme="minorHAnsi"/>
          <w:sz w:val="20"/>
          <w:szCs w:val="18"/>
          <w:lang w:eastAsia="fr-FR"/>
        </w:rPr>
        <w:t> : les temps de concertation avec les collègues, les réunions du conseil des maîtres, du conseil de cycle, du conseil école-collège (Déjeuner sur place, travailler en salle des maîtres facilite l’intégration dans l’équipe).</w:t>
      </w:r>
    </w:p>
    <w:p w14:paraId="0B496A8C" w14:textId="77777777" w:rsidR="004A26FB" w:rsidRPr="00A92191" w:rsidRDefault="004A26FB">
      <w:pPr>
        <w:pStyle w:val="Standard"/>
        <w:spacing w:after="0" w:line="240" w:lineRule="auto"/>
        <w:ind w:left="714"/>
        <w:jc w:val="both"/>
        <w:rPr>
          <w:rFonts w:asciiTheme="minorHAnsi" w:hAnsiTheme="minorHAnsi" w:cstheme="minorHAnsi"/>
          <w:sz w:val="18"/>
          <w:szCs w:val="18"/>
          <w:lang w:eastAsia="fr-FR"/>
        </w:rPr>
      </w:pPr>
    </w:p>
    <w:p w14:paraId="1A8930A3" w14:textId="77777777" w:rsidR="004A26FB" w:rsidRPr="00A92191" w:rsidRDefault="004F02A9">
      <w:pPr>
        <w:widowControl/>
        <w:pBdr>
          <w:left w:val="single" w:sz="18" w:space="4" w:color="0070C0"/>
          <w:right w:val="single" w:sz="18" w:space="4" w:color="0070C0"/>
        </w:pBdr>
        <w:tabs>
          <w:tab w:val="left" w:pos="1701"/>
        </w:tabs>
        <w:ind w:left="1701" w:right="565" w:hanging="1134"/>
        <w:jc w:val="both"/>
        <w:rPr>
          <w:rFonts w:asciiTheme="minorHAnsi" w:eastAsia="Times New Roman" w:hAnsiTheme="minorHAnsi" w:cstheme="minorHAnsi"/>
          <w:color w:val="00000A"/>
          <w:sz w:val="20"/>
          <w:szCs w:val="18"/>
          <w:lang w:eastAsia="fr-FR" w:bidi="ar-SA"/>
        </w:rPr>
      </w:pPr>
      <w:r w:rsidRPr="00A92191">
        <w:rPr>
          <w:rFonts w:asciiTheme="minorHAnsi" w:eastAsiaTheme="minorEastAsia" w:hAnsiTheme="minorHAnsi" w:cstheme="minorHAnsi"/>
          <w:b/>
          <w:color w:val="00518E"/>
          <w:sz w:val="20"/>
          <w:szCs w:val="18"/>
          <w:u w:val="single"/>
          <w:lang w:eastAsia="fr-FR" w:bidi="ar-SA"/>
        </w:rPr>
        <w:t>Remarques :</w:t>
      </w:r>
      <w:r w:rsidRPr="00A92191">
        <w:rPr>
          <w:rFonts w:asciiTheme="minorHAnsi" w:eastAsiaTheme="minorEastAsia" w:hAnsiTheme="minorHAnsi" w:cstheme="minorHAnsi"/>
          <w:color w:val="00000A"/>
          <w:sz w:val="20"/>
          <w:szCs w:val="18"/>
          <w:lang w:eastAsia="fr-FR" w:bidi="ar-SA"/>
        </w:rPr>
        <w:tab/>
        <w:t>Vous ne pourrez pas participer aux réunions du conseil des maîtres, du conseil de cycle ou du conseil école-collège, si elles se déroulent lors de votre temps de formation à l’INSPE. Il sera donc demandé une attention toute particulière à votre IEN, CPC et directeur d’école de manière à ce qu’au moins une fois ces réunions soient placées lors de votre mi-temps au sein de votre établissement.</w:t>
      </w:r>
    </w:p>
    <w:p w14:paraId="1C1BA466" w14:textId="77777777" w:rsidR="004A26FB" w:rsidRPr="00A92191" w:rsidRDefault="004A26FB">
      <w:pPr>
        <w:pStyle w:val="Standard"/>
        <w:spacing w:after="0" w:line="240" w:lineRule="auto"/>
        <w:ind w:left="993" w:hanging="426"/>
        <w:jc w:val="both"/>
        <w:rPr>
          <w:rFonts w:asciiTheme="minorHAnsi" w:hAnsiTheme="minorHAnsi" w:cstheme="minorHAnsi"/>
          <w:sz w:val="20"/>
          <w:szCs w:val="12"/>
          <w:lang w:eastAsia="fr-FR"/>
        </w:rPr>
      </w:pPr>
    </w:p>
    <w:p w14:paraId="6B7EA5F5" w14:textId="77777777" w:rsidR="004A26FB" w:rsidRPr="00A92191" w:rsidRDefault="004F02A9" w:rsidP="008F6F46">
      <w:pPr>
        <w:pStyle w:val="Standard"/>
        <w:numPr>
          <w:ilvl w:val="0"/>
          <w:numId w:val="53"/>
        </w:numPr>
        <w:spacing w:after="0" w:line="240" w:lineRule="auto"/>
        <w:ind w:left="714" w:hanging="357"/>
        <w:jc w:val="both"/>
        <w:rPr>
          <w:rFonts w:asciiTheme="minorHAnsi" w:hAnsiTheme="minorHAnsi" w:cstheme="minorHAnsi"/>
          <w:b/>
          <w:bCs/>
          <w:sz w:val="20"/>
          <w:szCs w:val="18"/>
          <w:lang w:eastAsia="fr-FR"/>
        </w:rPr>
      </w:pPr>
      <w:r w:rsidRPr="00A92191">
        <w:rPr>
          <w:rFonts w:asciiTheme="minorHAnsi" w:eastAsiaTheme="minorEastAsia" w:hAnsiTheme="minorHAnsi" w:cstheme="minorHAnsi"/>
          <w:b/>
          <w:bCs/>
          <w:sz w:val="20"/>
          <w:szCs w:val="18"/>
          <w:lang w:eastAsia="fr-FR"/>
        </w:rPr>
        <w:t>les modalités de travail spécifique à la formation en alternance </w:t>
      </w:r>
      <w:r w:rsidRPr="00A92191">
        <w:rPr>
          <w:rFonts w:asciiTheme="minorHAnsi" w:eastAsiaTheme="minorEastAsia" w:hAnsiTheme="minorHAnsi" w:cstheme="minorHAnsi"/>
          <w:sz w:val="20"/>
          <w:szCs w:val="18"/>
          <w:lang w:eastAsia="fr-FR"/>
        </w:rPr>
        <w:t>: les modalités de communication et de concertation avec le collègue professeur avec qui vous partagez la classe, les outils du maître à mutualiser, l’organisation matérielle de la classe à harmoniser, les modalités d’évaluation des élèves, le suivi des parcours d’élèves, l’emploi du temps de la classe et l’articulation des domaines d’enseignement</w:t>
      </w:r>
    </w:p>
    <w:p w14:paraId="74B19E17" w14:textId="77777777" w:rsidR="004A26FB" w:rsidRPr="00A92191" w:rsidRDefault="004A26FB">
      <w:pPr>
        <w:pStyle w:val="Standard"/>
        <w:spacing w:after="0" w:line="240" w:lineRule="auto"/>
        <w:ind w:left="714"/>
        <w:jc w:val="both"/>
        <w:rPr>
          <w:rFonts w:asciiTheme="minorHAnsi" w:hAnsiTheme="minorHAnsi" w:cstheme="minorHAnsi"/>
          <w:b/>
          <w:bCs/>
          <w:sz w:val="18"/>
          <w:szCs w:val="18"/>
          <w:lang w:eastAsia="fr-FR"/>
        </w:rPr>
      </w:pPr>
    </w:p>
    <w:p w14:paraId="5D0ABC62" w14:textId="77777777" w:rsidR="004A26FB" w:rsidRPr="00A92191" w:rsidRDefault="004F02A9">
      <w:pPr>
        <w:pStyle w:val="Standard"/>
        <w:spacing w:after="0" w:line="240" w:lineRule="auto"/>
        <w:jc w:val="center"/>
        <w:rPr>
          <w:rFonts w:asciiTheme="minorHAnsi" w:hAnsiTheme="minorHAnsi" w:cstheme="minorHAnsi"/>
          <w:sz w:val="18"/>
          <w:szCs w:val="18"/>
          <w:lang w:eastAsia="fr-FR"/>
        </w:rPr>
      </w:pPr>
      <w:r w:rsidRPr="00A92191">
        <w:rPr>
          <w:rFonts w:asciiTheme="minorHAnsi" w:eastAsiaTheme="minorEastAsia" w:hAnsiTheme="minorHAnsi" w:cstheme="minorHAnsi"/>
          <w:noProof/>
          <w:sz w:val="18"/>
          <w:szCs w:val="18"/>
          <w:lang w:eastAsia="fr-FR"/>
        </w:rPr>
        <mc:AlternateContent>
          <mc:Choice Requires="wps">
            <w:drawing>
              <wp:inline distT="0" distB="0" distL="0" distR="0" wp14:editId="28E4DFEE">
                <wp:extent cx="5400040" cy="1019175"/>
                <wp:effectExtent l="57150" t="57150" r="67310" b="85725"/>
                <wp:docPr id="17" name="Text Box 21"/>
                <wp:cNvGraphicFramePr/>
                <a:graphic xmlns:a="http://schemas.openxmlformats.org/drawingml/2006/main">
                  <a:graphicData uri="http://schemas.microsoft.com/office/word/2010/wordprocessingShape">
                    <wps:wsp>
                      <wps:cNvSpPr txBox="1"/>
                      <wps:spPr bwMode="auto">
                        <a:xfrm>
                          <a:off x="0" y="0"/>
                          <a:ext cx="5400040" cy="1019175"/>
                        </a:xfrm>
                        <a:prstGeom prst="rect">
                          <a:avLst/>
                        </a:prstGeom>
                        <a:solidFill>
                          <a:schemeClr val="accent1">
                            <a:lumMod val="100000"/>
                            <a:lumOff val="0"/>
                          </a:schemeClr>
                        </a:solidFill>
                        <a:ln w="127000" cmpd="dbl">
                          <a:solidFill>
                            <a:schemeClr val="accent1">
                              <a:lumMod val="100000"/>
                              <a:lumOff val="0"/>
                            </a:schemeClr>
                          </a:solidFill>
                          <a:miter lim="800000"/>
                          <a:headEnd/>
                          <a:tailEnd/>
                        </a:ln>
                        <a:effectLst/>
                      </wps:spPr>
                      <wps:txbx>
                        <w:txbxContent>
                          <w:p w14:paraId="68A0CC31" w14:textId="77777777" w:rsidR="004F02A9" w:rsidRPr="00A92191" w:rsidRDefault="004F02A9">
                            <w:pPr>
                              <w:jc w:val="both"/>
                              <w:rPr>
                                <w:rFonts w:ascii="Arial" w:hAnsi="Arial" w:cs="Arial"/>
                                <w:color w:val="FFFFFF"/>
                                <w:sz w:val="20"/>
                                <w:szCs w:val="18"/>
                              </w:rPr>
                            </w:pPr>
                            <w:r w:rsidRPr="00A92191">
                              <w:rPr>
                                <w:rFonts w:ascii="Arial" w:hAnsi="Arial" w:cs="Arial"/>
                                <w:b/>
                                <w:color w:val="FFFFFF" w:themeColor="background1"/>
                                <w:sz w:val="20"/>
                                <w:szCs w:val="18"/>
                              </w:rPr>
                              <w:t>Les professeurs et les personnels d’éducation, acteurs de la communauté éducative</w:t>
                            </w:r>
                          </w:p>
                          <w:p w14:paraId="7BC661A4" w14:textId="77777777" w:rsidR="004F02A9" w:rsidRPr="00A92191" w:rsidRDefault="004F02A9">
                            <w:pPr>
                              <w:jc w:val="both"/>
                              <w:rPr>
                                <w:rFonts w:ascii="Arial" w:hAnsi="Arial" w:cs="Arial"/>
                                <w:color w:val="FFFFFF"/>
                                <w:sz w:val="20"/>
                                <w:szCs w:val="18"/>
                              </w:rPr>
                            </w:pPr>
                            <w:r w:rsidRPr="00A92191">
                              <w:rPr>
                                <w:rFonts w:ascii="Arial" w:hAnsi="Arial" w:cs="Arial"/>
                                <w:color w:val="FFFFFF" w:themeColor="background1"/>
                                <w:sz w:val="20"/>
                                <w:szCs w:val="18"/>
                              </w:rPr>
                              <w:t>CC 10. Coopérer au sein d’une équipe ;</w:t>
                            </w:r>
                            <w:r w:rsidRPr="00A92191">
                              <w:rPr>
                                <w:rFonts w:ascii="Times New Roman" w:hAnsi="Times New Roman" w:cs="Times New Roman"/>
                                <w:color w:val="FFFFFF" w:themeColor="background1"/>
                                <w:sz w:val="20"/>
                                <w:szCs w:val="18"/>
                                <w:lang w:eastAsia="fr-FR"/>
                              </w:rPr>
                              <w:t xml:space="preserve"> </w:t>
                            </w:r>
                            <w:r w:rsidRPr="00A92191">
                              <w:rPr>
                                <w:rFonts w:ascii="Arial" w:hAnsi="Arial" w:cs="Arial"/>
                                <w:color w:val="FFFFFF" w:themeColor="background1"/>
                                <w:sz w:val="20"/>
                                <w:szCs w:val="18"/>
                                <w:lang w:eastAsia="fr-FR"/>
                              </w:rPr>
                              <w:t>CC</w:t>
                            </w:r>
                            <w:r w:rsidRPr="00A92191">
                              <w:rPr>
                                <w:rFonts w:ascii="Times New Roman" w:hAnsi="Times New Roman" w:cs="Times New Roman"/>
                                <w:color w:val="FFFFFF" w:themeColor="background1"/>
                                <w:sz w:val="20"/>
                                <w:szCs w:val="18"/>
                                <w:lang w:eastAsia="fr-FR"/>
                              </w:rPr>
                              <w:t xml:space="preserve"> </w:t>
                            </w:r>
                            <w:r w:rsidRPr="00A92191">
                              <w:rPr>
                                <w:rFonts w:ascii="Arial" w:hAnsi="Arial" w:cs="Arial"/>
                                <w:color w:val="FFFFFF" w:themeColor="background1"/>
                                <w:sz w:val="20"/>
                                <w:szCs w:val="18"/>
                              </w:rPr>
                              <w:t>11. Contribuer à l’action de la communauté éducative</w:t>
                            </w:r>
                          </w:p>
                          <w:p w14:paraId="049CDBB9" w14:textId="77777777" w:rsidR="004F02A9" w:rsidRPr="00A92191" w:rsidRDefault="004F02A9">
                            <w:pPr>
                              <w:jc w:val="both"/>
                              <w:rPr>
                                <w:rFonts w:ascii="Arial" w:hAnsi="Arial" w:cs="Arial"/>
                                <w:color w:val="FFFFFF"/>
                                <w:sz w:val="14"/>
                                <w:szCs w:val="12"/>
                              </w:rPr>
                            </w:pPr>
                          </w:p>
                          <w:p w14:paraId="10A60786" w14:textId="77777777" w:rsidR="004F02A9" w:rsidRPr="00A92191" w:rsidRDefault="004F02A9">
                            <w:pPr>
                              <w:jc w:val="both"/>
                              <w:rPr>
                                <w:rFonts w:ascii="Arial" w:hAnsi="Arial" w:cs="Arial"/>
                                <w:color w:val="FFFFFF"/>
                                <w:sz w:val="20"/>
                                <w:szCs w:val="18"/>
                              </w:rPr>
                            </w:pPr>
                            <w:r w:rsidRPr="00A92191">
                              <w:rPr>
                                <w:rFonts w:ascii="Arial" w:hAnsi="Arial" w:cs="Arial"/>
                                <w:b/>
                                <w:color w:val="FFFFFF" w:themeColor="background1"/>
                                <w:sz w:val="20"/>
                                <w:szCs w:val="18"/>
                              </w:rPr>
                              <w:t>Les professeurs, professionnels porteurs de savoirs et d’une culture commune</w:t>
                            </w:r>
                          </w:p>
                          <w:p w14:paraId="4C7B65D0" w14:textId="77777777" w:rsidR="004F02A9" w:rsidRPr="00A92191" w:rsidRDefault="004F02A9">
                            <w:pPr>
                              <w:jc w:val="both"/>
                              <w:rPr>
                                <w:color w:val="FFFFFF"/>
                                <w:sz w:val="20"/>
                                <w:szCs w:val="18"/>
                              </w:rPr>
                            </w:pPr>
                            <w:r w:rsidRPr="00A92191">
                              <w:rPr>
                                <w:rFonts w:ascii="Arial" w:hAnsi="Arial" w:cs="Arial"/>
                                <w:color w:val="FFFFFF" w:themeColor="background1"/>
                                <w:sz w:val="20"/>
                                <w:szCs w:val="18"/>
                              </w:rPr>
                              <w:t>P 5. Évaluer les progrès et les acquisitions des élèves</w:t>
                            </w:r>
                          </w:p>
                        </w:txbxContent>
                      </wps:txbx>
                      <wps:bodyPr rot="0" vert="horz" wrap="square" lIns="91440" tIns="45720" rIns="91440" bIns="45720" anchor="t" anchorCtr="0" upright="1">
                        <a:noAutofit/>
                      </wps:bodyPr>
                    </wps:wsp>
                  </a:graphicData>
                </a:graphic>
              </wp:inline>
            </w:drawing>
          </mc:Choice>
          <mc:Fallback>
            <w:pict>
              <v:shape id="Text Box 21" o:spid="_x0000_s1036" type="#_x0000_t202" style="width:425.2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" fillcolor="#4f81bd [3204]" strokecolor="#4f81bd [3204]" strokeweight="10pt">
                <v:stroke linestyle="thinThin"/>
                <v:textbox>
                  <w:txbxContent>
                    <w:p w14:paraId="68A0CC31" w14:textId="77777777" w:rsidR="004F02A9" w:rsidRPr="00A92191" w:rsidRDefault="004F02A9">
                      <w:pPr>
                        <w:jc w:val="both"/>
                        <w:rPr>
                          <w:rFonts w:ascii="Arial" w:hAnsi="Arial" w:cs="Arial"/>
                          <w:color w:val="FFFFFF"/>
                          <w:sz w:val="20"/>
                          <w:szCs w:val="18"/>
                        </w:rPr>
                      </w:pPr>
                      <w:r w:rsidRPr="00A92191">
                        <w:rPr>
                          <w:rFonts w:ascii="Arial" w:hAnsi="Arial" w:cs="Arial"/>
                          <w:b/>
                          <w:color w:val="FFFFFF" w:themeColor="background1"/>
                          <w:sz w:val="20"/>
                          <w:szCs w:val="18"/>
                        </w:rPr>
                        <w:t>Les professeurs et les personnels d’éducation, acteurs de la communauté éducative</w:t>
                      </w:r>
                    </w:p>
                    <w:p w14:paraId="7BC661A4" w14:textId="77777777" w:rsidR="004F02A9" w:rsidRPr="00A92191" w:rsidRDefault="004F02A9">
                      <w:pPr>
                        <w:jc w:val="both"/>
                        <w:rPr>
                          <w:rFonts w:ascii="Arial" w:hAnsi="Arial" w:cs="Arial"/>
                          <w:color w:val="FFFFFF"/>
                          <w:sz w:val="20"/>
                          <w:szCs w:val="18"/>
                        </w:rPr>
                      </w:pPr>
                      <w:r w:rsidRPr="00A92191">
                        <w:rPr>
                          <w:rFonts w:ascii="Arial" w:hAnsi="Arial" w:cs="Arial"/>
                          <w:color w:val="FFFFFF" w:themeColor="background1"/>
                          <w:sz w:val="20"/>
                          <w:szCs w:val="18"/>
                        </w:rPr>
                        <w:t>CC 10. Coopérer au sein d’une équipe ;</w:t>
                      </w:r>
                      <w:r w:rsidRPr="00A92191">
                        <w:rPr>
                          <w:rFonts w:ascii="Times New Roman" w:hAnsi="Times New Roman" w:cs="Times New Roman"/>
                          <w:color w:val="FFFFFF" w:themeColor="background1"/>
                          <w:sz w:val="20"/>
                          <w:szCs w:val="18"/>
                          <w:lang w:eastAsia="fr-FR"/>
                        </w:rPr>
                        <w:t xml:space="preserve"> </w:t>
                      </w:r>
                      <w:r w:rsidRPr="00A92191">
                        <w:rPr>
                          <w:rFonts w:ascii="Arial" w:hAnsi="Arial" w:cs="Arial"/>
                          <w:color w:val="FFFFFF" w:themeColor="background1"/>
                          <w:sz w:val="20"/>
                          <w:szCs w:val="18"/>
                          <w:lang w:eastAsia="fr-FR"/>
                        </w:rPr>
                        <w:t>CC</w:t>
                      </w:r>
                      <w:r w:rsidRPr="00A92191">
                        <w:rPr>
                          <w:rFonts w:ascii="Times New Roman" w:hAnsi="Times New Roman" w:cs="Times New Roman"/>
                          <w:color w:val="FFFFFF" w:themeColor="background1"/>
                          <w:sz w:val="20"/>
                          <w:szCs w:val="18"/>
                          <w:lang w:eastAsia="fr-FR"/>
                        </w:rPr>
                        <w:t xml:space="preserve"> </w:t>
                      </w:r>
                      <w:r w:rsidRPr="00A92191">
                        <w:rPr>
                          <w:rFonts w:ascii="Arial" w:hAnsi="Arial" w:cs="Arial"/>
                          <w:color w:val="FFFFFF" w:themeColor="background1"/>
                          <w:sz w:val="20"/>
                          <w:szCs w:val="18"/>
                        </w:rPr>
                        <w:t>11. Contribuer à l’action de la communauté éducative</w:t>
                      </w:r>
                    </w:p>
                    <w:p w14:paraId="049CDBB9" w14:textId="77777777" w:rsidR="004F02A9" w:rsidRPr="00A92191" w:rsidRDefault="004F02A9">
                      <w:pPr>
                        <w:jc w:val="both"/>
                        <w:rPr>
                          <w:rFonts w:ascii="Arial" w:hAnsi="Arial" w:cs="Arial"/>
                          <w:color w:val="FFFFFF"/>
                          <w:sz w:val="14"/>
                          <w:szCs w:val="12"/>
                        </w:rPr>
                      </w:pPr>
                    </w:p>
                    <w:p w14:paraId="10A60786" w14:textId="77777777" w:rsidR="004F02A9" w:rsidRPr="00A92191" w:rsidRDefault="004F02A9">
                      <w:pPr>
                        <w:jc w:val="both"/>
                        <w:rPr>
                          <w:rFonts w:ascii="Arial" w:hAnsi="Arial" w:cs="Arial"/>
                          <w:color w:val="FFFFFF"/>
                          <w:sz w:val="20"/>
                          <w:szCs w:val="18"/>
                        </w:rPr>
                      </w:pPr>
                      <w:r w:rsidRPr="00A92191">
                        <w:rPr>
                          <w:rFonts w:ascii="Arial" w:hAnsi="Arial" w:cs="Arial"/>
                          <w:b/>
                          <w:color w:val="FFFFFF" w:themeColor="background1"/>
                          <w:sz w:val="20"/>
                          <w:szCs w:val="18"/>
                        </w:rPr>
                        <w:t>Les professeurs, professionnels porteurs de savoirs et d’une culture commune</w:t>
                      </w:r>
                    </w:p>
                    <w:p w14:paraId="4C7B65D0" w14:textId="77777777" w:rsidR="004F02A9" w:rsidRPr="00A92191" w:rsidRDefault="004F02A9">
                      <w:pPr>
                        <w:jc w:val="both"/>
                        <w:rPr>
                          <w:color w:val="FFFFFF"/>
                          <w:sz w:val="20"/>
                          <w:szCs w:val="18"/>
                        </w:rPr>
                      </w:pPr>
                      <w:r w:rsidRPr="00A92191">
                        <w:rPr>
                          <w:rFonts w:ascii="Arial" w:hAnsi="Arial" w:cs="Arial"/>
                          <w:color w:val="FFFFFF" w:themeColor="background1"/>
                          <w:sz w:val="20"/>
                          <w:szCs w:val="18"/>
                        </w:rPr>
                        <w:t>P 5. Évaluer les progrès et les acquisitions des élèves</w:t>
                      </w:r>
                    </w:p>
                  </w:txbxContent>
                </v:textbox>
                <w10:anchorlock/>
              </v:shape>
            </w:pict>
          </mc:Fallback>
        </mc:AlternateContent>
      </w:r>
    </w:p>
    <w:p w14:paraId="34FDB700" w14:textId="77777777" w:rsidR="004A26FB" w:rsidRPr="00A92191" w:rsidRDefault="004A26FB">
      <w:pPr>
        <w:pStyle w:val="Standard"/>
        <w:spacing w:after="0" w:line="240" w:lineRule="auto"/>
        <w:ind w:left="993" w:hanging="426"/>
        <w:jc w:val="both"/>
        <w:rPr>
          <w:rFonts w:asciiTheme="minorHAnsi" w:hAnsiTheme="minorHAnsi" w:cstheme="minorHAnsi"/>
          <w:sz w:val="20"/>
          <w:szCs w:val="18"/>
          <w:lang w:eastAsia="fr-FR"/>
        </w:rPr>
      </w:pPr>
    </w:p>
    <w:p w14:paraId="04625E0F" w14:textId="77777777" w:rsidR="004A26FB" w:rsidRPr="00A92191" w:rsidRDefault="004F02A9" w:rsidP="008F6F46">
      <w:pPr>
        <w:pStyle w:val="Standard"/>
        <w:numPr>
          <w:ilvl w:val="0"/>
          <w:numId w:val="60"/>
        </w:numPr>
        <w:spacing w:after="0" w:line="240" w:lineRule="auto"/>
        <w:jc w:val="both"/>
        <w:rPr>
          <w:rFonts w:asciiTheme="minorHAnsi" w:hAnsiTheme="minorHAnsi" w:cstheme="minorHAnsi"/>
          <w:b/>
          <w:sz w:val="20"/>
          <w:szCs w:val="18"/>
          <w:lang w:eastAsia="fr-FR"/>
        </w:rPr>
      </w:pPr>
      <w:r w:rsidRPr="00A92191">
        <w:rPr>
          <w:rFonts w:asciiTheme="minorHAnsi" w:eastAsiaTheme="minorEastAsia" w:hAnsiTheme="minorHAnsi" w:cstheme="minorHAnsi"/>
          <w:b/>
          <w:sz w:val="20"/>
          <w:szCs w:val="18"/>
          <w:lang w:eastAsia="fr-FR"/>
        </w:rPr>
        <w:t>le projet d’école, les actions prévues</w:t>
      </w:r>
    </w:p>
    <w:p w14:paraId="4CBF1DDF" w14:textId="77777777" w:rsidR="004A26FB" w:rsidRPr="00A92191" w:rsidRDefault="004A26FB">
      <w:pPr>
        <w:pStyle w:val="Standard"/>
        <w:spacing w:after="0" w:line="240" w:lineRule="auto"/>
        <w:ind w:left="1440"/>
        <w:jc w:val="both"/>
        <w:rPr>
          <w:rFonts w:asciiTheme="minorHAnsi" w:hAnsiTheme="minorHAnsi" w:cstheme="minorHAnsi"/>
          <w:sz w:val="14"/>
          <w:szCs w:val="12"/>
          <w:lang w:eastAsia="fr-FR"/>
        </w:rPr>
      </w:pPr>
    </w:p>
    <w:p w14:paraId="5AE9C53C" w14:textId="77777777" w:rsidR="004A26FB" w:rsidRPr="00A92191" w:rsidRDefault="004F02A9" w:rsidP="008F6F46">
      <w:pPr>
        <w:pStyle w:val="Standard"/>
        <w:numPr>
          <w:ilvl w:val="0"/>
          <w:numId w:val="60"/>
        </w:numPr>
        <w:spacing w:after="0" w:line="240" w:lineRule="auto"/>
        <w:jc w:val="both"/>
        <w:rPr>
          <w:rFonts w:asciiTheme="minorHAnsi" w:hAnsiTheme="minorHAnsi" w:cstheme="minorHAnsi"/>
          <w:sz w:val="20"/>
          <w:szCs w:val="18"/>
          <w:lang w:eastAsia="fr-FR"/>
        </w:rPr>
      </w:pPr>
      <w:r w:rsidRPr="00A92191">
        <w:rPr>
          <w:rFonts w:asciiTheme="minorHAnsi" w:eastAsiaTheme="minorEastAsia" w:hAnsiTheme="minorHAnsi" w:cstheme="minorHAnsi"/>
          <w:b/>
          <w:sz w:val="20"/>
          <w:szCs w:val="18"/>
          <w:lang w:eastAsia="fr-FR"/>
        </w:rPr>
        <w:t>les règles de fonctionnement</w:t>
      </w:r>
      <w:r w:rsidRPr="00A92191">
        <w:rPr>
          <w:rFonts w:asciiTheme="minorHAnsi" w:eastAsiaTheme="minorEastAsia" w:hAnsiTheme="minorHAnsi" w:cstheme="minorHAnsi"/>
          <w:sz w:val="20"/>
          <w:szCs w:val="18"/>
          <w:lang w:eastAsia="fr-FR"/>
        </w:rPr>
        <w:t> : le règlement intérieur et la mise en œuvre de la Charte de la Laïcité, horaires, modalités de contrôle des absences, modes de communication enseignants/parents, obligations et modalités de signalement liées à la protection de l’enfance.</w:t>
      </w:r>
    </w:p>
    <w:p w14:paraId="554064BD" w14:textId="77777777" w:rsidR="004A26FB" w:rsidRPr="00A92191" w:rsidRDefault="004A26FB">
      <w:pPr>
        <w:pStyle w:val="Standard"/>
        <w:spacing w:after="0" w:line="240" w:lineRule="auto"/>
        <w:ind w:left="993" w:hanging="426"/>
        <w:jc w:val="both"/>
        <w:rPr>
          <w:rFonts w:asciiTheme="minorHAnsi" w:hAnsiTheme="minorHAnsi" w:cstheme="minorHAnsi"/>
          <w:sz w:val="14"/>
          <w:szCs w:val="12"/>
          <w:lang w:eastAsia="fr-FR"/>
        </w:rPr>
      </w:pPr>
    </w:p>
    <w:p w14:paraId="22658D9D" w14:textId="77777777" w:rsidR="004A26FB" w:rsidRPr="00A92191" w:rsidRDefault="004F02A9" w:rsidP="008F6F46">
      <w:pPr>
        <w:pStyle w:val="Standard"/>
        <w:numPr>
          <w:ilvl w:val="0"/>
          <w:numId w:val="54"/>
        </w:numPr>
        <w:spacing w:after="0" w:line="240" w:lineRule="auto"/>
        <w:ind w:left="714" w:hanging="357"/>
        <w:jc w:val="both"/>
        <w:rPr>
          <w:rFonts w:asciiTheme="minorHAnsi" w:hAnsiTheme="minorHAnsi" w:cstheme="minorHAnsi"/>
          <w:sz w:val="20"/>
          <w:szCs w:val="18"/>
          <w:lang w:eastAsia="fr-FR"/>
        </w:rPr>
      </w:pPr>
      <w:r w:rsidRPr="00A92191">
        <w:rPr>
          <w:rFonts w:asciiTheme="minorHAnsi" w:eastAsiaTheme="minorEastAsia" w:hAnsiTheme="minorHAnsi" w:cstheme="minorHAnsi"/>
          <w:b/>
          <w:sz w:val="20"/>
          <w:szCs w:val="18"/>
          <w:lang w:eastAsia="fr-FR"/>
        </w:rPr>
        <w:t>les moyens matériels</w:t>
      </w:r>
      <w:r w:rsidRPr="00A92191">
        <w:rPr>
          <w:rFonts w:asciiTheme="minorHAnsi" w:eastAsiaTheme="minorEastAsia" w:hAnsiTheme="minorHAnsi" w:cstheme="minorHAnsi"/>
          <w:sz w:val="20"/>
          <w:szCs w:val="18"/>
          <w:lang w:eastAsia="fr-FR"/>
        </w:rPr>
        <w:t> : possibilité de reprographie, d’accès aux salles spécialisées ; matériel informatique (ordinateurs, tablettes, vidéoprojecteur, tableau numérique interactif, environnement numérique de travail) ; manuels, dictionnaires, séries de livres…</w:t>
      </w:r>
    </w:p>
    <w:p w14:paraId="2CF6898B" w14:textId="77777777" w:rsidR="004A26FB" w:rsidRPr="00A92191" w:rsidRDefault="004A26FB">
      <w:pPr>
        <w:pStyle w:val="Standard"/>
        <w:spacing w:after="0" w:line="240" w:lineRule="auto"/>
        <w:ind w:left="714"/>
        <w:jc w:val="both"/>
        <w:rPr>
          <w:rFonts w:asciiTheme="minorHAnsi" w:hAnsiTheme="minorHAnsi" w:cstheme="minorHAnsi"/>
          <w:sz w:val="18"/>
          <w:szCs w:val="18"/>
          <w:lang w:eastAsia="fr-FR"/>
        </w:rPr>
      </w:pPr>
    </w:p>
    <w:p w14:paraId="0907543E" w14:textId="77777777" w:rsidR="004A26FB" w:rsidRPr="00A92191" w:rsidRDefault="004F02A9">
      <w:pPr>
        <w:pStyle w:val="Standard"/>
        <w:spacing w:after="0" w:line="240" w:lineRule="auto"/>
        <w:jc w:val="center"/>
        <w:rPr>
          <w:rFonts w:asciiTheme="minorHAnsi" w:hAnsiTheme="minorHAnsi" w:cstheme="minorHAnsi"/>
          <w:sz w:val="18"/>
          <w:szCs w:val="18"/>
          <w:lang w:eastAsia="fr-FR"/>
        </w:rPr>
      </w:pPr>
      <w:r w:rsidRPr="00A92191">
        <w:rPr>
          <w:rFonts w:asciiTheme="minorHAnsi" w:eastAsiaTheme="minorEastAsia" w:hAnsiTheme="minorHAnsi" w:cstheme="minorHAnsi"/>
          <w:noProof/>
          <w:sz w:val="18"/>
          <w:szCs w:val="18"/>
          <w:lang w:eastAsia="fr-FR"/>
        </w:rPr>
        <mc:AlternateContent>
          <mc:Choice Requires="wps">
            <w:drawing>
              <wp:inline distT="0" distB="0" distL="0" distR="0" wp14:editId="45AC9AA0">
                <wp:extent cx="5400040" cy="1695450"/>
                <wp:effectExtent l="57150" t="57150" r="67310" b="76200"/>
                <wp:docPr id="18" name="Text Box 22"/>
                <wp:cNvGraphicFramePr/>
                <a:graphic xmlns:a="http://schemas.openxmlformats.org/drawingml/2006/main">
                  <a:graphicData uri="http://schemas.microsoft.com/office/word/2010/wordprocessingShape">
                    <wps:wsp>
                      <wps:cNvSpPr txBox="1"/>
                      <wps:spPr bwMode="auto">
                        <a:xfrm>
                          <a:off x="0" y="0"/>
                          <a:ext cx="5400040" cy="1695450"/>
                        </a:xfrm>
                        <a:prstGeom prst="rect">
                          <a:avLst/>
                        </a:prstGeom>
                        <a:solidFill>
                          <a:schemeClr val="accent1">
                            <a:lumMod val="100000"/>
                            <a:lumOff val="0"/>
                          </a:schemeClr>
                        </a:solidFill>
                        <a:ln w="127000" cmpd="dbl">
                          <a:solidFill>
                            <a:schemeClr val="accent1">
                              <a:lumMod val="100000"/>
                              <a:lumOff val="0"/>
                            </a:schemeClr>
                          </a:solidFill>
                          <a:miter lim="800000"/>
                          <a:headEnd/>
                          <a:tailEnd/>
                        </a:ln>
                        <a:effectLst/>
                      </wps:spPr>
                      <wps:txbx>
                        <w:txbxContent>
                          <w:p w14:paraId="1499A849" w14:textId="77777777" w:rsidR="004F02A9" w:rsidRPr="00A92191" w:rsidRDefault="004F02A9" w:rsidP="00A92191">
                            <w:pPr>
                              <w:jc w:val="both"/>
                              <w:rPr>
                                <w:rFonts w:ascii="Arial" w:hAnsi="Arial" w:cs="Arial"/>
                                <w:b/>
                                <w:color w:val="FFFFFF"/>
                                <w:sz w:val="20"/>
                                <w:szCs w:val="18"/>
                              </w:rPr>
                            </w:pPr>
                            <w:r w:rsidRPr="00A92191">
                              <w:rPr>
                                <w:rFonts w:ascii="Arial" w:hAnsi="Arial" w:cs="Arial"/>
                                <w:b/>
                                <w:color w:val="FFFFFF" w:themeColor="background1"/>
                                <w:sz w:val="20"/>
                                <w:szCs w:val="18"/>
                              </w:rPr>
                              <w:t>Les professeurs et les personnels d’éducation, acteurs du service public d’éducation</w:t>
                            </w:r>
                          </w:p>
                          <w:p w14:paraId="65D9AF84" w14:textId="77777777" w:rsidR="004F02A9" w:rsidRPr="00A92191" w:rsidRDefault="004F02A9" w:rsidP="00A92191">
                            <w:pPr>
                              <w:jc w:val="both"/>
                              <w:rPr>
                                <w:rFonts w:ascii="Arial" w:hAnsi="Arial" w:cs="Arial"/>
                                <w:b/>
                                <w:color w:val="FFFFFF"/>
                                <w:sz w:val="20"/>
                                <w:szCs w:val="18"/>
                              </w:rPr>
                            </w:pPr>
                            <w:r w:rsidRPr="00A92191">
                              <w:rPr>
                                <w:rFonts w:ascii="Arial" w:hAnsi="Arial" w:cs="Arial"/>
                                <w:color w:val="FFFFFF" w:themeColor="background1"/>
                                <w:sz w:val="20"/>
                                <w:szCs w:val="18"/>
                              </w:rPr>
                              <w:t>CC 1. Faire partager les valeurs de la République ; CC 2. Inscrire son action dans le cadre des principes fondamentaux du système éducatif et dans le cadre réglementaire de l’école</w:t>
                            </w:r>
                          </w:p>
                          <w:p w14:paraId="6B2F413A" w14:textId="77777777" w:rsidR="004F02A9" w:rsidRPr="00A92191" w:rsidRDefault="004F02A9" w:rsidP="00A92191">
                            <w:pPr>
                              <w:jc w:val="both"/>
                              <w:rPr>
                                <w:rFonts w:ascii="Arial" w:hAnsi="Arial" w:cs="Arial"/>
                                <w:b/>
                                <w:color w:val="FFFFFF"/>
                                <w:sz w:val="12"/>
                                <w:szCs w:val="12"/>
                              </w:rPr>
                            </w:pPr>
                          </w:p>
                          <w:p w14:paraId="0EE64BF4" w14:textId="77777777" w:rsidR="004F02A9" w:rsidRPr="00A92191" w:rsidRDefault="004F02A9" w:rsidP="00A92191">
                            <w:pPr>
                              <w:jc w:val="both"/>
                              <w:rPr>
                                <w:rFonts w:ascii="Arial" w:hAnsi="Arial" w:cs="Arial"/>
                                <w:b/>
                                <w:color w:val="FFFFFF"/>
                                <w:sz w:val="20"/>
                                <w:szCs w:val="18"/>
                              </w:rPr>
                            </w:pPr>
                            <w:r w:rsidRPr="00A92191">
                              <w:rPr>
                                <w:rFonts w:ascii="Arial" w:hAnsi="Arial" w:cs="Arial"/>
                                <w:b/>
                                <w:color w:val="FFFFFF" w:themeColor="background1"/>
                                <w:sz w:val="20"/>
                                <w:szCs w:val="18"/>
                              </w:rPr>
                              <w:t>Les professeurs et les personnels d’éducation, pédagogues et éducateurs au service de la réussite de tous les élèves</w:t>
                            </w:r>
                          </w:p>
                          <w:p w14:paraId="33FC891D" w14:textId="77777777" w:rsidR="004F02A9" w:rsidRPr="00A92191" w:rsidRDefault="004F02A9" w:rsidP="00A92191">
                            <w:pPr>
                              <w:jc w:val="both"/>
                              <w:rPr>
                                <w:rFonts w:ascii="Arial" w:hAnsi="Arial" w:cs="Arial"/>
                                <w:color w:val="FFFFFF"/>
                                <w:sz w:val="20"/>
                                <w:szCs w:val="18"/>
                              </w:rPr>
                            </w:pPr>
                            <w:r w:rsidRPr="00A92191">
                              <w:rPr>
                                <w:rFonts w:ascii="Arial" w:hAnsi="Arial" w:cs="Arial"/>
                                <w:color w:val="FFFFFF" w:themeColor="background1"/>
                                <w:sz w:val="20"/>
                                <w:szCs w:val="18"/>
                              </w:rPr>
                              <w:t>CC 6. Agir en éducateur responsable et selon des principes éthiques</w:t>
                            </w:r>
                          </w:p>
                          <w:p w14:paraId="7A24DD39" w14:textId="77777777" w:rsidR="004F02A9" w:rsidRPr="00A92191" w:rsidRDefault="004F02A9" w:rsidP="00A92191">
                            <w:pPr>
                              <w:jc w:val="both"/>
                              <w:rPr>
                                <w:rFonts w:ascii="Arial" w:hAnsi="Arial" w:cs="Arial"/>
                                <w:b/>
                                <w:color w:val="FFFFFF"/>
                                <w:sz w:val="12"/>
                                <w:szCs w:val="12"/>
                              </w:rPr>
                            </w:pPr>
                          </w:p>
                          <w:p w14:paraId="7347BCAE" w14:textId="77777777" w:rsidR="004F02A9" w:rsidRPr="00A92191" w:rsidRDefault="004F02A9" w:rsidP="00A92191">
                            <w:pPr>
                              <w:jc w:val="both"/>
                              <w:rPr>
                                <w:rFonts w:ascii="Arial" w:hAnsi="Arial" w:cs="Arial"/>
                                <w:b/>
                                <w:color w:val="FFFFFF"/>
                                <w:sz w:val="20"/>
                                <w:szCs w:val="18"/>
                              </w:rPr>
                            </w:pPr>
                            <w:r w:rsidRPr="00A92191">
                              <w:rPr>
                                <w:rFonts w:ascii="Arial" w:hAnsi="Arial" w:cs="Arial"/>
                                <w:b/>
                                <w:color w:val="FFFFFF" w:themeColor="background1"/>
                                <w:sz w:val="20"/>
                                <w:szCs w:val="18"/>
                              </w:rPr>
                              <w:t>Les professeurs et les personnels d’éducation, pédagogues et éducateurs au service de la réussite de tous les élèves</w:t>
                            </w:r>
                          </w:p>
                          <w:p w14:paraId="221E4B7C" w14:textId="77777777" w:rsidR="004F02A9" w:rsidRPr="00A92191" w:rsidRDefault="004F02A9" w:rsidP="00A92191">
                            <w:pPr>
                              <w:jc w:val="both"/>
                              <w:rPr>
                                <w:rFonts w:ascii="Arial" w:hAnsi="Arial" w:cs="Arial"/>
                                <w:color w:val="FFFFFF"/>
                                <w:sz w:val="20"/>
                                <w:szCs w:val="18"/>
                              </w:rPr>
                            </w:pPr>
                            <w:r w:rsidRPr="00A92191">
                              <w:rPr>
                                <w:rFonts w:ascii="Arial" w:hAnsi="Arial" w:cs="Arial"/>
                                <w:color w:val="FFFFFF" w:themeColor="background1"/>
                                <w:sz w:val="20"/>
                                <w:szCs w:val="18"/>
                              </w:rPr>
                              <w:t>CC 9. Intégrer les éléments de la culture numérique nécessaires à l’exercice de son métier</w:t>
                            </w:r>
                          </w:p>
                        </w:txbxContent>
                      </wps:txbx>
                      <wps:bodyPr rot="0" vert="horz" wrap="square" lIns="91440" tIns="45720" rIns="91440" bIns="45720" anchor="t" anchorCtr="0" upright="1">
                        <a:noAutofit/>
                      </wps:bodyPr>
                    </wps:wsp>
                  </a:graphicData>
                </a:graphic>
              </wp:inline>
            </w:drawing>
          </mc:Choice>
          <mc:Fallback>
            <w:pict>
              <v:shape id="Text Box 22" o:spid="_x0000_s1037" type="#_x0000_t202" style="width:425.2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" fillcolor="#4f81bd [3204]" strokecolor="#4f81bd [3204]" strokeweight="10pt">
                <v:stroke linestyle="thinThin"/>
                <v:textbox>
                  <w:txbxContent>
                    <w:p w14:paraId="1499A849" w14:textId="77777777" w:rsidR="004F02A9" w:rsidRPr="00A92191" w:rsidRDefault="004F02A9" w:rsidP="00A92191">
                      <w:pPr>
                        <w:jc w:val="both"/>
                        <w:rPr>
                          <w:rFonts w:ascii="Arial" w:hAnsi="Arial" w:cs="Arial"/>
                          <w:b/>
                          <w:color w:val="FFFFFF"/>
                          <w:sz w:val="20"/>
                          <w:szCs w:val="18"/>
                        </w:rPr>
                      </w:pPr>
                      <w:r w:rsidRPr="00A92191">
                        <w:rPr>
                          <w:rFonts w:ascii="Arial" w:hAnsi="Arial" w:cs="Arial"/>
                          <w:b/>
                          <w:color w:val="FFFFFF" w:themeColor="background1"/>
                          <w:sz w:val="20"/>
                          <w:szCs w:val="18"/>
                        </w:rPr>
                        <w:t>Les professeurs et les personnels d’éducation, acteurs du service public d’éducation</w:t>
                      </w:r>
                    </w:p>
                    <w:p w14:paraId="65D9AF84" w14:textId="77777777" w:rsidR="004F02A9" w:rsidRPr="00A92191" w:rsidRDefault="004F02A9" w:rsidP="00A92191">
                      <w:pPr>
                        <w:jc w:val="both"/>
                        <w:rPr>
                          <w:rFonts w:ascii="Arial" w:hAnsi="Arial" w:cs="Arial"/>
                          <w:b/>
                          <w:color w:val="FFFFFF"/>
                          <w:sz w:val="20"/>
                          <w:szCs w:val="18"/>
                        </w:rPr>
                      </w:pPr>
                      <w:r w:rsidRPr="00A92191">
                        <w:rPr>
                          <w:rFonts w:ascii="Arial" w:hAnsi="Arial" w:cs="Arial"/>
                          <w:color w:val="FFFFFF" w:themeColor="background1"/>
                          <w:sz w:val="20"/>
                          <w:szCs w:val="18"/>
                        </w:rPr>
                        <w:t>CC 1. Faire partager les valeurs de la République ; CC 2. Inscrire son action dans le cadre des principes fondamentaux du système éducatif et dans le cadre réglementaire de l’école</w:t>
                      </w:r>
                    </w:p>
                    <w:p w14:paraId="6B2F413A" w14:textId="77777777" w:rsidR="004F02A9" w:rsidRPr="00A92191" w:rsidRDefault="004F02A9" w:rsidP="00A92191">
                      <w:pPr>
                        <w:jc w:val="both"/>
                        <w:rPr>
                          <w:rFonts w:ascii="Arial" w:hAnsi="Arial" w:cs="Arial"/>
                          <w:b/>
                          <w:color w:val="FFFFFF"/>
                          <w:sz w:val="12"/>
                          <w:szCs w:val="12"/>
                        </w:rPr>
                      </w:pPr>
                    </w:p>
                    <w:p w14:paraId="0EE64BF4" w14:textId="77777777" w:rsidR="004F02A9" w:rsidRPr="00A92191" w:rsidRDefault="004F02A9" w:rsidP="00A92191">
                      <w:pPr>
                        <w:jc w:val="both"/>
                        <w:rPr>
                          <w:rFonts w:ascii="Arial" w:hAnsi="Arial" w:cs="Arial"/>
                          <w:b/>
                          <w:color w:val="FFFFFF"/>
                          <w:sz w:val="20"/>
                          <w:szCs w:val="18"/>
                        </w:rPr>
                      </w:pPr>
                      <w:r w:rsidRPr="00A92191">
                        <w:rPr>
                          <w:rFonts w:ascii="Arial" w:hAnsi="Arial" w:cs="Arial"/>
                          <w:b/>
                          <w:color w:val="FFFFFF" w:themeColor="background1"/>
                          <w:sz w:val="20"/>
                          <w:szCs w:val="18"/>
                        </w:rPr>
                        <w:t>Les professeurs et les personnels d’éducation, pédagogues et éducateurs au service de la réussite de tous les élèves</w:t>
                      </w:r>
                    </w:p>
                    <w:p w14:paraId="33FC891D" w14:textId="77777777" w:rsidR="004F02A9" w:rsidRPr="00A92191" w:rsidRDefault="004F02A9" w:rsidP="00A92191">
                      <w:pPr>
                        <w:jc w:val="both"/>
                        <w:rPr>
                          <w:rFonts w:ascii="Arial" w:hAnsi="Arial" w:cs="Arial"/>
                          <w:color w:val="FFFFFF"/>
                          <w:sz w:val="20"/>
                          <w:szCs w:val="18"/>
                        </w:rPr>
                      </w:pPr>
                      <w:r w:rsidRPr="00A92191">
                        <w:rPr>
                          <w:rFonts w:ascii="Arial" w:hAnsi="Arial" w:cs="Arial"/>
                          <w:color w:val="FFFFFF" w:themeColor="background1"/>
                          <w:sz w:val="20"/>
                          <w:szCs w:val="18"/>
                        </w:rPr>
                        <w:t>CC 6. Agir en éducateur responsable et selon des principes éthiques</w:t>
                      </w:r>
                    </w:p>
                    <w:p w14:paraId="7A24DD39" w14:textId="77777777" w:rsidR="004F02A9" w:rsidRPr="00A92191" w:rsidRDefault="004F02A9" w:rsidP="00A92191">
                      <w:pPr>
                        <w:jc w:val="both"/>
                        <w:rPr>
                          <w:rFonts w:ascii="Arial" w:hAnsi="Arial" w:cs="Arial"/>
                          <w:b/>
                          <w:color w:val="FFFFFF"/>
                          <w:sz w:val="12"/>
                          <w:szCs w:val="12"/>
                        </w:rPr>
                      </w:pPr>
                    </w:p>
                    <w:p w14:paraId="7347BCAE" w14:textId="77777777" w:rsidR="004F02A9" w:rsidRPr="00A92191" w:rsidRDefault="004F02A9" w:rsidP="00A92191">
                      <w:pPr>
                        <w:jc w:val="both"/>
                        <w:rPr>
                          <w:rFonts w:ascii="Arial" w:hAnsi="Arial" w:cs="Arial"/>
                          <w:b/>
                          <w:color w:val="FFFFFF"/>
                          <w:sz w:val="20"/>
                          <w:szCs w:val="18"/>
                        </w:rPr>
                      </w:pPr>
                      <w:r w:rsidRPr="00A92191">
                        <w:rPr>
                          <w:rFonts w:ascii="Arial" w:hAnsi="Arial" w:cs="Arial"/>
                          <w:b/>
                          <w:color w:val="FFFFFF" w:themeColor="background1"/>
                          <w:sz w:val="20"/>
                          <w:szCs w:val="18"/>
                        </w:rPr>
                        <w:t>Les professeurs et les personnels d’éducation, pédagogues et éducateurs au service de la réussite de tous les élèves</w:t>
                      </w:r>
                    </w:p>
                    <w:p w14:paraId="221E4B7C" w14:textId="77777777" w:rsidR="004F02A9" w:rsidRPr="00A92191" w:rsidRDefault="004F02A9" w:rsidP="00A92191">
                      <w:pPr>
                        <w:jc w:val="both"/>
                        <w:rPr>
                          <w:rFonts w:ascii="Arial" w:hAnsi="Arial" w:cs="Arial"/>
                          <w:color w:val="FFFFFF"/>
                          <w:sz w:val="20"/>
                          <w:szCs w:val="18"/>
                        </w:rPr>
                      </w:pPr>
                      <w:r w:rsidRPr="00A92191">
                        <w:rPr>
                          <w:rFonts w:ascii="Arial" w:hAnsi="Arial" w:cs="Arial"/>
                          <w:color w:val="FFFFFF" w:themeColor="background1"/>
                          <w:sz w:val="20"/>
                          <w:szCs w:val="18"/>
                        </w:rPr>
                        <w:t>CC 9. Intégrer les éléments de la culture numérique nécessaires à l’exercice de son métier</w:t>
                      </w:r>
                    </w:p>
                  </w:txbxContent>
                </v:textbox>
                <w10:anchorlock/>
              </v:shape>
            </w:pict>
          </mc:Fallback>
        </mc:AlternateContent>
      </w:r>
    </w:p>
    <w:p w14:paraId="7F4299A7" w14:textId="77777777" w:rsidR="004A26FB" w:rsidRPr="00A92191" w:rsidRDefault="004A26FB">
      <w:pPr>
        <w:pStyle w:val="Style1"/>
        <w:numPr>
          <w:ilvl w:val="0"/>
          <w:numId w:val="0"/>
        </w:numPr>
        <w:rPr>
          <w:rFonts w:asciiTheme="minorHAnsi" w:hAnsiTheme="minorHAnsi" w:cstheme="minorHAnsi"/>
          <w:color w:val="00518E"/>
        </w:rPr>
      </w:pPr>
    </w:p>
    <w:p w14:paraId="390D920E" w14:textId="77777777" w:rsidR="004A26FB" w:rsidRPr="00A92191" w:rsidRDefault="004F02A9">
      <w:pPr>
        <w:pStyle w:val="Style1"/>
        <w:ind w:left="426"/>
        <w:rPr>
          <w:rFonts w:asciiTheme="minorHAnsi" w:hAnsiTheme="minorHAnsi" w:cstheme="minorHAnsi"/>
          <w:color w:val="00518E"/>
        </w:rPr>
      </w:pPr>
      <w:bookmarkStart w:id="8" w:name="_Toc13733526"/>
      <w:r w:rsidRPr="00A92191">
        <w:rPr>
          <w:rFonts w:asciiTheme="minorHAnsi" w:eastAsiaTheme="minorEastAsia" w:hAnsiTheme="minorHAnsi" w:cstheme="minorHAnsi"/>
          <w:color w:val="00518E"/>
        </w:rPr>
        <w:t>Votre formation tout au long de l’année</w:t>
      </w:r>
      <w:bookmarkEnd w:id="8"/>
    </w:p>
    <w:p w14:paraId="58A8FCA0" w14:textId="77777777" w:rsidR="004A26FB" w:rsidRPr="00A92191" w:rsidRDefault="004A26FB">
      <w:pPr>
        <w:pStyle w:val="Paragraphedeliste"/>
        <w:spacing w:line="240" w:lineRule="auto"/>
        <w:ind w:left="0"/>
        <w:jc w:val="both"/>
        <w:rPr>
          <w:rFonts w:asciiTheme="minorHAnsi" w:hAnsiTheme="minorHAnsi" w:cstheme="minorHAnsi"/>
          <w:sz w:val="18"/>
          <w:szCs w:val="18"/>
        </w:rPr>
      </w:pPr>
    </w:p>
    <w:p w14:paraId="65F06249" w14:textId="1536062C" w:rsidR="004A26FB" w:rsidRPr="00A92191" w:rsidRDefault="004F02A9">
      <w:pPr>
        <w:pStyle w:val="Paragraphedeliste"/>
        <w:spacing w:line="240" w:lineRule="auto"/>
        <w:ind w:left="0" w:firstLine="426"/>
        <w:jc w:val="both"/>
        <w:rPr>
          <w:rFonts w:asciiTheme="minorHAnsi" w:hAnsiTheme="minorHAnsi" w:cstheme="minorHAnsi"/>
          <w:sz w:val="20"/>
          <w:szCs w:val="18"/>
        </w:rPr>
      </w:pPr>
      <w:r w:rsidRPr="00A92191">
        <w:rPr>
          <w:rFonts w:asciiTheme="minorHAnsi" w:eastAsiaTheme="minorEastAsia" w:hAnsiTheme="minorHAnsi" w:cstheme="minorHAnsi"/>
          <w:sz w:val="20"/>
          <w:szCs w:val="18"/>
        </w:rPr>
        <w:t>Elle s’inscrit dans le cadre d’une</w:t>
      </w:r>
      <w:r w:rsidRPr="00A92191">
        <w:rPr>
          <w:rFonts w:asciiTheme="minorHAnsi" w:eastAsiaTheme="minorEastAsia" w:hAnsiTheme="minorHAnsi" w:cstheme="minorHAnsi"/>
          <w:b/>
          <w:sz w:val="20"/>
          <w:szCs w:val="18"/>
        </w:rPr>
        <w:t xml:space="preserve"> </w:t>
      </w:r>
      <w:r w:rsidRPr="00A92191">
        <w:rPr>
          <w:rFonts w:asciiTheme="minorHAnsi" w:eastAsiaTheme="minorEastAsia" w:hAnsiTheme="minorHAnsi" w:cstheme="minorHAnsi"/>
          <w:sz w:val="20"/>
          <w:szCs w:val="18"/>
        </w:rPr>
        <w:t xml:space="preserve">alternance intégrative. </w:t>
      </w:r>
      <w:r w:rsidRPr="00A92191">
        <w:rPr>
          <w:rFonts w:asciiTheme="minorHAnsi" w:eastAsiaTheme="minorEastAsia" w:hAnsiTheme="minorHAnsi" w:cstheme="minorHAnsi"/>
          <w:color w:val="000000"/>
          <w:sz w:val="20"/>
          <w:szCs w:val="18"/>
        </w:rPr>
        <w:t>Cette relation entre expérience de terrain et formation universitaire se situe au cœur de la logique de formation des futurs enseignants titulaires conformément à la loi de refondation de l’école de la République. Elle vous permet de poursuivre et renforcer la construction de vos compétences telles que définies par le Référentiel de compétences professionnelles de juillet 2013 et précisées par les deux degrés de maîtrise des compétences observables en situation (</w:t>
      </w:r>
      <w:r w:rsidRPr="00A92191">
        <w:rPr>
          <w:rFonts w:asciiTheme="minorHAnsi" w:eastAsiaTheme="minorEastAsia" w:hAnsiTheme="minorHAnsi" w:cstheme="minorHAnsi"/>
          <w:sz w:val="20"/>
          <w:szCs w:val="18"/>
        </w:rPr>
        <w:t xml:space="preserve">cf </w:t>
      </w:r>
      <w:hyperlink w:anchor="annexe4" w:history="1">
        <w:r w:rsidRPr="004F02A9">
          <w:rPr>
            <w:rStyle w:val="Lienhypertexte"/>
            <w:rFonts w:asciiTheme="minorHAnsi" w:eastAsiaTheme="minorEastAsia" w:hAnsiTheme="minorHAnsi" w:cstheme="minorHAnsi"/>
            <w:sz w:val="20"/>
            <w:szCs w:val="18"/>
          </w:rPr>
          <w:t>annexe 4 </w:t>
        </w:r>
      </w:hyperlink>
      <w:r w:rsidRPr="00A92191">
        <w:rPr>
          <w:rFonts w:asciiTheme="minorHAnsi" w:eastAsiaTheme="minorEastAsia" w:hAnsiTheme="minorHAnsi" w:cstheme="minorHAnsi"/>
          <w:color w:val="0070C0"/>
          <w:sz w:val="20"/>
          <w:szCs w:val="18"/>
        </w:rPr>
        <w:t xml:space="preserve">: </w:t>
      </w:r>
      <w:r w:rsidRPr="00A92191">
        <w:rPr>
          <w:rFonts w:asciiTheme="minorHAnsi" w:eastAsiaTheme="minorEastAsia" w:hAnsiTheme="minorHAnsi" w:cstheme="minorHAnsi"/>
          <w:color w:val="000000"/>
          <w:sz w:val="20"/>
          <w:szCs w:val="18"/>
        </w:rPr>
        <w:t>Outil d’accompagnement de mars 2015).</w:t>
      </w:r>
    </w:p>
    <w:p w14:paraId="51F77464" w14:textId="77777777" w:rsidR="004A26FB" w:rsidRPr="00A92191" w:rsidRDefault="004A26FB">
      <w:pPr>
        <w:pStyle w:val="Paragraphedeliste"/>
        <w:spacing w:line="240" w:lineRule="auto"/>
        <w:ind w:left="0" w:firstLine="426"/>
        <w:jc w:val="both"/>
        <w:rPr>
          <w:rFonts w:asciiTheme="minorHAnsi" w:hAnsiTheme="minorHAnsi" w:cstheme="minorHAnsi"/>
          <w:sz w:val="20"/>
          <w:szCs w:val="18"/>
        </w:rPr>
      </w:pPr>
    </w:p>
    <w:p w14:paraId="1D39136C" w14:textId="77777777" w:rsidR="004A26FB" w:rsidRPr="00A92191" w:rsidRDefault="004F02A9">
      <w:pPr>
        <w:pStyle w:val="Paragraphedeliste"/>
        <w:spacing w:line="240" w:lineRule="auto"/>
        <w:ind w:left="0" w:firstLine="426"/>
        <w:jc w:val="both"/>
        <w:rPr>
          <w:rFonts w:asciiTheme="minorHAnsi" w:hAnsiTheme="minorHAnsi" w:cstheme="minorHAnsi"/>
          <w:sz w:val="20"/>
          <w:szCs w:val="18"/>
        </w:rPr>
      </w:pPr>
      <w:r w:rsidRPr="00A92191">
        <w:rPr>
          <w:rFonts w:asciiTheme="minorHAnsi" w:eastAsiaTheme="minorEastAsia" w:hAnsiTheme="minorHAnsi" w:cstheme="minorHAnsi"/>
          <w:sz w:val="20"/>
          <w:szCs w:val="18"/>
        </w:rPr>
        <w:t>Ses différents éléments ont été prévus en complémentarité les uns des autres pour mettre en œuvre une formation en alternance de qualité.</w:t>
      </w:r>
    </w:p>
    <w:p w14:paraId="31AAC9B6" w14:textId="77777777" w:rsidR="004A26FB" w:rsidRPr="00A92191" w:rsidRDefault="004A26FB">
      <w:pPr>
        <w:pStyle w:val="Paragraphedeliste"/>
        <w:spacing w:line="240" w:lineRule="auto"/>
        <w:ind w:left="0" w:firstLine="426"/>
        <w:jc w:val="both"/>
        <w:rPr>
          <w:rFonts w:asciiTheme="minorHAnsi" w:hAnsiTheme="minorHAnsi" w:cstheme="minorHAnsi"/>
          <w:sz w:val="20"/>
          <w:szCs w:val="18"/>
        </w:rPr>
      </w:pPr>
    </w:p>
    <w:p w14:paraId="00091CCB" w14:textId="77777777" w:rsidR="004A26FB" w:rsidRPr="00A92191" w:rsidRDefault="004F02A9">
      <w:pPr>
        <w:pStyle w:val="Standard"/>
        <w:spacing w:after="0" w:line="240" w:lineRule="auto"/>
        <w:ind w:firstLine="426"/>
        <w:jc w:val="both"/>
        <w:rPr>
          <w:rFonts w:asciiTheme="minorHAnsi" w:hAnsiTheme="minorHAnsi" w:cstheme="minorHAnsi"/>
          <w:sz w:val="20"/>
          <w:szCs w:val="18"/>
        </w:rPr>
      </w:pPr>
      <w:r w:rsidRPr="00A92191">
        <w:rPr>
          <w:rFonts w:asciiTheme="minorHAnsi" w:eastAsiaTheme="minorEastAsia" w:hAnsiTheme="minorHAnsi" w:cstheme="minorHAnsi"/>
          <w:sz w:val="20"/>
          <w:szCs w:val="18"/>
        </w:rPr>
        <w:t xml:space="preserve">La </w:t>
      </w:r>
      <w:r w:rsidRPr="00A92191">
        <w:rPr>
          <w:rFonts w:asciiTheme="minorHAnsi" w:eastAsiaTheme="minorEastAsia" w:hAnsiTheme="minorHAnsi" w:cstheme="minorHAnsi"/>
          <w:b/>
          <w:sz w:val="20"/>
          <w:szCs w:val="18"/>
        </w:rPr>
        <w:t>formation</w:t>
      </w:r>
      <w:r w:rsidRPr="00A92191">
        <w:rPr>
          <w:rFonts w:asciiTheme="minorHAnsi" w:eastAsiaTheme="minorEastAsia" w:hAnsiTheme="minorHAnsi" w:cstheme="minorHAnsi"/>
          <w:sz w:val="20"/>
          <w:szCs w:val="18"/>
        </w:rPr>
        <w:t xml:space="preserve"> répond notamment aux </w:t>
      </w:r>
      <w:r w:rsidRPr="00A92191">
        <w:rPr>
          <w:rFonts w:asciiTheme="minorHAnsi" w:eastAsiaTheme="minorEastAsia" w:hAnsiTheme="minorHAnsi" w:cstheme="minorHAnsi"/>
          <w:b/>
          <w:sz w:val="20"/>
          <w:szCs w:val="18"/>
        </w:rPr>
        <w:t>objectifs</w:t>
      </w:r>
      <w:r w:rsidRPr="00A92191">
        <w:rPr>
          <w:rFonts w:asciiTheme="minorHAnsi" w:eastAsiaTheme="minorEastAsia" w:hAnsiTheme="minorHAnsi" w:cstheme="minorHAnsi"/>
          <w:sz w:val="20"/>
          <w:szCs w:val="18"/>
        </w:rPr>
        <w:t xml:space="preserve"> suivants :</w:t>
      </w:r>
    </w:p>
    <w:p w14:paraId="78A24AC5" w14:textId="77777777" w:rsidR="004A26FB" w:rsidRPr="00A92191" w:rsidRDefault="004F02A9" w:rsidP="008F6F46">
      <w:pPr>
        <w:pStyle w:val="Standard"/>
        <w:numPr>
          <w:ilvl w:val="0"/>
          <w:numId w:val="55"/>
        </w:numPr>
        <w:spacing w:after="0" w:line="240" w:lineRule="auto"/>
        <w:jc w:val="both"/>
        <w:rPr>
          <w:rFonts w:asciiTheme="minorHAnsi" w:hAnsiTheme="minorHAnsi" w:cstheme="minorHAnsi"/>
          <w:sz w:val="20"/>
          <w:szCs w:val="18"/>
        </w:rPr>
      </w:pPr>
      <w:r w:rsidRPr="00A92191">
        <w:rPr>
          <w:rFonts w:asciiTheme="minorHAnsi" w:eastAsiaTheme="minorEastAsia" w:hAnsiTheme="minorHAnsi" w:cstheme="minorHAnsi"/>
          <w:sz w:val="20"/>
          <w:szCs w:val="18"/>
        </w:rPr>
        <w:t>améliorer la pratique d’enseignement à partir de l’analyse des situations vécues dans l’ensemble des lieux de formation ;</w:t>
      </w:r>
    </w:p>
    <w:p w14:paraId="051B5C29" w14:textId="77777777" w:rsidR="004A26FB" w:rsidRPr="00A92191" w:rsidRDefault="004F02A9" w:rsidP="008F6F46">
      <w:pPr>
        <w:pStyle w:val="Standard"/>
        <w:numPr>
          <w:ilvl w:val="0"/>
          <w:numId w:val="55"/>
        </w:numPr>
        <w:spacing w:after="0" w:line="240" w:lineRule="auto"/>
        <w:jc w:val="both"/>
        <w:rPr>
          <w:rFonts w:asciiTheme="minorHAnsi" w:hAnsiTheme="minorHAnsi" w:cstheme="minorHAnsi"/>
          <w:sz w:val="20"/>
          <w:szCs w:val="18"/>
        </w:rPr>
      </w:pPr>
      <w:r w:rsidRPr="00A92191">
        <w:rPr>
          <w:rFonts w:asciiTheme="minorHAnsi" w:eastAsiaTheme="minorEastAsia" w:hAnsiTheme="minorHAnsi" w:cstheme="minorHAnsi"/>
          <w:sz w:val="20"/>
          <w:szCs w:val="18"/>
        </w:rPr>
        <w:t>acquérir des connaissances dans des domaines non encore maîtrisés ;</w:t>
      </w:r>
    </w:p>
    <w:p w14:paraId="05AB4413" w14:textId="77777777" w:rsidR="004A26FB" w:rsidRPr="00A92191" w:rsidRDefault="004F02A9" w:rsidP="008F6F46">
      <w:pPr>
        <w:pStyle w:val="Standard"/>
        <w:numPr>
          <w:ilvl w:val="0"/>
          <w:numId w:val="55"/>
        </w:numPr>
        <w:spacing w:after="0" w:line="240" w:lineRule="auto"/>
        <w:jc w:val="both"/>
        <w:rPr>
          <w:rFonts w:asciiTheme="minorHAnsi" w:hAnsiTheme="minorHAnsi" w:cstheme="minorHAnsi"/>
          <w:sz w:val="20"/>
          <w:szCs w:val="18"/>
        </w:rPr>
      </w:pPr>
      <w:r w:rsidRPr="00A92191">
        <w:rPr>
          <w:rFonts w:asciiTheme="minorHAnsi" w:eastAsiaTheme="minorEastAsia" w:hAnsiTheme="minorHAnsi" w:cstheme="minorHAnsi"/>
          <w:sz w:val="20"/>
          <w:szCs w:val="18"/>
        </w:rPr>
        <w:t>répondre aux besoins spécifiques exprimés par les personnels stagiaires ;</w:t>
      </w:r>
    </w:p>
    <w:p w14:paraId="165F42B4" w14:textId="77777777" w:rsidR="004A26FB" w:rsidRPr="00A92191" w:rsidRDefault="004F02A9" w:rsidP="008F6F46">
      <w:pPr>
        <w:pStyle w:val="Standard"/>
        <w:numPr>
          <w:ilvl w:val="0"/>
          <w:numId w:val="55"/>
        </w:numPr>
        <w:spacing w:after="0" w:line="240" w:lineRule="auto"/>
        <w:jc w:val="both"/>
        <w:rPr>
          <w:rFonts w:asciiTheme="minorHAnsi" w:hAnsiTheme="minorHAnsi" w:cstheme="minorHAnsi"/>
          <w:sz w:val="20"/>
          <w:szCs w:val="18"/>
        </w:rPr>
      </w:pPr>
      <w:r w:rsidRPr="00A92191">
        <w:rPr>
          <w:rFonts w:asciiTheme="minorHAnsi" w:eastAsiaTheme="minorEastAsia" w:hAnsiTheme="minorHAnsi" w:cstheme="minorHAnsi"/>
          <w:sz w:val="20"/>
          <w:szCs w:val="18"/>
        </w:rPr>
        <w:t>favoriser l’échange de pratiques professionnelles et le travail collectif en équipes.</w:t>
      </w:r>
    </w:p>
    <w:p w14:paraId="010B88A6" w14:textId="77777777" w:rsidR="004A26FB" w:rsidRPr="00A92191" w:rsidRDefault="004A26FB">
      <w:pPr>
        <w:pStyle w:val="Standard"/>
        <w:spacing w:after="0" w:line="240" w:lineRule="auto"/>
        <w:jc w:val="both"/>
        <w:rPr>
          <w:rFonts w:asciiTheme="minorHAnsi" w:hAnsiTheme="minorHAnsi" w:cstheme="minorHAnsi"/>
          <w:sz w:val="18"/>
          <w:szCs w:val="18"/>
        </w:rPr>
      </w:pPr>
    </w:p>
    <w:p w14:paraId="3285FBC8" w14:textId="77777777" w:rsidR="004A26FB" w:rsidRPr="00A92191" w:rsidRDefault="004F02A9">
      <w:pPr>
        <w:pStyle w:val="Standard"/>
        <w:jc w:val="center"/>
        <w:rPr>
          <w:rFonts w:asciiTheme="minorHAnsi" w:hAnsiTheme="minorHAnsi" w:cstheme="minorHAnsi"/>
          <w:sz w:val="18"/>
          <w:szCs w:val="18"/>
        </w:rPr>
      </w:pPr>
      <w:r w:rsidRPr="00A92191">
        <w:rPr>
          <w:rFonts w:asciiTheme="minorHAnsi" w:eastAsiaTheme="minorEastAsia" w:hAnsiTheme="minorHAnsi" w:cstheme="minorHAnsi"/>
          <w:noProof/>
          <w:sz w:val="18"/>
          <w:szCs w:val="18"/>
          <w:lang w:eastAsia="fr-FR"/>
        </w:rPr>
        <mc:AlternateContent>
          <mc:Choice Requires="wps">
            <w:drawing>
              <wp:inline distT="0" distB="0" distL="0" distR="0">
                <wp:extent cx="5400040" cy="2232025"/>
                <wp:effectExtent l="8255" t="635" r="78105" b="81915"/>
                <wp:docPr id="19" name="Forme libre 33"/>
                <wp:cNvGraphicFramePr/>
                <a:graphic xmlns:a="http://schemas.openxmlformats.org/drawingml/2006/main">
                  <a:graphicData uri="http://schemas.microsoft.com/office/word/2010/wordprocessingShape">
                    <wps:wsp>
                      <wps:cNvSpPr/>
                      <wps:spPr bwMode="auto">
                        <a:xfrm>
                          <a:off x="0" y="0"/>
                          <a:ext cx="5400040" cy="2232025"/>
                        </a:xfrm>
                        <a:custGeom>
                          <a:avLst/>
                          <a:gdLst>
                            <a:gd name="T0" fmla="*/ 3023870 w 5607050"/>
                            <a:gd name="T1" fmla="*/ 0 h 2354580"/>
                            <a:gd name="T2" fmla="*/ 6047740 w 5607050"/>
                            <a:gd name="T3" fmla="*/ 1116013 h 2354580"/>
                            <a:gd name="T4" fmla="*/ 3023870 w 5607050"/>
                            <a:gd name="T5" fmla="*/ 2232025 h 2354580"/>
                            <a:gd name="T6" fmla="*/ 0 w 5607050"/>
                            <a:gd name="T7" fmla="*/ 1116013 h 2354580"/>
                            <a:gd name="T8" fmla="*/ 17694720 60000 65536"/>
                            <a:gd name="T9" fmla="*/ 0 60000 65536"/>
                            <a:gd name="T10" fmla="*/ 5898240 60000 65536"/>
                            <a:gd name="T11" fmla="*/ 11796480 60000 65536"/>
                            <a:gd name="T12" fmla="*/ 114942 w 5607050"/>
                            <a:gd name="T13" fmla="*/ 114942 h 2354580"/>
                            <a:gd name="T14" fmla="*/ 5492108 w 5607050"/>
                            <a:gd name="T15" fmla="*/ 2239638 h 2354580"/>
                          </a:gdLst>
                          <a:ahLst/>
                          <a:cxnLst>
                            <a:cxn ang="T8">
                              <a:pos x="T0" y="T1"/>
                            </a:cxn>
                            <a:cxn ang="T9">
                              <a:pos x="T2" y="T3"/>
                            </a:cxn>
                            <a:cxn ang="T10">
                              <a:pos x="T4" y="T5"/>
                            </a:cxn>
                            <a:cxn ang="T11">
                              <a:pos x="T6" y="T7"/>
                            </a:cxn>
                          </a:cxnLst>
                          <a:rect l="T12" t="T13" r="T14" b="T15"/>
                          <a:pathLst>
                            <a:path w="5607050" h="2354580" extrusionOk="0">
                              <a:moveTo>
                                <a:pt x="392430" y="0"/>
                              </a:moveTo>
                              <a:lnTo>
                                <a:pt x="392430" y="0"/>
                              </a:lnTo>
                              <a:cubicBezTo>
                                <a:pt x="175696" y="0"/>
                                <a:pt x="0" y="175696"/>
                                <a:pt x="0" y="392429"/>
                              </a:cubicBezTo>
                              <a:lnTo>
                                <a:pt x="0" y="1962150"/>
                              </a:lnTo>
                              <a:cubicBezTo>
                                <a:pt x="0" y="2178883"/>
                                <a:pt x="175696" y="2354580"/>
                                <a:pt x="392430" y="2354580"/>
                              </a:cubicBezTo>
                              <a:lnTo>
                                <a:pt x="5214620" y="2354580"/>
                              </a:lnTo>
                              <a:cubicBezTo>
                                <a:pt x="5431353" y="2354580"/>
                                <a:pt x="5607050" y="2178883"/>
                                <a:pt x="5607050" y="1962150"/>
                              </a:cubicBezTo>
                              <a:lnTo>
                                <a:pt x="5607050" y="392430"/>
                              </a:lnTo>
                              <a:cubicBezTo>
                                <a:pt x="5607050" y="175696"/>
                                <a:pt x="5431353" y="0"/>
                                <a:pt x="5214620" y="0"/>
                              </a:cubicBezTo>
                              <a:lnTo>
                                <a:pt x="392430" y="0"/>
                              </a:lnTo>
                              <a:close/>
                            </a:path>
                          </a:pathLst>
                        </a:custGeom>
                        <a:gradFill rotWithShape="0">
                          <a:gsLst>
                            <a:gs pos="0">
                              <a:srgbClr val="FDE9D9"/>
                            </a:gs>
                            <a:gs pos="50000">
                              <a:srgbClr val="FABF8F"/>
                            </a:gs>
                            <a:gs pos="100000">
                              <a:srgbClr val="FDE9D9"/>
                            </a:gs>
                          </a:gsLst>
                          <a:lin ang="8100000" scaled="1"/>
                        </a:gradFill>
                        <a:ln>
                          <a:noFill/>
                        </a:ln>
                        <a:effectLst>
                          <a:outerShdw dist="107933" dir="2700000" rotWithShape="0">
                            <a:srgbClr val="974706">
                              <a:alpha val="50000"/>
                            </a:srgbClr>
                          </a:outerShdw>
                        </a:effectLst>
                      </wps:spPr>
                      <wps:txbx>
                        <w:txbxContent>
                          <w:p w14:paraId="6710A2B1" w14:textId="77777777" w:rsidR="004F02A9" w:rsidRPr="004F02A9" w:rsidRDefault="004F02A9">
                            <w:pPr>
                              <w:tabs>
                                <w:tab w:val="right" w:pos="7797"/>
                              </w:tabs>
                              <w:spacing w:line="276" w:lineRule="auto"/>
                              <w:rPr>
                                <w:rFonts w:asciiTheme="minorHAnsi" w:eastAsia="Calibri" w:hAnsiTheme="minorHAnsi" w:cstheme="minorHAnsi"/>
                                <w:b/>
                                <w:sz w:val="28"/>
                                <w:szCs w:val="28"/>
                                <w:lang w:bidi="ar-SA"/>
                              </w:rPr>
                            </w:pPr>
                            <w:r w:rsidRPr="004F02A9">
                              <w:rPr>
                                <w:rFonts w:asciiTheme="minorHAnsi" w:eastAsia="Calibri" w:hAnsiTheme="minorHAnsi" w:cstheme="minorHAnsi"/>
                                <w:b/>
                                <w:sz w:val="28"/>
                                <w:szCs w:val="28"/>
                                <w:lang w:bidi="ar-SA"/>
                              </w:rPr>
                              <w:t xml:space="preserve">Votre formation pour l’année scolaire </w:t>
                            </w:r>
                            <w:r w:rsidRPr="004F02A9">
                              <w:rPr>
                                <w:rFonts w:asciiTheme="minorHAnsi" w:eastAsia="Calibri" w:hAnsiTheme="minorHAnsi" w:cstheme="minorHAnsi"/>
                                <w:b/>
                                <w:sz w:val="32"/>
                                <w:szCs w:val="28"/>
                                <w:lang w:bidi="ar-SA"/>
                              </w:rPr>
                              <w:t>2021-2022</w:t>
                            </w:r>
                          </w:p>
                          <w:p w14:paraId="043E4323" w14:textId="77777777" w:rsidR="004F02A9" w:rsidRPr="004F02A9" w:rsidRDefault="004F02A9">
                            <w:pPr>
                              <w:spacing w:line="276" w:lineRule="auto"/>
                              <w:jc w:val="center"/>
                              <w:rPr>
                                <w:rFonts w:asciiTheme="minorHAnsi" w:hAnsiTheme="minorHAnsi" w:cstheme="minorHAnsi"/>
                                <w:sz w:val="18"/>
                                <w:szCs w:val="18"/>
                              </w:rPr>
                            </w:pPr>
                          </w:p>
                          <w:p w14:paraId="63A2393B" w14:textId="504547E5" w:rsidR="004F02A9" w:rsidRPr="004F02A9" w:rsidRDefault="004F02A9">
                            <w:pPr>
                              <w:spacing w:line="276" w:lineRule="auto"/>
                              <w:rPr>
                                <w:rFonts w:asciiTheme="minorHAnsi" w:hAnsiTheme="minorHAnsi" w:cstheme="minorHAnsi"/>
                                <w:b/>
                                <w:sz w:val="20"/>
                                <w:szCs w:val="18"/>
                              </w:rPr>
                            </w:pPr>
                            <w:r w:rsidRPr="004F02A9">
                              <w:rPr>
                                <w:rFonts w:asciiTheme="minorHAnsi" w:eastAsia="Wingdings 3" w:hAnsiTheme="minorHAnsi" w:cstheme="minorHAnsi"/>
                                <w:b/>
                                <w:sz w:val="20"/>
                                <w:szCs w:val="18"/>
                                <w:lang w:bidi="ar-SA"/>
                              </w:rPr>
                              <w:t>.</w:t>
                            </w:r>
                            <w:r w:rsidR="00003715">
                              <w:rPr>
                                <w:rFonts w:asciiTheme="minorHAnsi" w:eastAsia="Calibri" w:hAnsiTheme="minorHAnsi" w:cstheme="minorHAnsi"/>
                                <w:b/>
                                <w:sz w:val="20"/>
                                <w:szCs w:val="18"/>
                                <w:lang w:bidi="ar-SA"/>
                              </w:rPr>
                              <w:t xml:space="preserve"> </w:t>
                            </w:r>
                            <w:r w:rsidRPr="004F02A9">
                              <w:rPr>
                                <w:rFonts w:asciiTheme="minorHAnsi" w:eastAsia="Calibri" w:hAnsiTheme="minorHAnsi" w:cstheme="minorHAnsi"/>
                                <w:b/>
                                <w:sz w:val="20"/>
                                <w:szCs w:val="18"/>
                                <w:lang w:bidi="ar-SA"/>
                              </w:rPr>
                              <w:t xml:space="preserve">des éléments de culture </w:t>
                            </w:r>
                            <w:r w:rsidRPr="004F02A9">
                              <w:rPr>
                                <w:rFonts w:asciiTheme="minorHAnsi" w:hAnsiTheme="minorHAnsi" w:cstheme="minorHAnsi"/>
                                <w:b/>
                                <w:sz w:val="20"/>
                                <w:szCs w:val="18"/>
                              </w:rPr>
                              <w:t>disciplinaire et didactique</w:t>
                            </w:r>
                          </w:p>
                          <w:p w14:paraId="617A6A04" w14:textId="77777777" w:rsidR="004F02A9" w:rsidRPr="004F02A9" w:rsidRDefault="004F02A9">
                            <w:pPr>
                              <w:spacing w:line="276" w:lineRule="auto"/>
                              <w:rPr>
                                <w:rFonts w:asciiTheme="minorHAnsi" w:hAnsiTheme="minorHAnsi" w:cstheme="minorHAnsi"/>
                                <w:b/>
                                <w:sz w:val="20"/>
                                <w:szCs w:val="18"/>
                              </w:rPr>
                            </w:pPr>
                            <w:r w:rsidRPr="004F02A9">
                              <w:rPr>
                                <w:rFonts w:asciiTheme="minorHAnsi" w:eastAsia="Wingdings 3" w:hAnsiTheme="minorHAnsi" w:cstheme="minorHAnsi"/>
                                <w:b/>
                                <w:sz w:val="20"/>
                                <w:szCs w:val="18"/>
                                <w:lang w:bidi="ar-SA"/>
                              </w:rPr>
                              <w:t xml:space="preserve">. </w:t>
                            </w:r>
                            <w:r w:rsidRPr="004F02A9">
                              <w:rPr>
                                <w:rFonts w:asciiTheme="minorHAnsi" w:hAnsiTheme="minorHAnsi" w:cstheme="minorHAnsi"/>
                                <w:b/>
                                <w:sz w:val="20"/>
                                <w:szCs w:val="18"/>
                              </w:rPr>
                              <w:t>des éléments de culture professionnelle partagée</w:t>
                            </w:r>
                          </w:p>
                          <w:p w14:paraId="304216A3" w14:textId="77777777" w:rsidR="004F02A9" w:rsidRPr="004F02A9" w:rsidRDefault="004F02A9">
                            <w:pPr>
                              <w:spacing w:line="276" w:lineRule="auto"/>
                              <w:rPr>
                                <w:rFonts w:asciiTheme="minorHAnsi" w:hAnsiTheme="minorHAnsi" w:cstheme="minorHAnsi"/>
                                <w:b/>
                                <w:sz w:val="20"/>
                                <w:szCs w:val="18"/>
                              </w:rPr>
                            </w:pPr>
                            <w:r w:rsidRPr="004F02A9">
                              <w:rPr>
                                <w:rFonts w:asciiTheme="minorHAnsi" w:eastAsia="Wingdings 3" w:hAnsiTheme="minorHAnsi" w:cstheme="minorHAnsi"/>
                                <w:b/>
                                <w:sz w:val="20"/>
                                <w:szCs w:val="18"/>
                                <w:lang w:bidi="ar-SA"/>
                              </w:rPr>
                              <w:t xml:space="preserve">. </w:t>
                            </w:r>
                            <w:r w:rsidRPr="004F02A9">
                              <w:rPr>
                                <w:rFonts w:asciiTheme="minorHAnsi" w:hAnsiTheme="minorHAnsi" w:cstheme="minorHAnsi"/>
                                <w:b/>
                                <w:sz w:val="20"/>
                                <w:szCs w:val="18"/>
                              </w:rPr>
                              <w:t>la recherche</w:t>
                            </w:r>
                          </w:p>
                          <w:p w14:paraId="726B365D" w14:textId="77777777" w:rsidR="004F02A9" w:rsidRPr="004F02A9" w:rsidRDefault="004F02A9">
                            <w:pPr>
                              <w:spacing w:line="276" w:lineRule="auto"/>
                              <w:rPr>
                                <w:rFonts w:asciiTheme="minorHAnsi" w:eastAsia="Calibri" w:hAnsiTheme="minorHAnsi" w:cstheme="minorHAnsi"/>
                                <w:b/>
                                <w:sz w:val="20"/>
                                <w:szCs w:val="18"/>
                                <w:lang w:bidi="ar-SA"/>
                              </w:rPr>
                            </w:pPr>
                            <w:r w:rsidRPr="004F02A9">
                              <w:rPr>
                                <w:rFonts w:asciiTheme="minorHAnsi" w:eastAsia="Wingdings 3" w:hAnsiTheme="minorHAnsi" w:cstheme="minorHAnsi"/>
                                <w:b/>
                                <w:sz w:val="20"/>
                                <w:szCs w:val="18"/>
                                <w:lang w:bidi="ar-SA"/>
                              </w:rPr>
                              <w:t xml:space="preserve">. </w:t>
                            </w:r>
                            <w:r w:rsidRPr="004F02A9">
                              <w:rPr>
                                <w:rFonts w:asciiTheme="minorHAnsi" w:hAnsiTheme="minorHAnsi" w:cstheme="minorHAnsi"/>
                                <w:b/>
                                <w:sz w:val="20"/>
                                <w:szCs w:val="18"/>
                              </w:rPr>
                              <w:t>l’analyse réflexive des pratiques</w:t>
                            </w:r>
                          </w:p>
                          <w:p w14:paraId="1611951C" w14:textId="2540695A" w:rsidR="004F02A9" w:rsidRPr="004F02A9" w:rsidRDefault="004F02A9">
                            <w:pPr>
                              <w:spacing w:line="276" w:lineRule="auto"/>
                              <w:rPr>
                                <w:rFonts w:asciiTheme="minorHAnsi" w:eastAsia="Calibri" w:hAnsiTheme="minorHAnsi" w:cstheme="minorHAnsi"/>
                                <w:b/>
                                <w:sz w:val="20"/>
                                <w:szCs w:val="18"/>
                                <w:lang w:bidi="ar-SA"/>
                              </w:rPr>
                            </w:pPr>
                            <w:r w:rsidRPr="004F02A9">
                              <w:rPr>
                                <w:rFonts w:asciiTheme="minorHAnsi" w:eastAsia="Wingdings 3" w:hAnsiTheme="minorHAnsi" w:cstheme="minorHAnsi"/>
                                <w:b/>
                                <w:sz w:val="20"/>
                                <w:szCs w:val="18"/>
                                <w:lang w:bidi="ar-SA"/>
                              </w:rPr>
                              <w:t>.</w:t>
                            </w:r>
                            <w:r w:rsidR="00003715">
                              <w:rPr>
                                <w:rFonts w:asciiTheme="minorHAnsi" w:eastAsia="Calibri" w:hAnsiTheme="minorHAnsi" w:cstheme="minorHAnsi"/>
                                <w:b/>
                                <w:sz w:val="20"/>
                                <w:szCs w:val="18"/>
                                <w:lang w:bidi="ar-SA"/>
                              </w:rPr>
                              <w:t xml:space="preserve"> </w:t>
                            </w:r>
                            <w:r w:rsidRPr="004F02A9">
                              <w:rPr>
                                <w:rFonts w:asciiTheme="minorHAnsi" w:eastAsia="Calibri" w:hAnsiTheme="minorHAnsi" w:cstheme="minorHAnsi"/>
                                <w:b/>
                                <w:sz w:val="20"/>
                                <w:szCs w:val="18"/>
                                <w:lang w:bidi="ar-SA"/>
                              </w:rPr>
                              <w:t>des temps d’observation en classe et de regroupement su</w:t>
                            </w:r>
                            <w:r w:rsidR="00003715">
                              <w:rPr>
                                <w:rFonts w:asciiTheme="minorHAnsi" w:eastAsia="Calibri" w:hAnsiTheme="minorHAnsi" w:cstheme="minorHAnsi"/>
                                <w:b/>
                                <w:sz w:val="20"/>
                                <w:szCs w:val="18"/>
                                <w:lang w:bidi="ar-SA"/>
                              </w:rPr>
                              <w:t xml:space="preserve">r le site de formation par </w:t>
                            </w:r>
                            <w:r w:rsidRPr="004F02A9">
                              <w:rPr>
                                <w:rFonts w:asciiTheme="minorHAnsi" w:eastAsia="Calibri" w:hAnsiTheme="minorHAnsi" w:cstheme="minorHAnsi"/>
                                <w:b/>
                                <w:sz w:val="20"/>
                                <w:szCs w:val="18"/>
                                <w:lang w:bidi="ar-SA"/>
                              </w:rPr>
                              <w:t>votre tuteur INSPE</w:t>
                            </w:r>
                          </w:p>
                          <w:p w14:paraId="3B920872" w14:textId="6AF5575E" w:rsidR="004F02A9" w:rsidRPr="004F02A9" w:rsidRDefault="004F02A9">
                            <w:pPr>
                              <w:spacing w:line="276" w:lineRule="auto"/>
                              <w:rPr>
                                <w:rFonts w:asciiTheme="minorHAnsi" w:hAnsiTheme="minorHAnsi" w:cstheme="minorHAnsi"/>
                                <w:sz w:val="20"/>
                                <w:szCs w:val="18"/>
                              </w:rPr>
                            </w:pPr>
                            <w:r w:rsidRPr="004F02A9">
                              <w:rPr>
                                <w:rFonts w:asciiTheme="minorHAnsi" w:eastAsia="Wingdings 3" w:hAnsiTheme="minorHAnsi" w:cstheme="minorHAnsi"/>
                                <w:b/>
                                <w:sz w:val="20"/>
                                <w:szCs w:val="18"/>
                                <w:lang w:bidi="ar-SA"/>
                              </w:rPr>
                              <w:t>.</w:t>
                            </w:r>
                            <w:r w:rsidR="00003715">
                              <w:rPr>
                                <w:rFonts w:asciiTheme="minorHAnsi" w:eastAsia="Calibri" w:hAnsiTheme="minorHAnsi" w:cstheme="minorHAnsi"/>
                                <w:b/>
                                <w:sz w:val="20"/>
                                <w:szCs w:val="18"/>
                                <w:lang w:bidi="ar-SA"/>
                              </w:rPr>
                              <w:t xml:space="preserve"> </w:t>
                            </w:r>
                            <w:r w:rsidRPr="004F02A9">
                              <w:rPr>
                                <w:rFonts w:asciiTheme="minorHAnsi" w:eastAsia="Calibri" w:hAnsiTheme="minorHAnsi" w:cstheme="minorHAnsi"/>
                                <w:b/>
                                <w:sz w:val="20"/>
                                <w:szCs w:val="18"/>
                                <w:lang w:bidi="ar-SA"/>
                              </w:rPr>
                              <w:t>des visites de votre tuteur terrain</w:t>
                            </w:r>
                          </w:p>
                          <w:p w14:paraId="6C5ADCDF" w14:textId="50367315" w:rsidR="004F02A9" w:rsidRPr="004F02A9" w:rsidRDefault="004F02A9">
                            <w:pPr>
                              <w:spacing w:line="276" w:lineRule="auto"/>
                              <w:rPr>
                                <w:rFonts w:asciiTheme="minorHAnsi" w:eastAsia="Calibri" w:hAnsiTheme="minorHAnsi" w:cstheme="minorHAnsi"/>
                                <w:b/>
                                <w:sz w:val="20"/>
                                <w:szCs w:val="18"/>
                                <w:lang w:bidi="ar-SA"/>
                              </w:rPr>
                            </w:pPr>
                            <w:r w:rsidRPr="004F02A9">
                              <w:rPr>
                                <w:rFonts w:asciiTheme="minorHAnsi" w:eastAsia="Wingdings 3" w:hAnsiTheme="minorHAnsi" w:cstheme="minorHAnsi"/>
                                <w:b/>
                                <w:sz w:val="20"/>
                                <w:szCs w:val="18"/>
                                <w:lang w:bidi="ar-SA"/>
                              </w:rPr>
                              <w:t>.</w:t>
                            </w:r>
                            <w:r w:rsidR="00003715">
                              <w:rPr>
                                <w:rFonts w:asciiTheme="minorHAnsi" w:eastAsia="Calibri" w:hAnsiTheme="minorHAnsi" w:cstheme="minorHAnsi"/>
                                <w:b/>
                                <w:sz w:val="20"/>
                                <w:szCs w:val="18"/>
                                <w:lang w:bidi="ar-SA"/>
                              </w:rPr>
                              <w:t xml:space="preserve"> </w:t>
                            </w:r>
                            <w:r w:rsidRPr="004F02A9">
                              <w:rPr>
                                <w:rFonts w:asciiTheme="minorHAnsi" w:eastAsia="Calibri" w:hAnsiTheme="minorHAnsi" w:cstheme="minorHAnsi"/>
                                <w:b/>
                                <w:sz w:val="20"/>
                                <w:szCs w:val="18"/>
                                <w:lang w:bidi="ar-SA"/>
                              </w:rPr>
                              <w:t>des entretiens de positionnement</w:t>
                            </w:r>
                          </w:p>
                          <w:p w14:paraId="74D84095" w14:textId="77777777" w:rsidR="004F02A9" w:rsidRPr="004F02A9" w:rsidRDefault="004F02A9">
                            <w:pPr>
                              <w:spacing w:line="276" w:lineRule="auto"/>
                              <w:rPr>
                                <w:rFonts w:asciiTheme="minorHAnsi" w:eastAsia="Calibri" w:hAnsiTheme="minorHAnsi" w:cstheme="minorHAnsi"/>
                                <w:sz w:val="28"/>
                                <w:lang w:bidi="ar-SA"/>
                              </w:rPr>
                            </w:pPr>
                            <w:r w:rsidRPr="004F02A9">
                              <w:rPr>
                                <w:rFonts w:asciiTheme="minorHAnsi" w:eastAsia="Wingdings 3" w:hAnsiTheme="minorHAnsi" w:cstheme="minorHAnsi"/>
                                <w:b/>
                                <w:sz w:val="20"/>
                                <w:szCs w:val="18"/>
                                <w:lang w:bidi="ar-SA"/>
                              </w:rPr>
                              <w:t xml:space="preserve">. </w:t>
                            </w:r>
                            <w:r w:rsidRPr="004F02A9">
                              <w:rPr>
                                <w:rFonts w:asciiTheme="minorHAnsi" w:eastAsia="Calibri" w:hAnsiTheme="minorHAnsi" w:cstheme="minorHAnsi"/>
                                <w:b/>
                                <w:sz w:val="20"/>
                                <w:szCs w:val="18"/>
                                <w:lang w:bidi="ar-SA"/>
                              </w:rPr>
                              <w:t>un accompagnement individualisé via le portfolio</w:t>
                            </w:r>
                          </w:p>
                          <w:p w14:paraId="273291C9" w14:textId="77777777" w:rsidR="004F02A9" w:rsidRDefault="004F02A9">
                            <w:pPr>
                              <w:spacing w:line="276" w:lineRule="auto"/>
                              <w:rPr>
                                <w:rFonts w:ascii="Arial" w:eastAsia="Calibri" w:hAnsi="Arial" w:cs="Arial"/>
                                <w:b/>
                                <w:sz w:val="18"/>
                                <w:szCs w:val="18"/>
                                <w:lang w:bidi="ar-SA"/>
                              </w:rPr>
                            </w:pPr>
                          </w:p>
                          <w:p w14:paraId="5A0F9706" w14:textId="77777777" w:rsidR="004F02A9" w:rsidRDefault="004F02A9">
                            <w:pPr>
                              <w:spacing w:line="276" w:lineRule="auto"/>
                              <w:rPr>
                                <w:rFonts w:ascii="Arial" w:eastAsia="Calibri" w:hAnsi="Arial" w:cs="Arial"/>
                                <w:b/>
                                <w:sz w:val="18"/>
                                <w:szCs w:val="18"/>
                                <w:lang w:bidi="ar-SA"/>
                              </w:rPr>
                            </w:pPr>
                          </w:p>
                          <w:p w14:paraId="23219434" w14:textId="77777777" w:rsidR="004F02A9" w:rsidRDefault="004F02A9">
                            <w:pPr>
                              <w:spacing w:line="276" w:lineRule="auto"/>
                              <w:rPr>
                                <w:rFonts w:ascii="Arial" w:eastAsia="Calibri" w:hAnsi="Arial" w:cs="Arial"/>
                                <w:b/>
                                <w:sz w:val="20"/>
                                <w:szCs w:val="20"/>
                                <w:lang w:bidi="ar-SA"/>
                              </w:rPr>
                            </w:pPr>
                          </w:p>
                          <w:p w14:paraId="5A3F4C41" w14:textId="77777777" w:rsidR="004F02A9" w:rsidRDefault="004F02A9">
                            <w:pPr>
                              <w:spacing w:line="276" w:lineRule="auto"/>
                              <w:ind w:right="78"/>
                              <w:jc w:val="right"/>
                              <w:rPr>
                                <w:sz w:val="20"/>
                                <w:szCs w:val="20"/>
                              </w:rPr>
                            </w:pPr>
                            <w:r>
                              <w:rPr>
                                <w:rFonts w:ascii="Arial" w:eastAsia="Calibri" w:hAnsi="Arial" w:cs="Arial"/>
                                <w:b/>
                                <w:sz w:val="20"/>
                                <w:szCs w:val="20"/>
                                <w:lang w:bidi="ar-SA"/>
                              </w:rPr>
                              <w:t>en lien avec la construction des compétences professionnelles</w:t>
                            </w:r>
                          </w:p>
                        </w:txbxContent>
                      </wps:txbx>
                      <wps:bodyPr rot="0" vert="horz" wrap="square" lIns="91440" tIns="45720" rIns="91440" bIns="45720" anchor="t" anchorCtr="0" upright="1">
                        <a:noAutofit/>
                      </wps:bodyPr>
                    </wps:wsp>
                  </a:graphicData>
                </a:graphic>
              </wp:inline>
            </w:drawing>
          </mc:Choice>
          <mc:Fallback>
            <w:pict>
              <v:shape id="Forme libre 33" o:spid="_x0000_s1038" style="width:425.2pt;height:175.75pt;visibility:visible;mso-wrap-style:square;mso-left-percent:-10001;mso-top-percent:-10001;mso-position-horizontal:absolute;mso-position-horizontal-relative:char;mso-position-vertical:absolute;mso-position-vertical-relative:line;mso-left-percent:-10001;mso-top-percent:-10001;v-text-anchor:top" coordsize="5607050,2354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" adj="-11796480,,5400" path="m392430,r,c175696,,,175696,,392429l,1962150v,216733,175696,392430,392430,392430l5214620,2354580v216733,,392430,-175697,392430,-392430l5607050,392430c5607050,175696,5431353,,5214620,l392430,xe" fillcolor="#fde9d9" stroked="f">
                <v:fill color2="#fabf8f" angle="315" focus="50%" type="gradient"/>
                <v:stroke joinstyle="miter"/>
                <v:shadow on="t" color="#974706" opacity=".5" origin=",.5" offset="2.12mm,2.12mm"/>
                <v:formulas/>
                <v:path arrowok="t" o:extrusionok="f" o:connecttype="custom" o:connectlocs="2912230,0;5824460,1057925;2912230,2115849;0,1057925" o:connectangles="270,0,90,180" textboxrect="114942,114942,5492108,2239638"/>
                <v:textbox>
                  <w:txbxContent>
                    <w:p w14:paraId="6710A2B1" w14:textId="77777777" w:rsidR="004F02A9" w:rsidRPr="004F02A9" w:rsidRDefault="004F02A9">
                      <w:pPr>
                        <w:tabs>
                          <w:tab w:val="right" w:pos="7797"/>
                        </w:tabs>
                        <w:spacing w:line="276" w:lineRule="auto"/>
                        <w:rPr>
                          <w:rFonts w:asciiTheme="minorHAnsi" w:eastAsia="Calibri" w:hAnsiTheme="minorHAnsi" w:cstheme="minorHAnsi"/>
                          <w:b/>
                          <w:sz w:val="28"/>
                          <w:szCs w:val="28"/>
                          <w:lang w:bidi="ar-SA"/>
                        </w:rPr>
                      </w:pPr>
                      <w:r w:rsidRPr="004F02A9">
                        <w:rPr>
                          <w:rFonts w:asciiTheme="minorHAnsi" w:eastAsia="Calibri" w:hAnsiTheme="minorHAnsi" w:cstheme="minorHAnsi"/>
                          <w:b/>
                          <w:sz w:val="28"/>
                          <w:szCs w:val="28"/>
                          <w:lang w:bidi="ar-SA"/>
                        </w:rPr>
                        <w:t xml:space="preserve">Votre formation pour l’année scolaire </w:t>
                      </w:r>
                      <w:r w:rsidRPr="004F02A9">
                        <w:rPr>
                          <w:rFonts w:asciiTheme="minorHAnsi" w:eastAsia="Calibri" w:hAnsiTheme="minorHAnsi" w:cstheme="minorHAnsi"/>
                          <w:b/>
                          <w:sz w:val="32"/>
                          <w:szCs w:val="28"/>
                          <w:lang w:bidi="ar-SA"/>
                        </w:rPr>
                        <w:t>2021-2022</w:t>
                      </w:r>
                    </w:p>
                    <w:p w14:paraId="043E4323" w14:textId="77777777" w:rsidR="004F02A9" w:rsidRPr="004F02A9" w:rsidRDefault="004F02A9">
                      <w:pPr>
                        <w:spacing w:line="276" w:lineRule="auto"/>
                        <w:jc w:val="center"/>
                        <w:rPr>
                          <w:rFonts w:asciiTheme="minorHAnsi" w:hAnsiTheme="minorHAnsi" w:cstheme="minorHAnsi"/>
                          <w:sz w:val="18"/>
                          <w:szCs w:val="18"/>
                        </w:rPr>
                      </w:pPr>
                    </w:p>
                    <w:p w14:paraId="63A2393B" w14:textId="504547E5" w:rsidR="004F02A9" w:rsidRPr="004F02A9" w:rsidRDefault="004F02A9">
                      <w:pPr>
                        <w:spacing w:line="276" w:lineRule="auto"/>
                        <w:rPr>
                          <w:rFonts w:asciiTheme="minorHAnsi" w:hAnsiTheme="minorHAnsi" w:cstheme="minorHAnsi"/>
                          <w:b/>
                          <w:sz w:val="20"/>
                          <w:szCs w:val="18"/>
                        </w:rPr>
                      </w:pPr>
                      <w:r w:rsidRPr="004F02A9">
                        <w:rPr>
                          <w:rFonts w:asciiTheme="minorHAnsi" w:eastAsia="Wingdings 3" w:hAnsiTheme="minorHAnsi" w:cstheme="minorHAnsi"/>
                          <w:b/>
                          <w:sz w:val="20"/>
                          <w:szCs w:val="18"/>
                          <w:lang w:bidi="ar-SA"/>
                        </w:rPr>
                        <w:t>.</w:t>
                      </w:r>
                      <w:r w:rsidR="00003715">
                        <w:rPr>
                          <w:rFonts w:asciiTheme="minorHAnsi" w:eastAsia="Calibri" w:hAnsiTheme="minorHAnsi" w:cstheme="minorHAnsi"/>
                          <w:b/>
                          <w:sz w:val="20"/>
                          <w:szCs w:val="18"/>
                          <w:lang w:bidi="ar-SA"/>
                        </w:rPr>
                        <w:t xml:space="preserve"> </w:t>
                      </w:r>
                      <w:r w:rsidRPr="004F02A9">
                        <w:rPr>
                          <w:rFonts w:asciiTheme="minorHAnsi" w:eastAsia="Calibri" w:hAnsiTheme="minorHAnsi" w:cstheme="minorHAnsi"/>
                          <w:b/>
                          <w:sz w:val="20"/>
                          <w:szCs w:val="18"/>
                          <w:lang w:bidi="ar-SA"/>
                        </w:rPr>
                        <w:t xml:space="preserve">des éléments de culture </w:t>
                      </w:r>
                      <w:r w:rsidRPr="004F02A9">
                        <w:rPr>
                          <w:rFonts w:asciiTheme="minorHAnsi" w:hAnsiTheme="minorHAnsi" w:cstheme="minorHAnsi"/>
                          <w:b/>
                          <w:sz w:val="20"/>
                          <w:szCs w:val="18"/>
                        </w:rPr>
                        <w:t>disciplinaire et didactique</w:t>
                      </w:r>
                    </w:p>
                    <w:p w14:paraId="617A6A04" w14:textId="77777777" w:rsidR="004F02A9" w:rsidRPr="004F02A9" w:rsidRDefault="004F02A9">
                      <w:pPr>
                        <w:spacing w:line="276" w:lineRule="auto"/>
                        <w:rPr>
                          <w:rFonts w:asciiTheme="minorHAnsi" w:hAnsiTheme="minorHAnsi" w:cstheme="minorHAnsi"/>
                          <w:b/>
                          <w:sz w:val="20"/>
                          <w:szCs w:val="18"/>
                        </w:rPr>
                      </w:pPr>
                      <w:r w:rsidRPr="004F02A9">
                        <w:rPr>
                          <w:rFonts w:asciiTheme="minorHAnsi" w:eastAsia="Wingdings 3" w:hAnsiTheme="minorHAnsi" w:cstheme="minorHAnsi"/>
                          <w:b/>
                          <w:sz w:val="20"/>
                          <w:szCs w:val="18"/>
                          <w:lang w:bidi="ar-SA"/>
                        </w:rPr>
                        <w:t xml:space="preserve">. </w:t>
                      </w:r>
                      <w:r w:rsidRPr="004F02A9">
                        <w:rPr>
                          <w:rFonts w:asciiTheme="minorHAnsi" w:hAnsiTheme="minorHAnsi" w:cstheme="minorHAnsi"/>
                          <w:b/>
                          <w:sz w:val="20"/>
                          <w:szCs w:val="18"/>
                        </w:rPr>
                        <w:t>des éléments de culture professionnelle partagée</w:t>
                      </w:r>
                    </w:p>
                    <w:p w14:paraId="304216A3" w14:textId="77777777" w:rsidR="004F02A9" w:rsidRPr="004F02A9" w:rsidRDefault="004F02A9">
                      <w:pPr>
                        <w:spacing w:line="276" w:lineRule="auto"/>
                        <w:rPr>
                          <w:rFonts w:asciiTheme="minorHAnsi" w:hAnsiTheme="minorHAnsi" w:cstheme="minorHAnsi"/>
                          <w:b/>
                          <w:sz w:val="20"/>
                          <w:szCs w:val="18"/>
                        </w:rPr>
                      </w:pPr>
                      <w:r w:rsidRPr="004F02A9">
                        <w:rPr>
                          <w:rFonts w:asciiTheme="minorHAnsi" w:eastAsia="Wingdings 3" w:hAnsiTheme="minorHAnsi" w:cstheme="minorHAnsi"/>
                          <w:b/>
                          <w:sz w:val="20"/>
                          <w:szCs w:val="18"/>
                          <w:lang w:bidi="ar-SA"/>
                        </w:rPr>
                        <w:t xml:space="preserve">. </w:t>
                      </w:r>
                      <w:r w:rsidRPr="004F02A9">
                        <w:rPr>
                          <w:rFonts w:asciiTheme="minorHAnsi" w:hAnsiTheme="minorHAnsi" w:cstheme="minorHAnsi"/>
                          <w:b/>
                          <w:sz w:val="20"/>
                          <w:szCs w:val="18"/>
                        </w:rPr>
                        <w:t>la recherche</w:t>
                      </w:r>
                    </w:p>
                    <w:p w14:paraId="726B365D" w14:textId="77777777" w:rsidR="004F02A9" w:rsidRPr="004F02A9" w:rsidRDefault="004F02A9">
                      <w:pPr>
                        <w:spacing w:line="276" w:lineRule="auto"/>
                        <w:rPr>
                          <w:rFonts w:asciiTheme="minorHAnsi" w:eastAsia="Calibri" w:hAnsiTheme="minorHAnsi" w:cstheme="minorHAnsi"/>
                          <w:b/>
                          <w:sz w:val="20"/>
                          <w:szCs w:val="18"/>
                          <w:lang w:bidi="ar-SA"/>
                        </w:rPr>
                      </w:pPr>
                      <w:r w:rsidRPr="004F02A9">
                        <w:rPr>
                          <w:rFonts w:asciiTheme="minorHAnsi" w:eastAsia="Wingdings 3" w:hAnsiTheme="minorHAnsi" w:cstheme="minorHAnsi"/>
                          <w:b/>
                          <w:sz w:val="20"/>
                          <w:szCs w:val="18"/>
                          <w:lang w:bidi="ar-SA"/>
                        </w:rPr>
                        <w:t xml:space="preserve">. </w:t>
                      </w:r>
                      <w:r w:rsidRPr="004F02A9">
                        <w:rPr>
                          <w:rFonts w:asciiTheme="minorHAnsi" w:hAnsiTheme="minorHAnsi" w:cstheme="minorHAnsi"/>
                          <w:b/>
                          <w:sz w:val="20"/>
                          <w:szCs w:val="18"/>
                        </w:rPr>
                        <w:t>l’analyse réflexive des pratiques</w:t>
                      </w:r>
                    </w:p>
                    <w:p w14:paraId="1611951C" w14:textId="2540695A" w:rsidR="004F02A9" w:rsidRPr="004F02A9" w:rsidRDefault="004F02A9">
                      <w:pPr>
                        <w:spacing w:line="276" w:lineRule="auto"/>
                        <w:rPr>
                          <w:rFonts w:asciiTheme="minorHAnsi" w:eastAsia="Calibri" w:hAnsiTheme="minorHAnsi" w:cstheme="minorHAnsi"/>
                          <w:b/>
                          <w:sz w:val="20"/>
                          <w:szCs w:val="18"/>
                          <w:lang w:bidi="ar-SA"/>
                        </w:rPr>
                      </w:pPr>
                      <w:r w:rsidRPr="004F02A9">
                        <w:rPr>
                          <w:rFonts w:asciiTheme="minorHAnsi" w:eastAsia="Wingdings 3" w:hAnsiTheme="minorHAnsi" w:cstheme="minorHAnsi"/>
                          <w:b/>
                          <w:sz w:val="20"/>
                          <w:szCs w:val="18"/>
                          <w:lang w:bidi="ar-SA"/>
                        </w:rPr>
                        <w:t>.</w:t>
                      </w:r>
                      <w:r w:rsidR="00003715">
                        <w:rPr>
                          <w:rFonts w:asciiTheme="minorHAnsi" w:eastAsia="Calibri" w:hAnsiTheme="minorHAnsi" w:cstheme="minorHAnsi"/>
                          <w:b/>
                          <w:sz w:val="20"/>
                          <w:szCs w:val="18"/>
                          <w:lang w:bidi="ar-SA"/>
                        </w:rPr>
                        <w:t xml:space="preserve"> </w:t>
                      </w:r>
                      <w:r w:rsidRPr="004F02A9">
                        <w:rPr>
                          <w:rFonts w:asciiTheme="minorHAnsi" w:eastAsia="Calibri" w:hAnsiTheme="minorHAnsi" w:cstheme="minorHAnsi"/>
                          <w:b/>
                          <w:sz w:val="20"/>
                          <w:szCs w:val="18"/>
                          <w:lang w:bidi="ar-SA"/>
                        </w:rPr>
                        <w:t>des temps d’observation en classe et de regroupement su</w:t>
                      </w:r>
                      <w:r w:rsidR="00003715">
                        <w:rPr>
                          <w:rFonts w:asciiTheme="minorHAnsi" w:eastAsia="Calibri" w:hAnsiTheme="minorHAnsi" w:cstheme="minorHAnsi"/>
                          <w:b/>
                          <w:sz w:val="20"/>
                          <w:szCs w:val="18"/>
                          <w:lang w:bidi="ar-SA"/>
                        </w:rPr>
                        <w:t xml:space="preserve">r le site de formation par </w:t>
                      </w:r>
                      <w:r w:rsidRPr="004F02A9">
                        <w:rPr>
                          <w:rFonts w:asciiTheme="minorHAnsi" w:eastAsia="Calibri" w:hAnsiTheme="minorHAnsi" w:cstheme="minorHAnsi"/>
                          <w:b/>
                          <w:sz w:val="20"/>
                          <w:szCs w:val="18"/>
                          <w:lang w:bidi="ar-SA"/>
                        </w:rPr>
                        <w:t>votre tuteur INSPE</w:t>
                      </w:r>
                    </w:p>
                    <w:p w14:paraId="3B920872" w14:textId="6AF5575E" w:rsidR="004F02A9" w:rsidRPr="004F02A9" w:rsidRDefault="004F02A9">
                      <w:pPr>
                        <w:spacing w:line="276" w:lineRule="auto"/>
                        <w:rPr>
                          <w:rFonts w:asciiTheme="minorHAnsi" w:hAnsiTheme="minorHAnsi" w:cstheme="minorHAnsi"/>
                          <w:sz w:val="20"/>
                          <w:szCs w:val="18"/>
                        </w:rPr>
                      </w:pPr>
                      <w:r w:rsidRPr="004F02A9">
                        <w:rPr>
                          <w:rFonts w:asciiTheme="minorHAnsi" w:eastAsia="Wingdings 3" w:hAnsiTheme="minorHAnsi" w:cstheme="minorHAnsi"/>
                          <w:b/>
                          <w:sz w:val="20"/>
                          <w:szCs w:val="18"/>
                          <w:lang w:bidi="ar-SA"/>
                        </w:rPr>
                        <w:t>.</w:t>
                      </w:r>
                      <w:r w:rsidR="00003715">
                        <w:rPr>
                          <w:rFonts w:asciiTheme="minorHAnsi" w:eastAsia="Calibri" w:hAnsiTheme="minorHAnsi" w:cstheme="minorHAnsi"/>
                          <w:b/>
                          <w:sz w:val="20"/>
                          <w:szCs w:val="18"/>
                          <w:lang w:bidi="ar-SA"/>
                        </w:rPr>
                        <w:t xml:space="preserve"> </w:t>
                      </w:r>
                      <w:r w:rsidRPr="004F02A9">
                        <w:rPr>
                          <w:rFonts w:asciiTheme="minorHAnsi" w:eastAsia="Calibri" w:hAnsiTheme="minorHAnsi" w:cstheme="minorHAnsi"/>
                          <w:b/>
                          <w:sz w:val="20"/>
                          <w:szCs w:val="18"/>
                          <w:lang w:bidi="ar-SA"/>
                        </w:rPr>
                        <w:t>des visites de votre tuteur terrain</w:t>
                      </w:r>
                    </w:p>
                    <w:p w14:paraId="6C5ADCDF" w14:textId="50367315" w:rsidR="004F02A9" w:rsidRPr="004F02A9" w:rsidRDefault="004F02A9">
                      <w:pPr>
                        <w:spacing w:line="276" w:lineRule="auto"/>
                        <w:rPr>
                          <w:rFonts w:asciiTheme="minorHAnsi" w:eastAsia="Calibri" w:hAnsiTheme="minorHAnsi" w:cstheme="minorHAnsi"/>
                          <w:b/>
                          <w:sz w:val="20"/>
                          <w:szCs w:val="18"/>
                          <w:lang w:bidi="ar-SA"/>
                        </w:rPr>
                      </w:pPr>
                      <w:r w:rsidRPr="004F02A9">
                        <w:rPr>
                          <w:rFonts w:asciiTheme="minorHAnsi" w:eastAsia="Wingdings 3" w:hAnsiTheme="minorHAnsi" w:cstheme="minorHAnsi"/>
                          <w:b/>
                          <w:sz w:val="20"/>
                          <w:szCs w:val="18"/>
                          <w:lang w:bidi="ar-SA"/>
                        </w:rPr>
                        <w:t>.</w:t>
                      </w:r>
                      <w:r w:rsidR="00003715">
                        <w:rPr>
                          <w:rFonts w:asciiTheme="minorHAnsi" w:eastAsia="Calibri" w:hAnsiTheme="minorHAnsi" w:cstheme="minorHAnsi"/>
                          <w:b/>
                          <w:sz w:val="20"/>
                          <w:szCs w:val="18"/>
                          <w:lang w:bidi="ar-SA"/>
                        </w:rPr>
                        <w:t xml:space="preserve"> </w:t>
                      </w:r>
                      <w:r w:rsidRPr="004F02A9">
                        <w:rPr>
                          <w:rFonts w:asciiTheme="minorHAnsi" w:eastAsia="Calibri" w:hAnsiTheme="minorHAnsi" w:cstheme="minorHAnsi"/>
                          <w:b/>
                          <w:sz w:val="20"/>
                          <w:szCs w:val="18"/>
                          <w:lang w:bidi="ar-SA"/>
                        </w:rPr>
                        <w:t>des entretiens de positionnement</w:t>
                      </w:r>
                    </w:p>
                    <w:p w14:paraId="74D84095" w14:textId="77777777" w:rsidR="004F02A9" w:rsidRPr="004F02A9" w:rsidRDefault="004F02A9">
                      <w:pPr>
                        <w:spacing w:line="276" w:lineRule="auto"/>
                        <w:rPr>
                          <w:rFonts w:asciiTheme="minorHAnsi" w:eastAsia="Calibri" w:hAnsiTheme="minorHAnsi" w:cstheme="minorHAnsi"/>
                          <w:sz w:val="28"/>
                          <w:lang w:bidi="ar-SA"/>
                        </w:rPr>
                      </w:pPr>
                      <w:r w:rsidRPr="004F02A9">
                        <w:rPr>
                          <w:rFonts w:asciiTheme="minorHAnsi" w:eastAsia="Wingdings 3" w:hAnsiTheme="minorHAnsi" w:cstheme="minorHAnsi"/>
                          <w:b/>
                          <w:sz w:val="20"/>
                          <w:szCs w:val="18"/>
                          <w:lang w:bidi="ar-SA"/>
                        </w:rPr>
                        <w:t xml:space="preserve">. </w:t>
                      </w:r>
                      <w:r w:rsidRPr="004F02A9">
                        <w:rPr>
                          <w:rFonts w:asciiTheme="minorHAnsi" w:eastAsia="Calibri" w:hAnsiTheme="minorHAnsi" w:cstheme="minorHAnsi"/>
                          <w:b/>
                          <w:sz w:val="20"/>
                          <w:szCs w:val="18"/>
                          <w:lang w:bidi="ar-SA"/>
                        </w:rPr>
                        <w:t>un accompagnement individualisé via le portfolio</w:t>
                      </w:r>
                    </w:p>
                    <w:p w14:paraId="273291C9" w14:textId="77777777" w:rsidR="004F02A9" w:rsidRDefault="004F02A9">
                      <w:pPr>
                        <w:spacing w:line="276" w:lineRule="auto"/>
                        <w:rPr>
                          <w:rFonts w:ascii="Arial" w:eastAsia="Calibri" w:hAnsi="Arial" w:cs="Arial"/>
                          <w:b/>
                          <w:sz w:val="18"/>
                          <w:szCs w:val="18"/>
                          <w:lang w:bidi="ar-SA"/>
                        </w:rPr>
                      </w:pPr>
                    </w:p>
                    <w:p w14:paraId="5A0F9706" w14:textId="77777777" w:rsidR="004F02A9" w:rsidRDefault="004F02A9">
                      <w:pPr>
                        <w:spacing w:line="276" w:lineRule="auto"/>
                        <w:rPr>
                          <w:rFonts w:ascii="Arial" w:eastAsia="Calibri" w:hAnsi="Arial" w:cs="Arial"/>
                          <w:b/>
                          <w:sz w:val="18"/>
                          <w:szCs w:val="18"/>
                          <w:lang w:bidi="ar-SA"/>
                        </w:rPr>
                      </w:pPr>
                    </w:p>
                    <w:p w14:paraId="23219434" w14:textId="77777777" w:rsidR="004F02A9" w:rsidRDefault="004F02A9">
                      <w:pPr>
                        <w:spacing w:line="276" w:lineRule="auto"/>
                        <w:rPr>
                          <w:rFonts w:ascii="Arial" w:eastAsia="Calibri" w:hAnsi="Arial" w:cs="Arial"/>
                          <w:b/>
                          <w:sz w:val="20"/>
                          <w:szCs w:val="20"/>
                          <w:lang w:bidi="ar-SA"/>
                        </w:rPr>
                      </w:pPr>
                    </w:p>
                    <w:p w14:paraId="5A3F4C41" w14:textId="77777777" w:rsidR="004F02A9" w:rsidRDefault="004F02A9">
                      <w:pPr>
                        <w:spacing w:line="276" w:lineRule="auto"/>
                        <w:ind w:right="78"/>
                        <w:jc w:val="right"/>
                        <w:rPr>
                          <w:sz w:val="20"/>
                          <w:szCs w:val="20"/>
                        </w:rPr>
                      </w:pPr>
                      <w:r>
                        <w:rPr>
                          <w:rFonts w:ascii="Arial" w:eastAsia="Calibri" w:hAnsi="Arial" w:cs="Arial"/>
                          <w:b/>
                          <w:sz w:val="20"/>
                          <w:szCs w:val="20"/>
                          <w:lang w:bidi="ar-SA"/>
                        </w:rPr>
                        <w:t>en lien avec la construction des compétences professionnelles</w:t>
                      </w:r>
                    </w:p>
                  </w:txbxContent>
                </v:textbox>
                <w10:anchorlock/>
              </v:shape>
            </w:pict>
          </mc:Fallback>
        </mc:AlternateContent>
      </w:r>
    </w:p>
    <w:p w14:paraId="495D50C0" w14:textId="77777777" w:rsidR="004A26FB" w:rsidRPr="00A92191" w:rsidRDefault="004A26FB">
      <w:pPr>
        <w:pStyle w:val="Standard"/>
        <w:spacing w:after="0" w:line="240" w:lineRule="auto"/>
        <w:jc w:val="both"/>
        <w:rPr>
          <w:rFonts w:asciiTheme="minorHAnsi" w:hAnsiTheme="minorHAnsi" w:cstheme="minorHAnsi"/>
          <w:sz w:val="18"/>
          <w:szCs w:val="18"/>
        </w:rPr>
      </w:pPr>
    </w:p>
    <w:p w14:paraId="1BEFA840" w14:textId="77777777" w:rsidR="004A26FB" w:rsidRPr="00A92191" w:rsidRDefault="004A26FB">
      <w:pPr>
        <w:widowControl/>
        <w:jc w:val="both"/>
        <w:rPr>
          <w:rFonts w:asciiTheme="minorHAnsi" w:eastAsia="Times New Roman" w:hAnsiTheme="minorHAnsi" w:cstheme="minorHAnsi"/>
          <w:color w:val="00000A"/>
          <w:sz w:val="18"/>
          <w:szCs w:val="18"/>
          <w:lang w:eastAsia="fr-FR" w:bidi="ar-SA"/>
        </w:rPr>
      </w:pPr>
    </w:p>
    <w:p w14:paraId="54165233" w14:textId="77777777" w:rsidR="004A26FB" w:rsidRPr="00003715" w:rsidRDefault="004F02A9">
      <w:pPr>
        <w:widowControl/>
        <w:pBdr>
          <w:left w:val="single" w:sz="18" w:space="4" w:color="0070C0"/>
          <w:right w:val="single" w:sz="18" w:space="4" w:color="0070C0"/>
        </w:pBdr>
        <w:spacing w:line="360" w:lineRule="auto"/>
        <w:ind w:left="567" w:right="565"/>
        <w:jc w:val="both"/>
        <w:rPr>
          <w:rFonts w:asciiTheme="minorHAnsi" w:eastAsia="Times New Roman" w:hAnsiTheme="minorHAnsi" w:cstheme="minorHAnsi"/>
          <w:b/>
          <w:color w:val="00518E"/>
          <w:sz w:val="20"/>
          <w:szCs w:val="18"/>
          <w:u w:val="single"/>
          <w:lang w:eastAsia="fr-FR" w:bidi="ar-SA"/>
        </w:rPr>
      </w:pPr>
      <w:r w:rsidRPr="00003715">
        <w:rPr>
          <w:rFonts w:asciiTheme="minorHAnsi" w:eastAsiaTheme="minorEastAsia" w:hAnsiTheme="minorHAnsi" w:cstheme="minorHAnsi"/>
          <w:b/>
          <w:color w:val="00518E"/>
          <w:sz w:val="20"/>
          <w:szCs w:val="18"/>
          <w:u w:val="single"/>
          <w:lang w:eastAsia="fr-FR" w:bidi="ar-SA"/>
        </w:rPr>
        <w:t xml:space="preserve">Remarques : </w:t>
      </w:r>
    </w:p>
    <w:p w14:paraId="775C5C25" w14:textId="77777777" w:rsidR="004A26FB" w:rsidRPr="00003715" w:rsidRDefault="004F02A9" w:rsidP="008F6F46">
      <w:pPr>
        <w:pStyle w:val="Paragraphedeliste"/>
        <w:numPr>
          <w:ilvl w:val="0"/>
          <w:numId w:val="63"/>
        </w:numPr>
        <w:pBdr>
          <w:left w:val="single" w:sz="18" w:space="4" w:color="0070C0"/>
          <w:right w:val="single" w:sz="18" w:space="4" w:color="0070C0"/>
        </w:pBdr>
        <w:tabs>
          <w:tab w:val="left" w:pos="851"/>
        </w:tabs>
        <w:ind w:left="851" w:right="565" w:hanging="284"/>
        <w:jc w:val="both"/>
        <w:rPr>
          <w:rFonts w:asciiTheme="minorHAnsi" w:eastAsia="Times New Roman" w:hAnsiTheme="minorHAnsi" w:cstheme="minorHAnsi"/>
          <w:color w:val="00000A"/>
          <w:sz w:val="20"/>
          <w:szCs w:val="18"/>
          <w:lang w:eastAsia="fr-FR"/>
        </w:rPr>
      </w:pPr>
      <w:r w:rsidRPr="00003715">
        <w:rPr>
          <w:rFonts w:asciiTheme="minorHAnsi" w:eastAsiaTheme="minorEastAsia" w:hAnsiTheme="minorHAnsi" w:cstheme="minorHAnsi"/>
          <w:color w:val="00000A"/>
          <w:sz w:val="20"/>
          <w:szCs w:val="18"/>
          <w:lang w:eastAsia="fr-FR"/>
        </w:rPr>
        <w:t xml:space="preserve">Votre IEN de circonscription vous proposera de la </w:t>
      </w:r>
      <w:r w:rsidRPr="00003715">
        <w:rPr>
          <w:rFonts w:asciiTheme="minorHAnsi" w:eastAsiaTheme="minorEastAsia" w:hAnsiTheme="minorHAnsi" w:cstheme="minorHAnsi"/>
          <w:b/>
          <w:color w:val="00000A"/>
          <w:sz w:val="20"/>
          <w:szCs w:val="18"/>
          <w:lang w:eastAsia="fr-FR"/>
        </w:rPr>
        <w:t>formation continue</w:t>
      </w:r>
      <w:r w:rsidRPr="00003715">
        <w:rPr>
          <w:rFonts w:asciiTheme="minorHAnsi" w:eastAsiaTheme="minorEastAsia" w:hAnsiTheme="minorHAnsi" w:cstheme="minorHAnsi"/>
          <w:color w:val="00000A"/>
          <w:sz w:val="20"/>
          <w:szCs w:val="18"/>
          <w:lang w:eastAsia="fr-FR"/>
        </w:rPr>
        <w:t xml:space="preserve"> au cours de l’année sous la forme d’animations pédagogiques. Ces offres de formations continues seront :</w:t>
      </w:r>
    </w:p>
    <w:p w14:paraId="2D47EDAE" w14:textId="77777777" w:rsidR="004A26FB" w:rsidRPr="00003715" w:rsidRDefault="004F02A9">
      <w:pPr>
        <w:widowControl/>
        <w:pBdr>
          <w:left w:val="single" w:sz="18" w:space="4" w:color="0070C0"/>
          <w:right w:val="single" w:sz="18" w:space="4" w:color="0070C0"/>
        </w:pBdr>
        <w:tabs>
          <w:tab w:val="left" w:pos="851"/>
          <w:tab w:val="left" w:pos="1134"/>
        </w:tabs>
        <w:ind w:left="1134" w:right="565" w:hanging="567"/>
        <w:jc w:val="both"/>
        <w:rPr>
          <w:rFonts w:asciiTheme="minorHAnsi" w:eastAsia="Times New Roman" w:hAnsiTheme="minorHAnsi" w:cstheme="minorHAnsi"/>
          <w:color w:val="00000A"/>
          <w:sz w:val="20"/>
          <w:szCs w:val="18"/>
          <w:lang w:eastAsia="fr-FR" w:bidi="ar-SA"/>
        </w:rPr>
      </w:pPr>
      <w:r w:rsidRPr="00003715">
        <w:rPr>
          <w:rFonts w:asciiTheme="minorHAnsi" w:eastAsiaTheme="minorEastAsia" w:hAnsiTheme="minorHAnsi" w:cstheme="minorHAnsi"/>
          <w:color w:val="00000A"/>
          <w:sz w:val="20"/>
          <w:szCs w:val="18"/>
          <w:lang w:eastAsia="fr-FR" w:bidi="ar-SA"/>
        </w:rPr>
        <w:tab/>
        <w:t xml:space="preserve">- </w:t>
      </w:r>
      <w:r w:rsidRPr="00003715">
        <w:rPr>
          <w:rFonts w:asciiTheme="minorHAnsi" w:eastAsiaTheme="minorEastAsia" w:hAnsiTheme="minorHAnsi" w:cstheme="minorHAnsi"/>
          <w:b/>
          <w:color w:val="00000A"/>
          <w:sz w:val="20"/>
          <w:szCs w:val="18"/>
          <w:lang w:eastAsia="fr-FR" w:bidi="ar-SA"/>
        </w:rPr>
        <w:t>obligatoires</w:t>
      </w:r>
      <w:r w:rsidRPr="00003715">
        <w:rPr>
          <w:rFonts w:asciiTheme="minorHAnsi" w:eastAsiaTheme="minorEastAsia" w:hAnsiTheme="minorHAnsi" w:cstheme="minorHAnsi"/>
          <w:color w:val="00000A"/>
          <w:sz w:val="20"/>
          <w:szCs w:val="18"/>
          <w:lang w:eastAsia="fr-FR" w:bidi="ar-SA"/>
        </w:rPr>
        <w:t xml:space="preserve"> et font partie de votre maquette de formation si vous suivez la formation continue en DU EEF Poursuivre son entrée dans le métier ou Conforter son entrée dans le métier (cf. maquette de formation sur le site INSPE) ;</w:t>
      </w:r>
    </w:p>
    <w:p w14:paraId="3B75F7F7" w14:textId="77777777" w:rsidR="004A26FB" w:rsidRPr="00003715" w:rsidRDefault="004F02A9">
      <w:pPr>
        <w:widowControl/>
        <w:pBdr>
          <w:left w:val="single" w:sz="18" w:space="4" w:color="0070C0"/>
          <w:right w:val="single" w:sz="18" w:space="4" w:color="0070C0"/>
        </w:pBdr>
        <w:tabs>
          <w:tab w:val="left" w:pos="851"/>
          <w:tab w:val="left" w:pos="1134"/>
        </w:tabs>
        <w:ind w:left="1134" w:right="565" w:hanging="567"/>
        <w:jc w:val="both"/>
        <w:rPr>
          <w:rFonts w:asciiTheme="minorHAnsi" w:eastAsia="Times New Roman" w:hAnsiTheme="minorHAnsi" w:cstheme="minorHAnsi"/>
          <w:color w:val="00000A"/>
          <w:sz w:val="20"/>
          <w:szCs w:val="18"/>
          <w:lang w:eastAsia="fr-FR" w:bidi="ar-SA"/>
        </w:rPr>
      </w:pPr>
      <w:r w:rsidRPr="00003715">
        <w:rPr>
          <w:rFonts w:asciiTheme="minorHAnsi" w:eastAsiaTheme="minorEastAsia" w:hAnsiTheme="minorHAnsi" w:cstheme="minorHAnsi"/>
          <w:color w:val="00000A"/>
          <w:sz w:val="20"/>
          <w:szCs w:val="18"/>
          <w:lang w:eastAsia="fr-FR" w:bidi="ar-SA"/>
        </w:rPr>
        <w:tab/>
        <w:t>-</w:t>
      </w:r>
      <w:r w:rsidRPr="00003715">
        <w:rPr>
          <w:rFonts w:asciiTheme="minorHAnsi" w:eastAsiaTheme="minorEastAsia" w:hAnsiTheme="minorHAnsi" w:cstheme="minorHAnsi"/>
          <w:b/>
          <w:color w:val="00000A"/>
          <w:sz w:val="20"/>
          <w:szCs w:val="18"/>
          <w:lang w:eastAsia="fr-FR" w:bidi="ar-SA"/>
        </w:rPr>
        <w:t xml:space="preserve"> non obligatoires</w:t>
      </w:r>
      <w:r w:rsidRPr="00003715">
        <w:rPr>
          <w:rFonts w:asciiTheme="minorHAnsi" w:eastAsiaTheme="minorEastAsia" w:hAnsiTheme="minorHAnsi" w:cstheme="minorHAnsi"/>
          <w:color w:val="00000A"/>
          <w:sz w:val="20"/>
          <w:szCs w:val="18"/>
          <w:lang w:eastAsia="fr-FR" w:bidi="ar-SA"/>
        </w:rPr>
        <w:t xml:space="preserve"> lorsque vous suivez la formation initiale en Master 2 MEEF et en DU EEF Entrer directement dans le métier. Si votre emploi du temps à l’INSPE vous le permet (c’est-à-dire si vous n’avez aucun cours à l’INSPE programmé sur la plage horaire proposée pour l’animation pédagogique), vous pourrez participer à ces animations pédagogiques sur la base du volontariat.</w:t>
      </w:r>
    </w:p>
    <w:p w14:paraId="37B68AB5" w14:textId="77777777" w:rsidR="004A26FB" w:rsidRPr="00003715" w:rsidRDefault="004F02A9" w:rsidP="008F6F46">
      <w:pPr>
        <w:pStyle w:val="Paragraphedeliste"/>
        <w:numPr>
          <w:ilvl w:val="0"/>
          <w:numId w:val="63"/>
        </w:numPr>
        <w:pBdr>
          <w:left w:val="single" w:sz="18" w:space="4" w:color="0070C0"/>
          <w:right w:val="single" w:sz="18" w:space="4" w:color="0070C0"/>
        </w:pBdr>
        <w:ind w:left="851" w:right="565" w:hanging="284"/>
        <w:jc w:val="both"/>
        <w:rPr>
          <w:rFonts w:asciiTheme="minorHAnsi" w:eastAsia="wenquanyi micro hei" w:hAnsiTheme="minorHAnsi" w:cstheme="minorHAnsi"/>
          <w:sz w:val="20"/>
          <w:szCs w:val="18"/>
          <w:lang w:bidi="hi-IN"/>
        </w:rPr>
      </w:pPr>
      <w:r w:rsidRPr="00003715">
        <w:rPr>
          <w:rFonts w:asciiTheme="minorHAnsi" w:eastAsiaTheme="minorEastAsia" w:hAnsiTheme="minorHAnsi" w:cstheme="minorHAnsi"/>
          <w:color w:val="00000A"/>
          <w:sz w:val="20"/>
          <w:szCs w:val="18"/>
          <w:lang w:eastAsia="fr-FR"/>
        </w:rPr>
        <w:t>Au cours de votre année de fonctionnaire stagiaire, il vous sera proposé de participer à des sorties scolaires avec votre classe. Aucune dérogation d’absence aux temps de formation sur votre site de formation INSPE ne vous sera attribuée quel qu’en soit le motif (classe verte, classe de neige, sortie scolaire, photographie du groupe classe etc.).</w:t>
      </w:r>
    </w:p>
    <w:p w14:paraId="70F422A2" w14:textId="77777777" w:rsidR="004A26FB" w:rsidRPr="00003715" w:rsidRDefault="004A26FB">
      <w:pPr>
        <w:pStyle w:val="Style1"/>
        <w:numPr>
          <w:ilvl w:val="0"/>
          <w:numId w:val="0"/>
        </w:numPr>
        <w:rPr>
          <w:rFonts w:asciiTheme="minorHAnsi" w:hAnsiTheme="minorHAnsi" w:cstheme="minorHAnsi"/>
          <w:color w:val="00518E"/>
          <w:sz w:val="24"/>
        </w:rPr>
      </w:pPr>
    </w:p>
    <w:p w14:paraId="60E19BBB" w14:textId="77777777" w:rsidR="004A26FB" w:rsidRPr="00003715" w:rsidRDefault="004F02A9">
      <w:pPr>
        <w:pStyle w:val="Style1"/>
        <w:ind w:left="426" w:hanging="338"/>
        <w:rPr>
          <w:rFonts w:asciiTheme="minorHAnsi" w:hAnsiTheme="minorHAnsi" w:cstheme="minorHAnsi"/>
          <w:color w:val="00518E"/>
          <w:sz w:val="24"/>
        </w:rPr>
      </w:pPr>
      <w:bookmarkStart w:id="9" w:name="_Toc13733527"/>
      <w:r w:rsidRPr="00003715">
        <w:rPr>
          <w:rFonts w:asciiTheme="minorHAnsi" w:eastAsiaTheme="minorEastAsia" w:hAnsiTheme="minorHAnsi" w:cstheme="minorHAnsi"/>
          <w:color w:val="00518E"/>
          <w:sz w:val="24"/>
        </w:rPr>
        <w:t>Votre accompagnement</w:t>
      </w:r>
      <w:bookmarkEnd w:id="9"/>
    </w:p>
    <w:p w14:paraId="4A2050F1" w14:textId="77777777" w:rsidR="004A26FB" w:rsidRPr="00003715" w:rsidRDefault="004A26FB">
      <w:pPr>
        <w:pStyle w:val="Standard"/>
        <w:spacing w:after="0" w:line="240" w:lineRule="auto"/>
        <w:jc w:val="both"/>
        <w:rPr>
          <w:rFonts w:asciiTheme="minorHAnsi" w:hAnsiTheme="minorHAnsi" w:cstheme="minorHAnsi"/>
          <w:sz w:val="20"/>
          <w:szCs w:val="18"/>
        </w:rPr>
      </w:pPr>
    </w:p>
    <w:p w14:paraId="54CDF8A1" w14:textId="77777777" w:rsidR="004A26FB" w:rsidRPr="00003715" w:rsidRDefault="004F02A9">
      <w:pPr>
        <w:pStyle w:val="Standard"/>
        <w:spacing w:after="0" w:line="360" w:lineRule="auto"/>
        <w:ind w:firstLine="426"/>
        <w:jc w:val="both"/>
        <w:rPr>
          <w:rFonts w:asciiTheme="minorHAnsi" w:hAnsiTheme="minorHAnsi" w:cstheme="minorHAnsi"/>
          <w:sz w:val="20"/>
          <w:szCs w:val="18"/>
        </w:rPr>
      </w:pPr>
      <w:r w:rsidRPr="00003715">
        <w:rPr>
          <w:rFonts w:asciiTheme="minorHAnsi" w:eastAsiaTheme="minorEastAsia" w:hAnsiTheme="minorHAnsi" w:cstheme="minorHAnsi"/>
          <w:sz w:val="20"/>
          <w:szCs w:val="18"/>
        </w:rPr>
        <w:t>Assuré tout au long de l’année, il est réalisé :</w:t>
      </w:r>
    </w:p>
    <w:p w14:paraId="7CC81279" w14:textId="77777777" w:rsidR="004A26FB" w:rsidRPr="00003715" w:rsidRDefault="004F02A9" w:rsidP="008F6F46">
      <w:pPr>
        <w:pStyle w:val="Standard"/>
        <w:numPr>
          <w:ilvl w:val="0"/>
          <w:numId w:val="56"/>
        </w:numPr>
        <w:spacing w:after="0" w:line="240" w:lineRule="auto"/>
        <w:ind w:left="851" w:hanging="357"/>
        <w:jc w:val="both"/>
        <w:rPr>
          <w:rFonts w:asciiTheme="minorHAnsi" w:hAnsiTheme="minorHAnsi" w:cstheme="minorHAnsi"/>
          <w:sz w:val="20"/>
          <w:szCs w:val="18"/>
        </w:rPr>
      </w:pPr>
      <w:r w:rsidRPr="00003715">
        <w:rPr>
          <w:rFonts w:asciiTheme="minorHAnsi" w:eastAsiaTheme="minorEastAsia" w:hAnsiTheme="minorHAnsi" w:cstheme="minorHAnsi"/>
          <w:sz w:val="20"/>
          <w:szCs w:val="18"/>
        </w:rPr>
        <w:t xml:space="preserve">par un tuteur terrain (Conseiller pédagogique </w:t>
      </w:r>
      <w:r w:rsidRPr="00003715">
        <w:rPr>
          <w:rFonts w:asciiTheme="minorHAnsi" w:eastAsiaTheme="minorEastAsia" w:hAnsiTheme="minorHAnsi" w:cstheme="minorHAnsi"/>
          <w:color w:val="000000" w:themeColor="text1"/>
          <w:sz w:val="20"/>
          <w:szCs w:val="18"/>
        </w:rPr>
        <w:t>de circonscription</w:t>
      </w:r>
      <w:r w:rsidRPr="00003715">
        <w:rPr>
          <w:rFonts w:asciiTheme="minorHAnsi" w:eastAsiaTheme="minorEastAsia" w:hAnsiTheme="minorHAnsi" w:cstheme="minorHAnsi"/>
          <w:sz w:val="20"/>
          <w:szCs w:val="18"/>
        </w:rPr>
        <w:t>), sous la responsabilité de l’Inspecteur de l’Éducation Nationale de votre circonscription ;</w:t>
      </w:r>
    </w:p>
    <w:p w14:paraId="2279B1EE" w14:textId="77777777" w:rsidR="004A26FB" w:rsidRPr="00003715" w:rsidRDefault="004F02A9" w:rsidP="008F6F46">
      <w:pPr>
        <w:pStyle w:val="Standard"/>
        <w:numPr>
          <w:ilvl w:val="0"/>
          <w:numId w:val="56"/>
        </w:numPr>
        <w:spacing w:after="0" w:line="240" w:lineRule="auto"/>
        <w:ind w:left="851" w:hanging="357"/>
        <w:jc w:val="both"/>
        <w:rPr>
          <w:rFonts w:asciiTheme="minorHAnsi" w:hAnsiTheme="minorHAnsi" w:cstheme="minorHAnsi"/>
          <w:sz w:val="20"/>
          <w:szCs w:val="18"/>
        </w:rPr>
      </w:pPr>
      <w:r w:rsidRPr="00003715">
        <w:rPr>
          <w:rFonts w:asciiTheme="minorHAnsi" w:eastAsiaTheme="minorEastAsia" w:hAnsiTheme="minorHAnsi" w:cstheme="minorHAnsi"/>
          <w:sz w:val="20"/>
          <w:szCs w:val="18"/>
        </w:rPr>
        <w:t>par un tuteur INSPE ;</w:t>
      </w:r>
    </w:p>
    <w:p w14:paraId="31ABC89C" w14:textId="77777777" w:rsidR="004A26FB" w:rsidRPr="00003715" w:rsidRDefault="004F02A9" w:rsidP="008F6F46">
      <w:pPr>
        <w:pStyle w:val="Standard"/>
        <w:numPr>
          <w:ilvl w:val="0"/>
          <w:numId w:val="56"/>
        </w:numPr>
        <w:spacing w:after="0" w:line="240" w:lineRule="auto"/>
        <w:ind w:left="851" w:hanging="357"/>
        <w:jc w:val="both"/>
        <w:rPr>
          <w:rFonts w:asciiTheme="minorHAnsi" w:hAnsiTheme="minorHAnsi" w:cstheme="minorHAnsi"/>
          <w:sz w:val="20"/>
          <w:szCs w:val="18"/>
        </w:rPr>
      </w:pPr>
      <w:r w:rsidRPr="00003715">
        <w:rPr>
          <w:rFonts w:asciiTheme="minorHAnsi" w:eastAsiaTheme="minorEastAsia" w:hAnsiTheme="minorHAnsi" w:cstheme="minorHAnsi"/>
          <w:sz w:val="20"/>
          <w:szCs w:val="18"/>
        </w:rPr>
        <w:t>par le directeur de l’école.</w:t>
      </w:r>
    </w:p>
    <w:p w14:paraId="263BD7A6" w14:textId="77777777" w:rsidR="004A26FB" w:rsidRPr="00003715" w:rsidRDefault="004A26FB">
      <w:pPr>
        <w:pStyle w:val="Standard"/>
        <w:spacing w:after="0" w:line="240" w:lineRule="auto"/>
        <w:ind w:left="714"/>
        <w:jc w:val="both"/>
        <w:rPr>
          <w:rFonts w:asciiTheme="minorHAnsi" w:hAnsiTheme="minorHAnsi" w:cstheme="minorHAnsi"/>
          <w:sz w:val="20"/>
          <w:szCs w:val="18"/>
        </w:rPr>
      </w:pPr>
    </w:p>
    <w:p w14:paraId="60CCC003" w14:textId="77777777" w:rsidR="004A26FB" w:rsidRPr="00003715" w:rsidRDefault="004F02A9">
      <w:pPr>
        <w:pStyle w:val="Standard"/>
        <w:spacing w:after="0" w:line="240" w:lineRule="auto"/>
        <w:ind w:firstLine="426"/>
        <w:jc w:val="both"/>
        <w:rPr>
          <w:rFonts w:asciiTheme="minorHAnsi" w:hAnsiTheme="minorHAnsi" w:cstheme="minorHAnsi"/>
          <w:sz w:val="20"/>
          <w:szCs w:val="18"/>
        </w:rPr>
      </w:pPr>
      <w:r w:rsidRPr="00003715">
        <w:rPr>
          <w:rFonts w:asciiTheme="minorHAnsi" w:eastAsiaTheme="minorEastAsia" w:hAnsiTheme="minorHAnsi" w:cstheme="minorHAnsi"/>
          <w:sz w:val="20"/>
          <w:szCs w:val="18"/>
        </w:rPr>
        <w:t>Leurs missions premières sont de vous apporter aide et soutien à la résolution de problèmes professionnels et de permettre ainsi le développement de vos compétences et la construction de votre identité professionnelle.</w:t>
      </w:r>
    </w:p>
    <w:p w14:paraId="29EF2296" w14:textId="77777777" w:rsidR="004A26FB" w:rsidRPr="00003715" w:rsidRDefault="004A26FB">
      <w:pPr>
        <w:pStyle w:val="Standard"/>
        <w:spacing w:after="0" w:line="240" w:lineRule="auto"/>
        <w:ind w:firstLine="426"/>
        <w:jc w:val="both"/>
        <w:rPr>
          <w:rFonts w:asciiTheme="minorHAnsi" w:hAnsiTheme="minorHAnsi" w:cstheme="minorHAnsi"/>
          <w:sz w:val="20"/>
          <w:szCs w:val="18"/>
        </w:rPr>
      </w:pPr>
    </w:p>
    <w:p w14:paraId="560E92C2" w14:textId="77777777" w:rsidR="004A26FB" w:rsidRPr="00003715" w:rsidRDefault="004F02A9">
      <w:pPr>
        <w:pStyle w:val="Standard"/>
        <w:spacing w:after="0" w:line="240" w:lineRule="auto"/>
        <w:ind w:firstLine="426"/>
        <w:jc w:val="both"/>
        <w:rPr>
          <w:rFonts w:asciiTheme="minorHAnsi" w:hAnsiTheme="minorHAnsi" w:cstheme="minorHAnsi"/>
          <w:sz w:val="20"/>
          <w:szCs w:val="18"/>
        </w:rPr>
      </w:pPr>
      <w:r w:rsidRPr="00003715">
        <w:rPr>
          <w:rFonts w:asciiTheme="minorHAnsi" w:eastAsiaTheme="minorEastAsia" w:hAnsiTheme="minorHAnsi" w:cstheme="minorHAnsi"/>
          <w:sz w:val="20"/>
          <w:szCs w:val="18"/>
        </w:rPr>
        <w:t>A ce titre, l’accompagnement fait partie intégrante de votre formation.</w:t>
      </w:r>
    </w:p>
    <w:p w14:paraId="0820F425" w14:textId="77777777" w:rsidR="004A26FB" w:rsidRPr="00003715" w:rsidRDefault="004A26FB">
      <w:pPr>
        <w:pStyle w:val="Standard"/>
        <w:spacing w:after="0" w:line="240" w:lineRule="auto"/>
        <w:ind w:firstLine="426"/>
        <w:jc w:val="both"/>
        <w:rPr>
          <w:rFonts w:asciiTheme="minorHAnsi" w:hAnsiTheme="minorHAnsi" w:cstheme="minorHAnsi"/>
          <w:sz w:val="20"/>
          <w:szCs w:val="18"/>
        </w:rPr>
      </w:pPr>
    </w:p>
    <w:p w14:paraId="7342F6D8" w14:textId="77777777" w:rsidR="004A26FB" w:rsidRPr="00003715" w:rsidRDefault="004F02A9" w:rsidP="008F6F46">
      <w:pPr>
        <w:pStyle w:val="Standard"/>
        <w:numPr>
          <w:ilvl w:val="0"/>
          <w:numId w:val="57"/>
        </w:numPr>
        <w:spacing w:after="0"/>
        <w:ind w:left="426"/>
        <w:jc w:val="both"/>
        <w:rPr>
          <w:rFonts w:asciiTheme="minorHAnsi" w:hAnsiTheme="minorHAnsi" w:cstheme="minorHAnsi"/>
          <w:color w:val="00518E"/>
          <w:sz w:val="20"/>
          <w:szCs w:val="18"/>
          <w:u w:val="single"/>
        </w:rPr>
      </w:pPr>
      <w:r w:rsidRPr="00003715">
        <w:rPr>
          <w:rFonts w:asciiTheme="minorHAnsi" w:eastAsiaTheme="minorEastAsia" w:hAnsiTheme="minorHAnsi" w:cstheme="minorHAnsi"/>
          <w:b/>
          <w:color w:val="00518E"/>
          <w:sz w:val="20"/>
          <w:szCs w:val="18"/>
          <w:u w:val="single"/>
        </w:rPr>
        <w:t>Le tuteur terrain est chargé</w:t>
      </w:r>
      <w:r w:rsidRPr="00003715">
        <w:rPr>
          <w:rFonts w:asciiTheme="minorHAnsi" w:eastAsiaTheme="minorEastAsia" w:hAnsiTheme="minorHAnsi" w:cstheme="minorHAnsi"/>
          <w:color w:val="00518E"/>
          <w:sz w:val="20"/>
          <w:szCs w:val="18"/>
          <w:u w:val="single"/>
        </w:rPr>
        <w:t> (cf guide du tuteur terrain) :</w:t>
      </w:r>
    </w:p>
    <w:p w14:paraId="6B04C0A4" w14:textId="77777777" w:rsidR="004A26FB" w:rsidRPr="00003715" w:rsidRDefault="004F02A9" w:rsidP="008F6F46">
      <w:pPr>
        <w:pStyle w:val="NormalWeb"/>
        <w:numPr>
          <w:ilvl w:val="0"/>
          <w:numId w:val="66"/>
        </w:numPr>
        <w:tabs>
          <w:tab w:val="left" w:pos="709"/>
        </w:tabs>
        <w:spacing w:before="0" w:after="0"/>
        <w:ind w:left="709" w:hanging="283"/>
        <w:jc w:val="both"/>
        <w:rPr>
          <w:rFonts w:asciiTheme="minorHAnsi" w:hAnsiTheme="minorHAnsi" w:cstheme="minorHAnsi"/>
          <w:sz w:val="20"/>
          <w:szCs w:val="18"/>
        </w:rPr>
      </w:pPr>
      <w:r w:rsidRPr="00003715">
        <w:rPr>
          <w:rFonts w:asciiTheme="minorHAnsi" w:eastAsiaTheme="minorEastAsia" w:hAnsiTheme="minorHAnsi" w:cstheme="minorHAnsi"/>
          <w:sz w:val="20"/>
          <w:szCs w:val="18"/>
        </w:rPr>
        <w:t>d’aider le fonctionnaire-stagiaire dans son autopositionnement en début d’année afin que ce dernier s’approprie au plus tôt le référentiel des compétences des métiers du professorat et de l’éducation (Annexe 2) ;</w:t>
      </w:r>
    </w:p>
    <w:p w14:paraId="305F3D4E" w14:textId="77777777" w:rsidR="004A26FB" w:rsidRPr="00003715" w:rsidRDefault="004F02A9" w:rsidP="008F6F46">
      <w:pPr>
        <w:pStyle w:val="NormalWeb"/>
        <w:numPr>
          <w:ilvl w:val="0"/>
          <w:numId w:val="66"/>
        </w:numPr>
        <w:tabs>
          <w:tab w:val="left" w:pos="709"/>
        </w:tabs>
        <w:spacing w:before="0" w:after="0"/>
        <w:ind w:left="709" w:hanging="283"/>
        <w:jc w:val="both"/>
        <w:rPr>
          <w:rFonts w:asciiTheme="minorHAnsi" w:hAnsiTheme="minorHAnsi" w:cstheme="minorHAnsi"/>
          <w:sz w:val="20"/>
          <w:szCs w:val="18"/>
        </w:rPr>
      </w:pPr>
      <w:r w:rsidRPr="00003715">
        <w:rPr>
          <w:rFonts w:asciiTheme="minorHAnsi" w:eastAsiaTheme="minorEastAsia" w:hAnsiTheme="minorHAnsi" w:cstheme="minorHAnsi"/>
          <w:sz w:val="20"/>
          <w:szCs w:val="18"/>
        </w:rPr>
        <w:t>d’élaborer un avis sur votre travail, votre attitude et votre efficacité en tant que professeur des écoles stagiaire au regard du référentiel de compétences, d’assurer en lien avec l’INSPE la coordination des actions d’accompagnement ;</w:t>
      </w:r>
    </w:p>
    <w:p w14:paraId="50BF9833" w14:textId="77777777" w:rsidR="004A26FB" w:rsidRPr="00003715" w:rsidRDefault="004F02A9" w:rsidP="008F6F46">
      <w:pPr>
        <w:pStyle w:val="NormalWeb"/>
        <w:numPr>
          <w:ilvl w:val="0"/>
          <w:numId w:val="66"/>
        </w:numPr>
        <w:tabs>
          <w:tab w:val="left" w:pos="709"/>
        </w:tabs>
        <w:spacing w:before="0" w:after="0"/>
        <w:ind w:left="709" w:hanging="283"/>
        <w:jc w:val="both"/>
        <w:rPr>
          <w:rFonts w:asciiTheme="minorHAnsi" w:hAnsiTheme="minorHAnsi" w:cstheme="minorHAnsi"/>
          <w:sz w:val="20"/>
          <w:szCs w:val="18"/>
        </w:rPr>
      </w:pPr>
      <w:r w:rsidRPr="00003715">
        <w:rPr>
          <w:rFonts w:asciiTheme="minorHAnsi" w:eastAsiaTheme="minorEastAsia" w:hAnsiTheme="minorHAnsi" w:cstheme="minorHAnsi"/>
          <w:sz w:val="20"/>
          <w:szCs w:val="18"/>
        </w:rPr>
        <w:t>de répondre à vos questionnements ;</w:t>
      </w:r>
    </w:p>
    <w:p w14:paraId="613EC593" w14:textId="77777777" w:rsidR="004A26FB" w:rsidRPr="00003715" w:rsidRDefault="004F02A9" w:rsidP="008F6F46">
      <w:pPr>
        <w:pStyle w:val="NormalWeb"/>
        <w:numPr>
          <w:ilvl w:val="0"/>
          <w:numId w:val="66"/>
        </w:numPr>
        <w:tabs>
          <w:tab w:val="left" w:pos="709"/>
        </w:tabs>
        <w:spacing w:before="0" w:after="0"/>
        <w:ind w:left="709" w:hanging="283"/>
        <w:jc w:val="both"/>
        <w:rPr>
          <w:rFonts w:asciiTheme="minorHAnsi" w:hAnsiTheme="minorHAnsi" w:cstheme="minorHAnsi"/>
          <w:sz w:val="20"/>
          <w:szCs w:val="18"/>
        </w:rPr>
      </w:pPr>
      <w:r w:rsidRPr="00003715">
        <w:rPr>
          <w:rFonts w:asciiTheme="minorHAnsi" w:eastAsiaTheme="minorEastAsia" w:hAnsiTheme="minorHAnsi" w:cstheme="minorHAnsi"/>
          <w:sz w:val="20"/>
          <w:szCs w:val="18"/>
        </w:rPr>
        <w:t>de vous rencontrer régulièrement afin de faire des points réguliers sur les objectifs atteints ou à fixer et les éléments pour y parvenir ;</w:t>
      </w:r>
    </w:p>
    <w:p w14:paraId="402E8B91" w14:textId="77777777" w:rsidR="004A26FB" w:rsidRPr="00003715" w:rsidRDefault="004F02A9" w:rsidP="008F6F46">
      <w:pPr>
        <w:pStyle w:val="NormalWeb"/>
        <w:numPr>
          <w:ilvl w:val="0"/>
          <w:numId w:val="66"/>
        </w:numPr>
        <w:tabs>
          <w:tab w:val="left" w:pos="709"/>
        </w:tabs>
        <w:spacing w:before="0" w:after="0"/>
        <w:ind w:left="709" w:hanging="283"/>
        <w:jc w:val="both"/>
        <w:rPr>
          <w:rFonts w:asciiTheme="minorHAnsi" w:hAnsiTheme="minorHAnsi" w:cstheme="minorHAnsi"/>
          <w:sz w:val="20"/>
          <w:szCs w:val="18"/>
        </w:rPr>
      </w:pPr>
      <w:r w:rsidRPr="00003715">
        <w:rPr>
          <w:rFonts w:asciiTheme="minorHAnsi" w:eastAsiaTheme="minorEastAsia" w:hAnsiTheme="minorHAnsi" w:cstheme="minorHAnsi"/>
          <w:sz w:val="20"/>
          <w:szCs w:val="18"/>
        </w:rPr>
        <w:t>de vous aider à concevoir la préparation de la classe et des séquences d’enseignement ;</w:t>
      </w:r>
    </w:p>
    <w:p w14:paraId="54AD1A7B" w14:textId="77777777" w:rsidR="004A26FB" w:rsidRPr="00003715" w:rsidRDefault="004F02A9" w:rsidP="008F6F46">
      <w:pPr>
        <w:pStyle w:val="NormalWeb"/>
        <w:numPr>
          <w:ilvl w:val="0"/>
          <w:numId w:val="66"/>
        </w:numPr>
        <w:tabs>
          <w:tab w:val="left" w:pos="709"/>
        </w:tabs>
        <w:spacing w:before="0" w:after="0"/>
        <w:ind w:left="709" w:hanging="283"/>
        <w:jc w:val="both"/>
        <w:rPr>
          <w:rFonts w:asciiTheme="minorHAnsi" w:hAnsiTheme="minorHAnsi" w:cstheme="minorHAnsi"/>
          <w:sz w:val="20"/>
          <w:szCs w:val="18"/>
        </w:rPr>
      </w:pPr>
      <w:r w:rsidRPr="00003715">
        <w:rPr>
          <w:rFonts w:asciiTheme="minorHAnsi" w:eastAsiaTheme="minorEastAsia" w:hAnsiTheme="minorHAnsi" w:cstheme="minorHAnsi"/>
          <w:sz w:val="20"/>
          <w:szCs w:val="18"/>
        </w:rPr>
        <w:t>d’analyser vos séquences et apporter une aide répondant à vos besoins pédagogiques ; </w:t>
      </w:r>
    </w:p>
    <w:p w14:paraId="0FDDD49A" w14:textId="77777777" w:rsidR="004A26FB" w:rsidRPr="00003715" w:rsidRDefault="004F02A9" w:rsidP="008F6F46">
      <w:pPr>
        <w:pStyle w:val="NormalWeb"/>
        <w:numPr>
          <w:ilvl w:val="0"/>
          <w:numId w:val="66"/>
        </w:numPr>
        <w:tabs>
          <w:tab w:val="left" w:pos="709"/>
        </w:tabs>
        <w:spacing w:before="0" w:after="0"/>
        <w:ind w:left="709" w:hanging="283"/>
        <w:jc w:val="both"/>
        <w:rPr>
          <w:rFonts w:asciiTheme="minorHAnsi" w:hAnsiTheme="minorHAnsi" w:cstheme="minorHAnsi"/>
          <w:sz w:val="20"/>
          <w:szCs w:val="18"/>
        </w:rPr>
      </w:pPr>
      <w:r w:rsidRPr="00003715">
        <w:rPr>
          <w:rFonts w:asciiTheme="minorHAnsi" w:eastAsiaTheme="minorEastAsia" w:hAnsiTheme="minorHAnsi" w:cstheme="minorHAnsi"/>
          <w:sz w:val="20"/>
          <w:szCs w:val="18"/>
        </w:rPr>
        <w:t>de favoriser une attitude réflexive sur vos pratiques professionnelles.</w:t>
      </w:r>
    </w:p>
    <w:p w14:paraId="4C31CB59" w14:textId="77777777" w:rsidR="004A26FB" w:rsidRPr="00003715" w:rsidRDefault="004F02A9">
      <w:pPr>
        <w:pStyle w:val="NormalWeb"/>
        <w:spacing w:before="0" w:after="0"/>
        <w:jc w:val="both"/>
        <w:rPr>
          <w:rFonts w:asciiTheme="minorHAnsi" w:hAnsiTheme="minorHAnsi" w:cstheme="minorHAnsi"/>
          <w:sz w:val="20"/>
          <w:szCs w:val="18"/>
        </w:rPr>
      </w:pPr>
      <w:r w:rsidRPr="00003715">
        <w:rPr>
          <w:rFonts w:asciiTheme="minorHAnsi" w:eastAsiaTheme="minorEastAsia" w:hAnsiTheme="minorHAnsi" w:cstheme="minorHAnsi"/>
          <w:sz w:val="20"/>
          <w:szCs w:val="18"/>
        </w:rPr>
        <w:tab/>
      </w:r>
    </w:p>
    <w:p w14:paraId="2D52E009" w14:textId="77777777" w:rsidR="004A26FB" w:rsidRPr="00003715" w:rsidRDefault="004F02A9" w:rsidP="008F6F46">
      <w:pPr>
        <w:pStyle w:val="Paragraphedeliste"/>
        <w:numPr>
          <w:ilvl w:val="0"/>
          <w:numId w:val="57"/>
        </w:numPr>
        <w:ind w:left="426" w:hanging="357"/>
        <w:rPr>
          <w:rFonts w:asciiTheme="minorHAnsi" w:hAnsiTheme="minorHAnsi" w:cstheme="minorHAnsi"/>
          <w:color w:val="00518E"/>
          <w:sz w:val="20"/>
          <w:szCs w:val="18"/>
          <w:u w:val="single"/>
        </w:rPr>
      </w:pPr>
      <w:r w:rsidRPr="00003715">
        <w:rPr>
          <w:rFonts w:asciiTheme="minorHAnsi" w:eastAsiaTheme="minorEastAsia" w:hAnsiTheme="minorHAnsi" w:cstheme="minorHAnsi"/>
          <w:b/>
          <w:color w:val="00518E"/>
          <w:sz w:val="20"/>
          <w:szCs w:val="18"/>
          <w:u w:val="single"/>
        </w:rPr>
        <w:t xml:space="preserve">Le tuteur INSPE est chargé </w:t>
      </w:r>
      <w:r w:rsidRPr="00003715">
        <w:rPr>
          <w:rFonts w:asciiTheme="minorHAnsi" w:eastAsiaTheme="minorEastAsia" w:hAnsiTheme="minorHAnsi" w:cstheme="minorHAnsi"/>
          <w:sz w:val="20"/>
          <w:szCs w:val="18"/>
          <w:u w:val="single"/>
        </w:rPr>
        <w:t>(Annexe 1)</w:t>
      </w:r>
      <w:r w:rsidRPr="00003715">
        <w:rPr>
          <w:rFonts w:asciiTheme="minorHAnsi" w:eastAsiaTheme="minorEastAsia" w:hAnsiTheme="minorHAnsi" w:cstheme="minorHAnsi"/>
          <w:color w:val="00518E"/>
          <w:sz w:val="20"/>
          <w:szCs w:val="18"/>
          <w:u w:val="single"/>
        </w:rPr>
        <w:t> :</w:t>
      </w:r>
    </w:p>
    <w:p w14:paraId="5F6996C7" w14:textId="77777777" w:rsidR="004A26FB" w:rsidRPr="00A92191" w:rsidRDefault="004F02A9" w:rsidP="008F6F46">
      <w:pPr>
        <w:pStyle w:val="NormalWeb"/>
        <w:numPr>
          <w:ilvl w:val="0"/>
          <w:numId w:val="67"/>
        </w:numPr>
        <w:tabs>
          <w:tab w:val="left" w:pos="709"/>
        </w:tabs>
        <w:spacing w:before="0" w:after="0"/>
        <w:ind w:hanging="294"/>
        <w:jc w:val="both"/>
        <w:rPr>
          <w:rFonts w:asciiTheme="minorHAnsi" w:hAnsiTheme="minorHAnsi" w:cstheme="minorHAnsi"/>
          <w:sz w:val="18"/>
          <w:szCs w:val="18"/>
        </w:rPr>
      </w:pPr>
      <w:r w:rsidRPr="00A92191">
        <w:rPr>
          <w:rFonts w:asciiTheme="minorHAnsi" w:eastAsiaTheme="minorEastAsia" w:hAnsiTheme="minorHAnsi" w:cstheme="minorHAnsi"/>
          <w:sz w:val="18"/>
          <w:szCs w:val="18"/>
        </w:rPr>
        <w:t>de vous apporter des conseils d’ordre formatif sur votre travail, votre attitude et votre efficacité au regard du référentiel de compétences et des éléments de formation universitaire lors des temps de suivi ;</w:t>
      </w:r>
    </w:p>
    <w:p w14:paraId="70CA4481" w14:textId="77777777" w:rsidR="004A26FB" w:rsidRPr="00A92191" w:rsidRDefault="004F02A9" w:rsidP="008F6F46">
      <w:pPr>
        <w:pStyle w:val="NormalWeb"/>
        <w:numPr>
          <w:ilvl w:val="0"/>
          <w:numId w:val="67"/>
        </w:numPr>
        <w:tabs>
          <w:tab w:val="left" w:pos="709"/>
        </w:tabs>
        <w:spacing w:before="0" w:after="0"/>
        <w:ind w:hanging="294"/>
        <w:jc w:val="both"/>
        <w:rPr>
          <w:rFonts w:asciiTheme="minorHAnsi" w:hAnsiTheme="minorHAnsi" w:cstheme="minorHAnsi"/>
          <w:sz w:val="18"/>
          <w:szCs w:val="18"/>
        </w:rPr>
      </w:pPr>
      <w:r w:rsidRPr="00A92191">
        <w:rPr>
          <w:rFonts w:asciiTheme="minorHAnsi" w:eastAsiaTheme="minorEastAsia" w:hAnsiTheme="minorHAnsi" w:cstheme="minorHAnsi"/>
          <w:sz w:val="18"/>
          <w:szCs w:val="18"/>
        </w:rPr>
        <w:t>de vous engager autant que de besoins à solliciter au plus tôt le Responsable pédagogique de votre site de formation de manière à engager des actions d’accompagnement ;</w:t>
      </w:r>
    </w:p>
    <w:p w14:paraId="1AB2FE81" w14:textId="77777777" w:rsidR="004A26FB" w:rsidRPr="00A92191" w:rsidRDefault="004F02A9" w:rsidP="008F6F46">
      <w:pPr>
        <w:pStyle w:val="NormalWeb"/>
        <w:numPr>
          <w:ilvl w:val="0"/>
          <w:numId w:val="67"/>
        </w:numPr>
        <w:tabs>
          <w:tab w:val="left" w:pos="709"/>
        </w:tabs>
        <w:spacing w:before="0" w:after="0"/>
        <w:ind w:hanging="294"/>
        <w:jc w:val="both"/>
        <w:rPr>
          <w:rFonts w:asciiTheme="minorHAnsi" w:hAnsiTheme="minorHAnsi" w:cstheme="minorHAnsi"/>
          <w:sz w:val="18"/>
          <w:szCs w:val="18"/>
        </w:rPr>
      </w:pPr>
      <w:r w:rsidRPr="00A92191">
        <w:rPr>
          <w:rFonts w:asciiTheme="minorHAnsi" w:eastAsiaTheme="minorEastAsia" w:hAnsiTheme="minorHAnsi" w:cstheme="minorHAnsi"/>
          <w:sz w:val="18"/>
          <w:szCs w:val="18"/>
        </w:rPr>
        <w:t>d’effectuer au moins un temps d’observation focalisé(s) sur un axe de travail concerté avec les tutorés au titre du projet de formation individualisé et temps de préparation/régulation en amont et aval du (ou des) moment(s) observés ; </w:t>
      </w:r>
    </w:p>
    <w:p w14:paraId="5FDA553B" w14:textId="77777777" w:rsidR="004A26FB" w:rsidRPr="00A92191" w:rsidRDefault="004F02A9" w:rsidP="008F6F46">
      <w:pPr>
        <w:pStyle w:val="NormalWeb"/>
        <w:numPr>
          <w:ilvl w:val="0"/>
          <w:numId w:val="67"/>
        </w:numPr>
        <w:tabs>
          <w:tab w:val="left" w:pos="709"/>
        </w:tabs>
        <w:spacing w:before="0" w:after="0"/>
        <w:ind w:hanging="294"/>
        <w:jc w:val="both"/>
        <w:rPr>
          <w:rFonts w:asciiTheme="minorHAnsi" w:hAnsiTheme="minorHAnsi" w:cstheme="minorHAnsi"/>
          <w:sz w:val="18"/>
          <w:szCs w:val="18"/>
        </w:rPr>
      </w:pPr>
      <w:r w:rsidRPr="00A92191">
        <w:rPr>
          <w:rFonts w:asciiTheme="minorHAnsi" w:eastAsiaTheme="minorEastAsia" w:hAnsiTheme="minorHAnsi" w:cstheme="minorHAnsi"/>
          <w:sz w:val="18"/>
          <w:szCs w:val="18"/>
        </w:rPr>
        <w:t>de favoriser une attitude réflexive sur vos pratiques professionnelles et l’analyse des séances ;</w:t>
      </w:r>
    </w:p>
    <w:p w14:paraId="5604A561" w14:textId="77777777" w:rsidR="004A26FB" w:rsidRPr="00A92191" w:rsidRDefault="004F02A9" w:rsidP="008F6F46">
      <w:pPr>
        <w:pStyle w:val="NormalWeb"/>
        <w:numPr>
          <w:ilvl w:val="0"/>
          <w:numId w:val="67"/>
        </w:numPr>
        <w:tabs>
          <w:tab w:val="left" w:pos="709"/>
        </w:tabs>
        <w:spacing w:before="0" w:after="0"/>
        <w:ind w:hanging="294"/>
        <w:jc w:val="both"/>
        <w:rPr>
          <w:rFonts w:asciiTheme="minorHAnsi" w:hAnsiTheme="minorHAnsi" w:cstheme="minorHAnsi"/>
          <w:sz w:val="18"/>
          <w:szCs w:val="18"/>
        </w:rPr>
      </w:pPr>
      <w:r w:rsidRPr="00A92191">
        <w:rPr>
          <w:rFonts w:asciiTheme="minorHAnsi" w:eastAsiaTheme="minorEastAsia" w:hAnsiTheme="minorHAnsi" w:cstheme="minorHAnsi"/>
          <w:sz w:val="18"/>
          <w:szCs w:val="18"/>
        </w:rPr>
        <w:t>de répondre à vos questionnements et d’apporter une aide répondant à vos besoins didactiques, pédagogiques et éducatifs.</w:t>
      </w:r>
    </w:p>
    <w:p w14:paraId="0B495821" w14:textId="77777777" w:rsidR="004A26FB" w:rsidRPr="00A92191" w:rsidRDefault="004A26FB">
      <w:pPr>
        <w:pStyle w:val="NormalWeb"/>
        <w:spacing w:before="0" w:after="0"/>
        <w:ind w:left="1135"/>
        <w:jc w:val="both"/>
        <w:rPr>
          <w:rFonts w:asciiTheme="minorHAnsi" w:hAnsiTheme="minorHAnsi" w:cstheme="minorHAnsi"/>
          <w:sz w:val="18"/>
          <w:szCs w:val="18"/>
        </w:rPr>
      </w:pPr>
    </w:p>
    <w:p w14:paraId="17C68DF5" w14:textId="77777777" w:rsidR="004A26FB" w:rsidRPr="00A92191" w:rsidRDefault="004F02A9" w:rsidP="008F6F46">
      <w:pPr>
        <w:pStyle w:val="Standard"/>
        <w:numPr>
          <w:ilvl w:val="0"/>
          <w:numId w:val="57"/>
        </w:numPr>
        <w:spacing w:after="0"/>
        <w:ind w:left="426"/>
        <w:jc w:val="both"/>
        <w:rPr>
          <w:rFonts w:asciiTheme="minorHAnsi" w:hAnsiTheme="minorHAnsi" w:cstheme="minorHAnsi"/>
          <w:b/>
          <w:color w:val="00518E"/>
          <w:sz w:val="18"/>
          <w:szCs w:val="18"/>
          <w:u w:val="single"/>
        </w:rPr>
      </w:pPr>
      <w:r w:rsidRPr="00A92191">
        <w:rPr>
          <w:rFonts w:asciiTheme="minorHAnsi" w:eastAsiaTheme="minorEastAsia" w:hAnsiTheme="minorHAnsi" w:cstheme="minorHAnsi"/>
          <w:b/>
          <w:color w:val="00518E"/>
          <w:sz w:val="18"/>
          <w:szCs w:val="18"/>
          <w:u w:val="single"/>
        </w:rPr>
        <w:t xml:space="preserve">Le directeur d’école est chargé </w:t>
      </w:r>
      <w:r w:rsidRPr="00A92191">
        <w:rPr>
          <w:rFonts w:asciiTheme="minorHAnsi" w:eastAsiaTheme="minorEastAsia" w:hAnsiTheme="minorHAnsi" w:cstheme="minorHAnsi"/>
          <w:color w:val="00518E"/>
          <w:sz w:val="18"/>
          <w:szCs w:val="18"/>
          <w:u w:val="single"/>
        </w:rPr>
        <w:t>(cf. guide du directeur d’école)</w:t>
      </w:r>
      <w:r w:rsidRPr="00A92191">
        <w:rPr>
          <w:rFonts w:asciiTheme="minorHAnsi" w:eastAsiaTheme="minorEastAsia" w:hAnsiTheme="minorHAnsi" w:cstheme="minorHAnsi"/>
          <w:b/>
          <w:color w:val="00518E"/>
          <w:sz w:val="18"/>
          <w:szCs w:val="18"/>
          <w:u w:val="single"/>
        </w:rPr>
        <w:t> :</w:t>
      </w:r>
    </w:p>
    <w:p w14:paraId="3740AAAC" w14:textId="77777777" w:rsidR="004A26FB" w:rsidRPr="00A92191" w:rsidRDefault="004F02A9" w:rsidP="008F6F46">
      <w:pPr>
        <w:pStyle w:val="Standard"/>
        <w:numPr>
          <w:ilvl w:val="0"/>
          <w:numId w:val="68"/>
        </w:numPr>
        <w:spacing w:after="0" w:line="240" w:lineRule="auto"/>
        <w:ind w:left="709" w:hanging="283"/>
        <w:jc w:val="both"/>
        <w:rPr>
          <w:rFonts w:asciiTheme="minorHAnsi" w:hAnsiTheme="minorHAnsi" w:cstheme="minorHAnsi"/>
          <w:sz w:val="18"/>
          <w:szCs w:val="18"/>
        </w:rPr>
      </w:pPr>
      <w:r w:rsidRPr="00A92191">
        <w:rPr>
          <w:rFonts w:asciiTheme="minorHAnsi" w:eastAsiaTheme="minorEastAsia" w:hAnsiTheme="minorHAnsi" w:cstheme="minorHAnsi"/>
          <w:sz w:val="18"/>
          <w:szCs w:val="18"/>
        </w:rPr>
        <w:t>de veiller à votre bonne intégration ;</w:t>
      </w:r>
    </w:p>
    <w:p w14:paraId="46E06AF1" w14:textId="77777777" w:rsidR="004A26FB" w:rsidRPr="00A92191" w:rsidRDefault="004F02A9" w:rsidP="008F6F46">
      <w:pPr>
        <w:pStyle w:val="Standard"/>
        <w:numPr>
          <w:ilvl w:val="0"/>
          <w:numId w:val="68"/>
        </w:numPr>
        <w:spacing w:after="0" w:line="240" w:lineRule="auto"/>
        <w:ind w:left="709" w:hanging="283"/>
        <w:jc w:val="both"/>
        <w:rPr>
          <w:rFonts w:asciiTheme="minorHAnsi" w:hAnsiTheme="minorHAnsi" w:cstheme="minorHAnsi"/>
          <w:sz w:val="18"/>
          <w:szCs w:val="18"/>
        </w:rPr>
      </w:pPr>
      <w:r w:rsidRPr="00A92191">
        <w:rPr>
          <w:rFonts w:asciiTheme="minorHAnsi" w:eastAsiaTheme="minorEastAsia" w:hAnsiTheme="minorHAnsi" w:cstheme="minorHAnsi"/>
          <w:sz w:val="18"/>
          <w:szCs w:val="18"/>
        </w:rPr>
        <w:t>de s’assurer que toutes les conditions sont remplies pour le bon déroulement de votre stage ;</w:t>
      </w:r>
    </w:p>
    <w:p w14:paraId="2A736CF4" w14:textId="77777777" w:rsidR="004A26FB" w:rsidRPr="00A92191" w:rsidRDefault="004F02A9" w:rsidP="008F6F46">
      <w:pPr>
        <w:pStyle w:val="Standard"/>
        <w:numPr>
          <w:ilvl w:val="0"/>
          <w:numId w:val="68"/>
        </w:numPr>
        <w:spacing w:after="0" w:line="240" w:lineRule="auto"/>
        <w:ind w:left="709" w:hanging="283"/>
        <w:jc w:val="both"/>
        <w:rPr>
          <w:rFonts w:asciiTheme="minorHAnsi" w:hAnsiTheme="minorHAnsi" w:cstheme="minorHAnsi"/>
          <w:sz w:val="18"/>
          <w:szCs w:val="18"/>
        </w:rPr>
      </w:pPr>
      <w:r w:rsidRPr="00A92191">
        <w:rPr>
          <w:rFonts w:asciiTheme="minorHAnsi" w:eastAsiaTheme="minorEastAsia" w:hAnsiTheme="minorHAnsi" w:cstheme="minorHAnsi"/>
          <w:sz w:val="18"/>
          <w:szCs w:val="18"/>
        </w:rPr>
        <w:t>d’assurer la coordination pédagogique entre les maîtres ;</w:t>
      </w:r>
    </w:p>
    <w:p w14:paraId="29279878" w14:textId="77777777" w:rsidR="004A26FB" w:rsidRPr="00A92191" w:rsidRDefault="004F02A9" w:rsidP="008F6F46">
      <w:pPr>
        <w:pStyle w:val="Standard"/>
        <w:numPr>
          <w:ilvl w:val="0"/>
          <w:numId w:val="68"/>
        </w:numPr>
        <w:spacing w:after="0" w:line="240" w:lineRule="auto"/>
        <w:ind w:left="709" w:hanging="283"/>
        <w:jc w:val="both"/>
        <w:rPr>
          <w:rFonts w:asciiTheme="minorHAnsi" w:hAnsiTheme="minorHAnsi" w:cstheme="minorHAnsi"/>
          <w:sz w:val="18"/>
          <w:szCs w:val="18"/>
        </w:rPr>
      </w:pPr>
      <w:r w:rsidRPr="00A92191">
        <w:rPr>
          <w:rFonts w:asciiTheme="minorHAnsi" w:eastAsiaTheme="minorEastAsia" w:hAnsiTheme="minorHAnsi" w:cstheme="minorHAnsi"/>
          <w:sz w:val="18"/>
          <w:szCs w:val="18"/>
        </w:rPr>
        <w:t>de participer à la construction de vos compétences, notamment celles relevant du travail d’équipe et des partenariats.</w:t>
      </w:r>
    </w:p>
    <w:p w14:paraId="6F110689" w14:textId="77777777" w:rsidR="004A26FB" w:rsidRPr="00A92191" w:rsidRDefault="004A26FB">
      <w:pPr>
        <w:pStyle w:val="Standard"/>
        <w:spacing w:after="0" w:line="240" w:lineRule="auto"/>
        <w:ind w:left="1135"/>
        <w:jc w:val="both"/>
        <w:rPr>
          <w:rFonts w:asciiTheme="minorHAnsi" w:hAnsiTheme="minorHAnsi" w:cstheme="minorHAnsi"/>
          <w:sz w:val="18"/>
          <w:szCs w:val="18"/>
        </w:rPr>
      </w:pPr>
    </w:p>
    <w:p w14:paraId="7B34B8E4" w14:textId="77777777" w:rsidR="004A26FB" w:rsidRPr="00A92191" w:rsidRDefault="004A26FB">
      <w:pPr>
        <w:pStyle w:val="Standard"/>
        <w:spacing w:after="0" w:line="240" w:lineRule="auto"/>
        <w:ind w:left="1135"/>
        <w:jc w:val="both"/>
        <w:rPr>
          <w:rFonts w:asciiTheme="minorHAnsi" w:hAnsiTheme="minorHAnsi" w:cstheme="minorHAnsi"/>
          <w:sz w:val="18"/>
          <w:szCs w:val="18"/>
        </w:rPr>
      </w:pPr>
    </w:p>
    <w:p w14:paraId="30A5FE3C" w14:textId="77777777" w:rsidR="004A26FB" w:rsidRPr="00A92191" w:rsidRDefault="004F02A9">
      <w:pPr>
        <w:pStyle w:val="Style1"/>
        <w:ind w:left="426"/>
        <w:rPr>
          <w:rFonts w:asciiTheme="minorHAnsi" w:hAnsiTheme="minorHAnsi" w:cstheme="minorHAnsi"/>
          <w:color w:val="00518E"/>
        </w:rPr>
      </w:pPr>
      <w:bookmarkStart w:id="10" w:name="_Toc13733528"/>
      <w:r w:rsidRPr="00A92191">
        <w:rPr>
          <w:rFonts w:asciiTheme="minorHAnsi" w:eastAsiaTheme="minorEastAsia" w:hAnsiTheme="minorHAnsi" w:cstheme="minorHAnsi"/>
          <w:color w:val="00518E"/>
        </w:rPr>
        <w:t>Votre évaluation</w:t>
      </w:r>
      <w:bookmarkEnd w:id="10"/>
    </w:p>
    <w:p w14:paraId="6B1723ED" w14:textId="77777777" w:rsidR="004A26FB" w:rsidRPr="00A92191" w:rsidRDefault="004A26FB">
      <w:pPr>
        <w:pStyle w:val="Standard"/>
        <w:spacing w:after="0" w:line="240" w:lineRule="auto"/>
        <w:ind w:left="720"/>
        <w:jc w:val="both"/>
        <w:rPr>
          <w:rFonts w:asciiTheme="minorHAnsi" w:hAnsiTheme="minorHAnsi" w:cstheme="minorHAnsi"/>
          <w:b/>
          <w:sz w:val="18"/>
          <w:szCs w:val="18"/>
        </w:rPr>
      </w:pPr>
    </w:p>
    <w:p w14:paraId="71CA3D05" w14:textId="77777777" w:rsidR="004A26FB" w:rsidRPr="00003715" w:rsidRDefault="004F02A9">
      <w:pPr>
        <w:pStyle w:val="Standard"/>
        <w:spacing w:after="0" w:line="240" w:lineRule="auto"/>
        <w:ind w:firstLine="426"/>
        <w:jc w:val="both"/>
        <w:rPr>
          <w:rFonts w:asciiTheme="minorHAnsi" w:hAnsiTheme="minorHAnsi" w:cstheme="minorHAnsi"/>
          <w:sz w:val="20"/>
          <w:szCs w:val="18"/>
        </w:rPr>
      </w:pPr>
      <w:r w:rsidRPr="00003715">
        <w:rPr>
          <w:rFonts w:asciiTheme="minorHAnsi" w:eastAsiaTheme="minorEastAsia" w:hAnsiTheme="minorHAnsi" w:cstheme="minorHAnsi"/>
          <w:sz w:val="20"/>
          <w:szCs w:val="18"/>
        </w:rPr>
        <w:t xml:space="preserve">Au cours de l’année, votre tuteur terrain, conseiller pédagogique </w:t>
      </w:r>
      <w:r w:rsidRPr="00003715">
        <w:rPr>
          <w:rFonts w:asciiTheme="minorHAnsi" w:eastAsiaTheme="minorEastAsia" w:hAnsiTheme="minorHAnsi" w:cstheme="minorHAnsi"/>
          <w:color w:val="000000" w:themeColor="text1"/>
          <w:sz w:val="20"/>
          <w:szCs w:val="18"/>
        </w:rPr>
        <w:t>de circonscription</w:t>
      </w:r>
      <w:r w:rsidRPr="00003715">
        <w:rPr>
          <w:rFonts w:asciiTheme="minorHAnsi" w:eastAsiaTheme="minorEastAsia" w:hAnsiTheme="minorHAnsi" w:cstheme="minorHAnsi"/>
          <w:sz w:val="20"/>
          <w:szCs w:val="18"/>
        </w:rPr>
        <w:t xml:space="preserve">, rédigera des comptes-rendus de visite et un rapport annuel qui constituent une évaluation formative au regard du référentiel de compétences. Vous y serez associé(e) et vous aurez connaissance des avis portés. </w:t>
      </w:r>
    </w:p>
    <w:p w14:paraId="7693E7D1" w14:textId="77777777" w:rsidR="004A26FB" w:rsidRPr="00003715" w:rsidRDefault="004F02A9">
      <w:pPr>
        <w:pStyle w:val="Standard"/>
        <w:spacing w:after="0" w:line="240" w:lineRule="auto"/>
        <w:ind w:firstLine="426"/>
        <w:jc w:val="both"/>
        <w:rPr>
          <w:rFonts w:asciiTheme="minorHAnsi" w:hAnsiTheme="minorHAnsi" w:cstheme="minorHAnsi"/>
          <w:sz w:val="20"/>
          <w:szCs w:val="18"/>
        </w:rPr>
      </w:pPr>
      <w:r w:rsidRPr="00003715">
        <w:rPr>
          <w:rFonts w:asciiTheme="minorHAnsi" w:eastAsiaTheme="minorEastAsia" w:hAnsiTheme="minorHAnsi" w:cstheme="minorHAnsi"/>
          <w:sz w:val="20"/>
          <w:szCs w:val="18"/>
        </w:rPr>
        <w:t>Par ailleurs, une évaluation conjointe (tuteur terrain et tuteur INSPE) permettra de valider les ECTS liés au stage dans le cadre du Master.</w:t>
      </w:r>
    </w:p>
    <w:p w14:paraId="233138A2" w14:textId="77777777" w:rsidR="004A26FB" w:rsidRPr="00003715" w:rsidRDefault="004A26FB">
      <w:pPr>
        <w:pStyle w:val="Standard"/>
        <w:spacing w:after="0" w:line="240" w:lineRule="auto"/>
        <w:ind w:firstLine="426"/>
        <w:jc w:val="both"/>
        <w:rPr>
          <w:rFonts w:asciiTheme="minorHAnsi" w:hAnsiTheme="minorHAnsi" w:cstheme="minorHAnsi"/>
          <w:sz w:val="20"/>
          <w:szCs w:val="18"/>
        </w:rPr>
      </w:pPr>
    </w:p>
    <w:p w14:paraId="3256747F" w14:textId="77777777" w:rsidR="004A26FB" w:rsidRPr="00003715" w:rsidRDefault="004F02A9">
      <w:pPr>
        <w:pStyle w:val="Standard"/>
        <w:spacing w:after="0" w:line="240" w:lineRule="auto"/>
        <w:ind w:firstLine="426"/>
        <w:jc w:val="both"/>
        <w:rPr>
          <w:rFonts w:asciiTheme="minorHAnsi" w:hAnsiTheme="minorHAnsi" w:cstheme="minorHAnsi"/>
          <w:sz w:val="20"/>
          <w:szCs w:val="18"/>
        </w:rPr>
      </w:pPr>
      <w:r w:rsidRPr="00003715">
        <w:rPr>
          <w:rFonts w:asciiTheme="minorHAnsi" w:eastAsiaTheme="minorEastAsia" w:hAnsiTheme="minorHAnsi" w:cstheme="minorHAnsi"/>
          <w:sz w:val="20"/>
          <w:szCs w:val="18"/>
        </w:rPr>
        <w:t>Seul le document d’évaluation de fin d’année rédigé par le tuteur terrain fondera l’avis de l’inspecteur sur votre aptitude et le jury académique statuera sur votre titularisation.</w:t>
      </w:r>
    </w:p>
    <w:p w14:paraId="39BFF737" w14:textId="77777777" w:rsidR="004A26FB" w:rsidRPr="00003715" w:rsidRDefault="004A26FB">
      <w:pPr>
        <w:pStyle w:val="Standard"/>
        <w:spacing w:after="0" w:line="240" w:lineRule="auto"/>
        <w:jc w:val="both"/>
        <w:rPr>
          <w:rFonts w:asciiTheme="minorHAnsi" w:hAnsiTheme="minorHAnsi" w:cstheme="minorHAnsi"/>
          <w:i/>
          <w:sz w:val="20"/>
          <w:szCs w:val="18"/>
          <w:u w:val="single"/>
        </w:rPr>
      </w:pPr>
    </w:p>
    <w:p w14:paraId="147BD2F9" w14:textId="77777777" w:rsidR="004A26FB" w:rsidRPr="00003715" w:rsidRDefault="004F02A9">
      <w:pPr>
        <w:pStyle w:val="Standard"/>
        <w:pBdr>
          <w:right w:val="single" w:sz="18" w:space="6" w:color="00B050"/>
        </w:pBdr>
        <w:spacing w:after="0" w:line="240" w:lineRule="auto"/>
        <w:ind w:left="426" w:right="423"/>
        <w:jc w:val="both"/>
        <w:rPr>
          <w:rFonts w:asciiTheme="minorHAnsi" w:hAnsiTheme="minorHAnsi" w:cstheme="minorHAnsi"/>
          <w:sz w:val="20"/>
          <w:szCs w:val="18"/>
        </w:rPr>
      </w:pPr>
      <w:r w:rsidRPr="00003715">
        <w:rPr>
          <w:rFonts w:asciiTheme="minorHAnsi" w:eastAsiaTheme="minorEastAsia" w:hAnsiTheme="minorHAnsi" w:cstheme="minorHAnsi"/>
          <w:sz w:val="20"/>
          <w:szCs w:val="18"/>
          <w:u w:val="single"/>
        </w:rPr>
        <w:t>Texte de référence </w:t>
      </w:r>
      <w:r w:rsidRPr="00003715">
        <w:rPr>
          <w:rFonts w:asciiTheme="minorHAnsi" w:eastAsiaTheme="minorEastAsia" w:hAnsiTheme="minorHAnsi" w:cstheme="minorHAnsi"/>
          <w:sz w:val="20"/>
          <w:szCs w:val="18"/>
        </w:rPr>
        <w:t xml:space="preserve">: </w:t>
      </w:r>
      <w:r w:rsidRPr="00003715">
        <w:rPr>
          <w:rFonts w:asciiTheme="minorHAnsi" w:eastAsiaTheme="minorEastAsia" w:hAnsiTheme="minorHAnsi" w:cstheme="minorHAnsi"/>
          <w:sz w:val="20"/>
          <w:szCs w:val="18"/>
        </w:rPr>
        <w:tab/>
      </w:r>
      <w:r w:rsidRPr="00003715">
        <w:rPr>
          <w:rFonts w:asciiTheme="minorHAnsi" w:eastAsiaTheme="minorEastAsia" w:hAnsiTheme="minorHAnsi" w:cstheme="minorHAnsi"/>
          <w:color w:val="262626"/>
          <w:sz w:val="20"/>
          <w:szCs w:val="18"/>
          <w:lang w:eastAsia="fr-FR"/>
        </w:rPr>
        <w:t>BO n° 13 du 26 mars 2015. N</w:t>
      </w:r>
      <w:r w:rsidRPr="00003715">
        <w:rPr>
          <w:rFonts w:asciiTheme="minorHAnsi" w:eastAsiaTheme="minorEastAsia" w:hAnsiTheme="minorHAnsi" w:cstheme="minorHAnsi"/>
          <w:sz w:val="20"/>
          <w:szCs w:val="18"/>
        </w:rPr>
        <w:t>ote de service n° 2015-055 du 17-3-2015</w:t>
      </w:r>
    </w:p>
    <w:p w14:paraId="6D5953B3" w14:textId="0EA60671" w:rsidR="004A26FB" w:rsidRDefault="004F02A9">
      <w:pPr>
        <w:pStyle w:val="Standard"/>
        <w:pBdr>
          <w:right w:val="single" w:sz="18" w:space="6" w:color="00B050"/>
        </w:pBdr>
        <w:spacing w:after="0" w:line="240" w:lineRule="auto"/>
        <w:ind w:left="2127" w:right="423"/>
        <w:jc w:val="both"/>
        <w:rPr>
          <w:rStyle w:val="Lienhypertexte"/>
          <w:rFonts w:asciiTheme="minorHAnsi" w:eastAsiaTheme="minorEastAsia" w:hAnsiTheme="minorHAnsi" w:cstheme="minorHAnsi"/>
          <w:sz w:val="20"/>
          <w:szCs w:val="18"/>
        </w:rPr>
      </w:pPr>
      <w:hyperlink r:id="rId12" w:tooltip="http://www.education.gouv.fr/pid25535/bulletin_officiel.html?cid_bo=87000" w:history="1">
        <w:r w:rsidRPr="00003715">
          <w:rPr>
            <w:rStyle w:val="Lienhypertexte"/>
            <w:rFonts w:asciiTheme="minorHAnsi" w:eastAsiaTheme="minorEastAsia" w:hAnsiTheme="minorHAnsi" w:cstheme="minorHAnsi"/>
            <w:sz w:val="20"/>
            <w:szCs w:val="18"/>
          </w:rPr>
          <w:t>http://www.education.gouv.fr/pid25535/bulletin_officiel.html?cid_bo=87000</w:t>
        </w:r>
      </w:hyperlink>
    </w:p>
    <w:p w14:paraId="1251D4A7" w14:textId="77777777" w:rsidR="00003715" w:rsidRPr="00003715" w:rsidRDefault="00003715">
      <w:pPr>
        <w:pStyle w:val="Standard"/>
        <w:pBdr>
          <w:right w:val="single" w:sz="18" w:space="6" w:color="00B050"/>
        </w:pBdr>
        <w:spacing w:after="0" w:line="240" w:lineRule="auto"/>
        <w:ind w:left="2127" w:right="423"/>
        <w:jc w:val="both"/>
        <w:rPr>
          <w:rFonts w:asciiTheme="minorHAnsi" w:hAnsiTheme="minorHAnsi" w:cstheme="minorHAnsi"/>
          <w:sz w:val="20"/>
          <w:szCs w:val="18"/>
        </w:rPr>
      </w:pPr>
    </w:p>
    <w:p w14:paraId="16ECF18A" w14:textId="77777777" w:rsidR="004A26FB" w:rsidRPr="00003715" w:rsidRDefault="004F02A9">
      <w:pPr>
        <w:pStyle w:val="Textbody"/>
        <w:pBdr>
          <w:right w:val="single" w:sz="18" w:space="6" w:color="00B050"/>
        </w:pBdr>
        <w:ind w:left="426" w:right="423"/>
        <w:rPr>
          <w:rFonts w:asciiTheme="minorHAnsi" w:hAnsiTheme="minorHAnsi" w:cstheme="minorHAnsi"/>
          <w:b/>
          <w:i/>
          <w:iCs/>
          <w:sz w:val="20"/>
          <w:szCs w:val="18"/>
        </w:rPr>
      </w:pPr>
      <w:r w:rsidRPr="00003715">
        <w:rPr>
          <w:rFonts w:asciiTheme="minorHAnsi" w:eastAsiaTheme="minorEastAsia" w:hAnsiTheme="minorHAnsi" w:cstheme="minorHAnsi"/>
          <w:b/>
          <w:i/>
          <w:iCs/>
          <w:sz w:val="20"/>
          <w:szCs w:val="18"/>
        </w:rPr>
        <w:t>« Les nouvelles règles d’évaluation du stage et de titularisation des stagiaires sont les suivantes :</w:t>
      </w:r>
    </w:p>
    <w:p w14:paraId="1AFB0A2F" w14:textId="77777777" w:rsidR="004A26FB" w:rsidRPr="00003715" w:rsidRDefault="004A26FB">
      <w:pPr>
        <w:pStyle w:val="Textbody"/>
        <w:pBdr>
          <w:right w:val="single" w:sz="18" w:space="6" w:color="00B050"/>
        </w:pBdr>
        <w:ind w:right="423"/>
        <w:rPr>
          <w:rFonts w:asciiTheme="minorHAnsi" w:hAnsiTheme="minorHAnsi" w:cstheme="minorHAnsi"/>
          <w:b/>
          <w:i/>
          <w:iCs/>
          <w:sz w:val="14"/>
          <w:szCs w:val="12"/>
        </w:rPr>
      </w:pPr>
    </w:p>
    <w:p w14:paraId="2BC278C1" w14:textId="77777777" w:rsidR="004A26FB" w:rsidRPr="00003715" w:rsidRDefault="004F02A9" w:rsidP="008F6F46">
      <w:pPr>
        <w:pStyle w:val="Textbody"/>
        <w:numPr>
          <w:ilvl w:val="0"/>
          <w:numId w:val="58"/>
        </w:numPr>
        <w:pBdr>
          <w:right w:val="single" w:sz="18" w:space="6" w:color="00B050"/>
        </w:pBdr>
        <w:spacing w:after="60"/>
        <w:ind w:right="425" w:hanging="295"/>
        <w:rPr>
          <w:rFonts w:asciiTheme="minorHAnsi" w:hAnsiTheme="minorHAnsi" w:cstheme="minorHAnsi"/>
          <w:sz w:val="20"/>
          <w:szCs w:val="18"/>
        </w:rPr>
      </w:pPr>
      <w:r w:rsidRPr="00003715">
        <w:rPr>
          <w:rFonts w:asciiTheme="minorHAnsi" w:eastAsiaTheme="minorEastAsia" w:hAnsiTheme="minorHAnsi" w:cstheme="minorHAnsi"/>
          <w:i/>
          <w:iCs/>
          <w:sz w:val="20"/>
          <w:szCs w:val="18"/>
        </w:rPr>
        <w:t>L’évaluation du stage se fonde désormais sur le référentiel de compétences rénové prévu par l’</w:t>
      </w:r>
      <w:hyperlink r:id="rId13" w:tooltip="http://www.education.gouv.fr/pid25535/bulletin_officiel.html?cid_bo=73066" w:history="1">
        <w:r w:rsidRPr="00003715">
          <w:rPr>
            <w:rFonts w:asciiTheme="minorHAnsi" w:eastAsiaTheme="minorEastAsia" w:hAnsiTheme="minorHAnsi" w:cstheme="minorHAnsi"/>
            <w:i/>
            <w:iCs/>
            <w:sz w:val="20"/>
            <w:szCs w:val="18"/>
          </w:rPr>
          <w:t>arrêté du 1er juillet 2013</w:t>
        </w:r>
      </w:hyperlink>
      <w:r w:rsidRPr="00003715">
        <w:rPr>
          <w:rFonts w:asciiTheme="minorHAnsi" w:eastAsiaTheme="minorEastAsia" w:hAnsiTheme="minorHAnsi" w:cstheme="minorHAnsi"/>
          <w:i/>
          <w:iCs/>
          <w:sz w:val="20"/>
          <w:szCs w:val="18"/>
        </w:rPr>
        <w:t>. Ce référentiel détermine les compétences à acquérir par le professeur ou le conseiller principal d’éducation tout au long de sa carrière et à un niveau suffisant au titre de l’année de stage.</w:t>
      </w:r>
    </w:p>
    <w:p w14:paraId="5E9F491F" w14:textId="77777777" w:rsidR="004A26FB" w:rsidRPr="00003715" w:rsidRDefault="004F02A9">
      <w:pPr>
        <w:pStyle w:val="Textbody"/>
        <w:pBdr>
          <w:right w:val="single" w:sz="18" w:space="6" w:color="00B050"/>
        </w:pBdr>
        <w:spacing w:after="120"/>
        <w:ind w:left="720" w:right="423" w:hanging="11"/>
        <w:rPr>
          <w:rFonts w:asciiTheme="minorHAnsi" w:hAnsiTheme="minorHAnsi" w:cstheme="minorHAnsi"/>
          <w:sz w:val="20"/>
          <w:szCs w:val="18"/>
        </w:rPr>
      </w:pPr>
      <w:r w:rsidRPr="00003715">
        <w:rPr>
          <w:rFonts w:asciiTheme="minorHAnsi" w:eastAsiaTheme="minorEastAsia" w:hAnsiTheme="minorHAnsi" w:cstheme="minorHAnsi"/>
          <w:i/>
          <w:iCs/>
          <w:sz w:val="20"/>
          <w:szCs w:val="18"/>
        </w:rPr>
        <w:t>Le directeur de l’INSPE devient un acteur du processus d’évaluation au côté des membres des corps d’inspection et du chef d’établissement pour les stagiaires relevant de l’enseignement du second degré. Il émet un avis au titre de la formation suivie par les stagiaires, qu’ils effectuent leur deuxième année de master MEEF ou qu’ils bénéficient d’un parcours de formation adapté en INSPE. Dans les deux cas, cet avis s’appuie sur la validation du parcours de formation du stagiaire, quelles qu’en soient les modalités. Cette validation prend en compte d’une part l’engagement dans la formation et d’autre part les compétences acquises par les stagiaires durant cette formation. Cet avis peut donc s’appuyer sur l’appréciation du tuteur désigné par l’INSPE.</w:t>
      </w:r>
    </w:p>
    <w:p w14:paraId="1FC50F44" w14:textId="77777777" w:rsidR="004A26FB" w:rsidRPr="00003715" w:rsidRDefault="004F02A9" w:rsidP="008F6F46">
      <w:pPr>
        <w:pStyle w:val="Textbody"/>
        <w:numPr>
          <w:ilvl w:val="0"/>
          <w:numId w:val="58"/>
        </w:numPr>
        <w:pBdr>
          <w:right w:val="single" w:sz="18" w:space="6" w:color="00B050"/>
        </w:pBdr>
        <w:ind w:right="423" w:hanging="294"/>
        <w:rPr>
          <w:rFonts w:asciiTheme="minorHAnsi" w:hAnsiTheme="minorHAnsi" w:cstheme="minorHAnsi"/>
          <w:sz w:val="20"/>
          <w:szCs w:val="18"/>
        </w:rPr>
      </w:pPr>
      <w:r w:rsidRPr="00003715">
        <w:rPr>
          <w:rFonts w:asciiTheme="minorHAnsi" w:eastAsiaTheme="minorEastAsia" w:hAnsiTheme="minorHAnsi" w:cstheme="minorHAnsi"/>
          <w:i/>
          <w:iCs/>
          <w:sz w:val="20"/>
          <w:szCs w:val="18"/>
        </w:rPr>
        <w:t xml:space="preserve">L’avis de l’inspecteur, du chef d’établissement (pour les enseignants du second degré) ou de l’autorité administrative compétente s’appuie sur des grilles d’évaluation rénovées ayant pour objectif de vérifier si le niveau de maîtrise des compétences attendues est, à l’issue du stage, suffisant pour envisager une titularisation du stagiaire. Ces grilles prévues par les </w:t>
      </w:r>
      <w:hyperlink r:id="rId14" w:tooltip="http://www.legifrance.gouv.fr/affichTexte.do?cidTexte=LEGITEXT000029402723" w:history="1">
        <w:r w:rsidRPr="00003715">
          <w:rPr>
            <w:rFonts w:asciiTheme="minorHAnsi" w:eastAsiaTheme="minorEastAsia" w:hAnsiTheme="minorHAnsi" w:cstheme="minorHAnsi"/>
            <w:i/>
            <w:iCs/>
            <w:sz w:val="20"/>
            <w:szCs w:val="18"/>
          </w:rPr>
          <w:t>arrêtés du 22 août 2014</w:t>
        </w:r>
      </w:hyperlink>
      <w:r w:rsidRPr="00003715">
        <w:rPr>
          <w:rFonts w:asciiTheme="minorHAnsi" w:eastAsiaTheme="minorEastAsia" w:hAnsiTheme="minorHAnsi" w:cstheme="minorHAnsi"/>
          <w:i/>
          <w:iCs/>
          <w:sz w:val="20"/>
          <w:szCs w:val="18"/>
        </w:rPr>
        <w:t xml:space="preserve"> répondent aux exigences posées par la fonction publique de formaliser l’évaluation individuelle. »</w:t>
      </w:r>
    </w:p>
    <w:p w14:paraId="65E777D8" w14:textId="77777777" w:rsidR="004A26FB" w:rsidRPr="00003715" w:rsidRDefault="004F02A9">
      <w:pPr>
        <w:rPr>
          <w:rFonts w:asciiTheme="minorHAnsi" w:eastAsia="Droid Sans Fallback" w:hAnsiTheme="minorHAnsi" w:cstheme="minorHAnsi"/>
          <w:b/>
          <w:bCs/>
          <w:sz w:val="22"/>
          <w:szCs w:val="20"/>
          <w:lang w:bidi="ar-SA"/>
        </w:rPr>
      </w:pPr>
      <w:bookmarkStart w:id="11" w:name="_Toc484512256"/>
      <w:r w:rsidRPr="00003715">
        <w:rPr>
          <w:rFonts w:asciiTheme="minorHAnsi" w:eastAsiaTheme="minorEastAsia" w:hAnsiTheme="minorHAnsi" w:cstheme="minorHAnsi"/>
          <w:sz w:val="22"/>
          <w:szCs w:val="20"/>
        </w:rPr>
        <w:br w:type="page"/>
      </w:r>
    </w:p>
    <w:p w14:paraId="7BED98FE" w14:textId="77777777" w:rsidR="004A26FB" w:rsidRPr="00A92191" w:rsidRDefault="004F02A9">
      <w:pPr>
        <w:pStyle w:val="Titre"/>
        <w:rPr>
          <w:rFonts w:asciiTheme="minorHAnsi" w:hAnsiTheme="minorHAnsi" w:cstheme="minorHAnsi"/>
          <w:sz w:val="28"/>
        </w:rPr>
      </w:pPr>
      <w:bookmarkStart w:id="12" w:name="_Toc13733529"/>
      <w:bookmarkStart w:id="13" w:name="annexe1"/>
      <w:bookmarkEnd w:id="11"/>
      <w:r w:rsidRPr="00A92191">
        <w:rPr>
          <w:rFonts w:asciiTheme="minorHAnsi" w:eastAsiaTheme="minorEastAsia" w:hAnsiTheme="minorHAnsi" w:cstheme="minorHAnsi"/>
          <w:sz w:val="28"/>
        </w:rPr>
        <w:t>ANNEXE</w:t>
      </w:r>
      <w:bookmarkEnd w:id="13"/>
      <w:r w:rsidRPr="00A92191">
        <w:rPr>
          <w:rFonts w:asciiTheme="minorHAnsi" w:eastAsiaTheme="minorEastAsia" w:hAnsiTheme="minorHAnsi" w:cstheme="minorHAnsi"/>
          <w:sz w:val="28"/>
        </w:rPr>
        <w:t> 1 : NOTE DE CADRAGE RELATIVE À L’ACCOMPAGNEMENT DES FONCTIONNAIRES STAGIAIRES</w:t>
      </w:r>
      <w:bookmarkEnd w:id="12"/>
    </w:p>
    <w:p w14:paraId="65134E51" w14:textId="77777777" w:rsidR="004A26FB" w:rsidRPr="00A92191" w:rsidRDefault="004A26FB">
      <w:pPr>
        <w:rPr>
          <w:rFonts w:asciiTheme="minorHAnsi" w:hAnsiTheme="minorHAnsi" w:cstheme="minorHAnsi"/>
          <w:sz w:val="18"/>
          <w:szCs w:val="1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6662"/>
      </w:tblGrid>
      <w:tr w:rsidR="004A26FB" w:rsidRPr="00A92191" w14:paraId="3C0A85D9" w14:textId="77777777">
        <w:trPr>
          <w:trHeight w:val="2185"/>
        </w:trPr>
        <w:tc>
          <w:tcPr>
            <w:tcW w:w="2977" w:type="dxa"/>
            <w:vAlign w:val="center"/>
          </w:tcPr>
          <w:p w14:paraId="30B077FB" w14:textId="77777777" w:rsidR="004A26FB" w:rsidRPr="00A92191" w:rsidRDefault="004F02A9">
            <w:pPr>
              <w:pStyle w:val="Normal2"/>
              <w:jc w:val="center"/>
              <w:rPr>
                <w:rFonts w:asciiTheme="minorHAnsi" w:hAnsiTheme="minorHAnsi" w:cstheme="minorHAnsi"/>
                <w:color w:val="D60093"/>
              </w:rPr>
            </w:pPr>
            <w:r w:rsidRPr="00A92191">
              <w:rPr>
                <w:rFonts w:asciiTheme="minorHAnsi" w:hAnsiTheme="minorHAnsi" w:cstheme="minorHAnsi"/>
                <w:noProof/>
              </w:rPr>
              <mc:AlternateContent>
                <mc:Choice Requires="wpg">
                  <w:drawing>
                    <wp:anchor distT="0" distB="0" distL="114300" distR="114300" simplePos="0" relativeHeight="251718656" behindDoc="0" locked="0" layoutInCell="1" allowOverlap="1">
                      <wp:simplePos x="0" y="0"/>
                      <wp:positionH relativeFrom="column">
                        <wp:posOffset>109220</wp:posOffset>
                      </wp:positionH>
                      <wp:positionV relativeFrom="paragraph">
                        <wp:posOffset>-568960</wp:posOffset>
                      </wp:positionV>
                      <wp:extent cx="1857375" cy="551815"/>
                      <wp:effectExtent l="0" t="0" r="0" b="0"/>
                      <wp:wrapSquare wrapText="bothSides"/>
                      <wp:docPr id="20" name="Image 14" descr="http://www.inspe-lille-hdf.fr/IMG/png/logo_p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2" descr="http://www.inspe-lille-hdf.fr/IMG/png/logo_pres.png"/>
                              <pic:cNvPicPr>
                                <a:picLocks noChangeAspect="1"/>
                              </pic:cNvPicPr>
                            </pic:nvPicPr>
                            <pic:blipFill>
                              <a:blip r:embed="rId15"/>
                              <a:stretch/>
                            </pic:blipFill>
                            <pic:spPr bwMode="auto">
                              <a:xfrm>
                                <a:off x="0" y="0"/>
                                <a:ext cx="1857375" cy="551815"/>
                              </a:xfrm>
                              <a:prstGeom prst="rect">
                                <a:avLst/>
                              </a:prstGeom>
                              <a:noFill/>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1" o:spid="_x0000_s21" type="#_x0000_t75" style="position:absolute;mso-wrap-distance-left:9.0pt;mso-wrap-distance-top:0.0pt;mso-wrap-distance-right:9.0pt;mso-wrap-distance-bottom:0.0pt;z-index:251718656;o:allowoverlap:true;o:allowincell:true;mso-position-horizontal-relative:text;margin-left:8.6pt;mso-position-horizontal:absolute;mso-position-vertical-relative:text;margin-top:-44.8pt;mso-position-vertical:absolute;width:146.2pt;height:43.4pt;" stroked="f">
                      <v:path textboxrect="0,0,0,0"/>
                      <v:imagedata r:id="rId19" o:title=""/>
                    </v:shape>
                  </w:pict>
                </mc:Fallback>
              </mc:AlternateContent>
            </w:r>
          </w:p>
        </w:tc>
        <w:tc>
          <w:tcPr>
            <w:tcW w:w="6662" w:type="dxa"/>
            <w:vAlign w:val="center"/>
          </w:tcPr>
          <w:p w14:paraId="7CF7AA00" w14:textId="77777777" w:rsidR="004A26FB" w:rsidRPr="00A92191" w:rsidRDefault="004F02A9">
            <w:pPr>
              <w:jc w:val="center"/>
              <w:rPr>
                <w:rFonts w:asciiTheme="minorHAnsi" w:hAnsiTheme="minorHAnsi" w:cstheme="minorHAnsi"/>
                <w:b/>
                <w:sz w:val="22"/>
                <w:szCs w:val="22"/>
              </w:rPr>
            </w:pPr>
            <w:r w:rsidRPr="00A92191">
              <w:rPr>
                <w:rFonts w:asciiTheme="minorHAnsi" w:hAnsiTheme="minorHAnsi" w:cstheme="minorHAnsi"/>
                <w:b/>
                <w:sz w:val="22"/>
                <w:szCs w:val="22"/>
              </w:rPr>
              <w:t>Note de Cadrage relative à l’accompagnement</w:t>
            </w:r>
            <w:r w:rsidRPr="00A92191">
              <w:rPr>
                <w:rFonts w:asciiTheme="minorHAnsi" w:hAnsiTheme="minorHAnsi" w:cstheme="minorHAnsi"/>
                <w:b/>
                <w:sz w:val="22"/>
                <w:szCs w:val="22"/>
              </w:rPr>
              <w:br/>
              <w:t>des fonctionnaires-stagiaires du 1er degré</w:t>
            </w:r>
          </w:p>
          <w:p w14:paraId="4441CFB1" w14:textId="77777777" w:rsidR="004A26FB" w:rsidRPr="00A92191" w:rsidRDefault="004A26FB">
            <w:pPr>
              <w:jc w:val="center"/>
              <w:rPr>
                <w:rFonts w:asciiTheme="minorHAnsi" w:hAnsiTheme="minorHAnsi" w:cstheme="minorHAnsi"/>
                <w:b/>
                <w:sz w:val="22"/>
                <w:szCs w:val="22"/>
              </w:rPr>
            </w:pPr>
          </w:p>
          <w:p w14:paraId="2BC97F5C" w14:textId="77777777" w:rsidR="004A26FB" w:rsidRPr="00A92191" w:rsidRDefault="004F02A9">
            <w:pPr>
              <w:jc w:val="center"/>
              <w:rPr>
                <w:rFonts w:asciiTheme="minorHAnsi" w:hAnsiTheme="minorHAnsi" w:cstheme="minorHAnsi"/>
                <w:b/>
                <w:sz w:val="22"/>
                <w:szCs w:val="22"/>
              </w:rPr>
            </w:pPr>
            <w:r w:rsidRPr="00A92191">
              <w:rPr>
                <w:rFonts w:asciiTheme="minorHAnsi" w:hAnsiTheme="minorHAnsi" w:cstheme="minorHAnsi"/>
                <w:b/>
                <w:sz w:val="22"/>
                <w:szCs w:val="22"/>
              </w:rPr>
              <w:t>- Principes et modalités du tutorat INSPE -</w:t>
            </w:r>
          </w:p>
          <w:p w14:paraId="6C27BFE4" w14:textId="77777777" w:rsidR="004A26FB" w:rsidRPr="00A92191" w:rsidRDefault="004A26FB">
            <w:pPr>
              <w:jc w:val="center"/>
              <w:rPr>
                <w:rFonts w:asciiTheme="minorHAnsi" w:hAnsiTheme="minorHAnsi" w:cstheme="minorHAnsi"/>
                <w:b/>
                <w:sz w:val="22"/>
                <w:szCs w:val="22"/>
              </w:rPr>
            </w:pPr>
          </w:p>
          <w:p w14:paraId="4BF97501" w14:textId="77777777" w:rsidR="004A26FB" w:rsidRPr="00A92191" w:rsidRDefault="004F02A9">
            <w:pPr>
              <w:jc w:val="center"/>
              <w:rPr>
                <w:rFonts w:asciiTheme="minorHAnsi" w:hAnsiTheme="minorHAnsi" w:cstheme="minorHAnsi"/>
                <w:b/>
                <w:sz w:val="22"/>
                <w:szCs w:val="22"/>
              </w:rPr>
            </w:pPr>
            <w:r w:rsidRPr="00A92191">
              <w:rPr>
                <w:rFonts w:asciiTheme="minorHAnsi" w:hAnsiTheme="minorHAnsi" w:cstheme="minorHAnsi"/>
                <w:b/>
                <w:sz w:val="22"/>
                <w:szCs w:val="22"/>
              </w:rPr>
              <w:t>Année universitaire 2021-2022</w:t>
            </w:r>
          </w:p>
        </w:tc>
      </w:tr>
    </w:tbl>
    <w:p w14:paraId="7ABDB18A" w14:textId="77777777" w:rsidR="004A26FB" w:rsidRPr="00A92191" w:rsidRDefault="004A26FB">
      <w:pPr>
        <w:rPr>
          <w:rFonts w:asciiTheme="minorHAnsi" w:hAnsiTheme="minorHAnsi" w:cstheme="minorHAnsi"/>
          <w:sz w:val="18"/>
          <w:szCs w:val="18"/>
        </w:rPr>
      </w:pPr>
    </w:p>
    <w:p w14:paraId="5A5107EC" w14:textId="77777777" w:rsidR="004A26FB" w:rsidRPr="00A92191" w:rsidRDefault="004A26FB">
      <w:pPr>
        <w:rPr>
          <w:rFonts w:asciiTheme="minorHAnsi" w:hAnsiTheme="minorHAnsi" w:cstheme="minorHAnsi"/>
          <w:sz w:val="18"/>
          <w:szCs w:val="18"/>
        </w:rPr>
      </w:pPr>
    </w:p>
    <w:p w14:paraId="71A9CE42" w14:textId="77777777" w:rsidR="004A26FB" w:rsidRPr="00A92191" w:rsidRDefault="004F02A9" w:rsidP="00003715">
      <w:pPr>
        <w:pStyle w:val="Style1"/>
      </w:pPr>
      <w:r w:rsidRPr="00A92191">
        <w:t>Introduction</w:t>
      </w:r>
    </w:p>
    <w:p w14:paraId="1A5ABEE7" w14:textId="77777777" w:rsidR="004A26FB" w:rsidRPr="00A92191" w:rsidRDefault="004A26FB">
      <w:pPr>
        <w:jc w:val="both"/>
        <w:rPr>
          <w:rFonts w:asciiTheme="minorHAnsi" w:hAnsiTheme="minorHAnsi" w:cstheme="minorHAnsi"/>
          <w:sz w:val="18"/>
          <w:szCs w:val="18"/>
        </w:rPr>
      </w:pPr>
    </w:p>
    <w:p w14:paraId="265A6063" w14:textId="77777777" w:rsidR="004A26FB" w:rsidRPr="00003715" w:rsidRDefault="004F02A9">
      <w:pPr>
        <w:ind w:firstLine="426"/>
        <w:jc w:val="both"/>
        <w:rPr>
          <w:rFonts w:asciiTheme="minorHAnsi" w:hAnsiTheme="minorHAnsi" w:cstheme="minorHAnsi"/>
          <w:sz w:val="20"/>
          <w:szCs w:val="18"/>
        </w:rPr>
      </w:pPr>
      <w:r w:rsidRPr="00003715">
        <w:rPr>
          <w:rFonts w:asciiTheme="minorHAnsi" w:eastAsiaTheme="minorEastAsia" w:hAnsiTheme="minorHAnsi" w:cstheme="minorHAnsi"/>
          <w:sz w:val="20"/>
          <w:szCs w:val="18"/>
        </w:rPr>
        <w:t xml:space="preserve">Le </w:t>
      </w:r>
      <w:r w:rsidRPr="00003715">
        <w:rPr>
          <w:rFonts w:asciiTheme="minorHAnsi" w:eastAsiaTheme="minorEastAsia" w:hAnsiTheme="minorHAnsi" w:cstheme="minorHAnsi"/>
          <w:sz w:val="20"/>
          <w:szCs w:val="18"/>
          <w:shd w:val="clear" w:color="auto" w:fill="FFFFFF"/>
        </w:rPr>
        <w:t xml:space="preserve">cadre national des formations fixé par l’arrêté du 27 août 2013 précise les principes d’une formation </w:t>
      </w:r>
      <w:r w:rsidRPr="00003715">
        <w:rPr>
          <w:rFonts w:asciiTheme="minorHAnsi" w:eastAsiaTheme="minorEastAsia" w:hAnsiTheme="minorHAnsi" w:cstheme="minorHAnsi"/>
          <w:b/>
          <w:sz w:val="20"/>
          <w:szCs w:val="18"/>
          <w:shd w:val="clear" w:color="auto" w:fill="FFFFFF"/>
        </w:rPr>
        <w:t>par l’alternance</w:t>
      </w:r>
      <w:r w:rsidRPr="00003715">
        <w:rPr>
          <w:rFonts w:asciiTheme="minorHAnsi" w:eastAsiaTheme="minorEastAsia" w:hAnsiTheme="minorHAnsi" w:cstheme="minorHAnsi"/>
          <w:sz w:val="20"/>
          <w:szCs w:val="18"/>
          <w:shd w:val="clear" w:color="auto" w:fill="FFFFFF"/>
        </w:rPr>
        <w:t xml:space="preserve"> mis en œuvre au sein des masters métiers de l’enseignement, de l’éducation et de la formation. Ces principes préconisent une </w:t>
      </w:r>
      <w:r w:rsidRPr="00003715">
        <w:rPr>
          <w:rFonts w:asciiTheme="minorHAnsi" w:eastAsiaTheme="minorEastAsia" w:hAnsiTheme="minorHAnsi" w:cstheme="minorHAnsi"/>
          <w:bCs/>
          <w:sz w:val="20"/>
          <w:szCs w:val="18"/>
          <w:shd w:val="clear" w:color="auto" w:fill="FFFFFF"/>
        </w:rPr>
        <w:t xml:space="preserve">intégration </w:t>
      </w:r>
      <w:r w:rsidRPr="00003715">
        <w:rPr>
          <w:rFonts w:asciiTheme="minorHAnsi" w:eastAsiaTheme="minorEastAsia" w:hAnsiTheme="minorHAnsi" w:cstheme="minorHAnsi"/>
          <w:sz w:val="20"/>
          <w:szCs w:val="18"/>
          <w:shd w:val="clear" w:color="auto" w:fill="FFFFFF"/>
        </w:rPr>
        <w:t>la plus complète possible des apports universitaires et des expériences de mise en situation professionnelle permettant aux fonctionnaires-stagiaires d’appréhender et de construire progressivement la posture, les gestes, les outils et la culture nécessaires à l’exercice et à l’analyse de leurs fonctions. Ils requièrent un</w:t>
      </w:r>
      <w:r w:rsidRPr="00003715">
        <w:rPr>
          <w:rFonts w:asciiTheme="minorHAnsi" w:eastAsiaTheme="minorEastAsia" w:hAnsiTheme="minorHAnsi" w:cstheme="minorHAnsi"/>
          <w:sz w:val="20"/>
          <w:szCs w:val="18"/>
        </w:rPr>
        <w:t xml:space="preserve"> soutien et un accompagnement coordonnés et vigilants des fonctionnaires stagiaires tout au long de leur processus de formation, de validation du Master MEEF 2 (ou du DU EEF) et de titularisation, par des équipes pluri-institutionnelles (Universités, INSPE, services académiques) et pluri-catégorielles. </w:t>
      </w:r>
      <w:r w:rsidRPr="00003715">
        <w:rPr>
          <w:rFonts w:asciiTheme="minorHAnsi" w:eastAsiaTheme="minorEastAsia" w:hAnsiTheme="minorHAnsi" w:cstheme="minorHAnsi"/>
          <w:sz w:val="20"/>
          <w:szCs w:val="18"/>
          <w:shd w:val="clear" w:color="auto" w:fill="FFFFFF"/>
        </w:rPr>
        <w:t xml:space="preserve">Cette collaboration s’articule en particulier au travers de l’action croisée des tuteurs « INSPE » et « terrain » (concept de tutorat mixte). Au travers de cette dynamique partenariale, c’est le concept même de formation par l’alternance qui doit se concrétiser autour de principes et outils d’accompagnement constituant autant de moments et appuis de formation complémentaires et personnalisés. </w:t>
      </w:r>
      <w:r w:rsidRPr="00003715">
        <w:rPr>
          <w:rFonts w:asciiTheme="minorHAnsi" w:eastAsiaTheme="minorEastAsia" w:hAnsiTheme="minorHAnsi" w:cstheme="minorHAnsi"/>
          <w:sz w:val="20"/>
          <w:szCs w:val="18"/>
        </w:rPr>
        <w:t>Le Conseil d’Orientation Scientifique et Pédagogique de l’INSPE réuni le 12 décembre 2016 a dressé un bilan des actions d’accompagnement des fonctionnaires stagiaires mises en place depuis trois ans. Les échanges et débats qui s’en sont suivi ont fait ressortir trois principes de formation qui permettent de faire évoluer le dispositif de tutorat INSPE initialement organisé autour de deux visites-conseils systématiques en classe :</w:t>
      </w:r>
    </w:p>
    <w:p w14:paraId="74307FD7" w14:textId="77777777" w:rsidR="004A26FB" w:rsidRPr="00003715" w:rsidRDefault="004A26FB">
      <w:pPr>
        <w:jc w:val="both"/>
        <w:rPr>
          <w:rFonts w:asciiTheme="minorHAnsi" w:hAnsiTheme="minorHAnsi" w:cstheme="minorHAnsi"/>
          <w:sz w:val="20"/>
          <w:szCs w:val="18"/>
        </w:rPr>
      </w:pPr>
    </w:p>
    <w:p w14:paraId="03A55F0F" w14:textId="77777777" w:rsidR="004A26FB" w:rsidRPr="00003715" w:rsidRDefault="004F02A9" w:rsidP="008F6F46">
      <w:pPr>
        <w:widowControl/>
        <w:numPr>
          <w:ilvl w:val="0"/>
          <w:numId w:val="61"/>
        </w:numPr>
        <w:ind w:left="714" w:hanging="357"/>
        <w:jc w:val="both"/>
        <w:rPr>
          <w:rFonts w:asciiTheme="minorHAnsi" w:hAnsiTheme="minorHAnsi" w:cstheme="minorHAnsi"/>
          <w:sz w:val="20"/>
          <w:szCs w:val="18"/>
        </w:rPr>
      </w:pPr>
      <w:r w:rsidRPr="00003715">
        <w:rPr>
          <w:rFonts w:asciiTheme="minorHAnsi" w:eastAsiaTheme="minorEastAsia" w:hAnsiTheme="minorHAnsi" w:cstheme="minorHAnsi"/>
          <w:sz w:val="20"/>
          <w:szCs w:val="18"/>
        </w:rPr>
        <w:t>faire une place plus large à l’activité, à l’implication, à la réflexion individuelle et autant que possible collective des stagiaires pour que ceux-ci puissent à la fois mieux percevoir et exprimer les enjeux, les ressources, attentes et besoins liés à leur entrée dans le métier et aux différentes étapes de leur carrière ;</w:t>
      </w:r>
    </w:p>
    <w:p w14:paraId="7A3C70FA" w14:textId="77777777" w:rsidR="004A26FB" w:rsidRPr="00003715" w:rsidRDefault="004F02A9" w:rsidP="008F6F46">
      <w:pPr>
        <w:widowControl/>
        <w:numPr>
          <w:ilvl w:val="0"/>
          <w:numId w:val="61"/>
        </w:numPr>
        <w:ind w:left="714" w:hanging="357"/>
        <w:jc w:val="both"/>
        <w:rPr>
          <w:rFonts w:asciiTheme="minorHAnsi" w:hAnsiTheme="minorHAnsi" w:cstheme="minorHAnsi"/>
          <w:sz w:val="20"/>
          <w:szCs w:val="18"/>
        </w:rPr>
      </w:pPr>
      <w:r w:rsidRPr="00003715">
        <w:rPr>
          <w:rFonts w:asciiTheme="minorHAnsi" w:eastAsiaTheme="minorEastAsia" w:hAnsiTheme="minorHAnsi" w:cstheme="minorHAnsi"/>
          <w:sz w:val="20"/>
          <w:szCs w:val="18"/>
        </w:rPr>
        <w:t>mieux définir les périmètres d’action respectifs des tuteurs INSPE et terrain pour mieux en établir la complémentarité ;</w:t>
      </w:r>
    </w:p>
    <w:p w14:paraId="7BC71F4D" w14:textId="77777777" w:rsidR="004A26FB" w:rsidRPr="00003715" w:rsidRDefault="004F02A9" w:rsidP="008F6F46">
      <w:pPr>
        <w:widowControl/>
        <w:numPr>
          <w:ilvl w:val="0"/>
          <w:numId w:val="61"/>
        </w:numPr>
        <w:ind w:left="714" w:hanging="357"/>
        <w:jc w:val="both"/>
        <w:rPr>
          <w:rFonts w:asciiTheme="minorHAnsi" w:hAnsiTheme="minorHAnsi" w:cstheme="minorHAnsi"/>
          <w:sz w:val="20"/>
          <w:szCs w:val="18"/>
        </w:rPr>
      </w:pPr>
      <w:r w:rsidRPr="00003715">
        <w:rPr>
          <w:rFonts w:asciiTheme="minorHAnsi" w:eastAsiaTheme="minorEastAsia" w:hAnsiTheme="minorHAnsi" w:cstheme="minorHAnsi"/>
          <w:sz w:val="20"/>
          <w:szCs w:val="18"/>
        </w:rPr>
        <w:t>distinguer clairement dans ce cadre d’action coordonné, ce qui est de l’ordre de la formation et de l’accompagnement et ce qui entre dans l’évaluation en vue de la diplomation et de la titularisation.</w:t>
      </w:r>
    </w:p>
    <w:p w14:paraId="2108D02D" w14:textId="77777777" w:rsidR="004A26FB" w:rsidRPr="00003715" w:rsidRDefault="004A26FB">
      <w:pPr>
        <w:ind w:left="714"/>
        <w:jc w:val="both"/>
        <w:rPr>
          <w:rFonts w:asciiTheme="minorHAnsi" w:hAnsiTheme="minorHAnsi" w:cstheme="minorHAnsi"/>
          <w:sz w:val="20"/>
          <w:szCs w:val="18"/>
        </w:rPr>
      </w:pPr>
    </w:p>
    <w:p w14:paraId="6A2703EB" w14:textId="61038F07" w:rsidR="004A26FB" w:rsidRPr="00003715" w:rsidRDefault="004F02A9">
      <w:pPr>
        <w:ind w:firstLine="426"/>
        <w:jc w:val="both"/>
        <w:rPr>
          <w:rFonts w:asciiTheme="minorHAnsi" w:hAnsiTheme="minorHAnsi" w:cstheme="minorHAnsi"/>
          <w:sz w:val="20"/>
          <w:szCs w:val="18"/>
        </w:rPr>
      </w:pPr>
      <w:r w:rsidRPr="00003715">
        <w:rPr>
          <w:rFonts w:asciiTheme="minorHAnsi" w:eastAsiaTheme="minorEastAsia" w:hAnsiTheme="minorHAnsi" w:cstheme="minorHAnsi"/>
          <w:sz w:val="20"/>
          <w:szCs w:val="18"/>
        </w:rPr>
        <w:t xml:space="preserve">Les principes de mise en œuvre suivants ont, à cette fin, été actés (cf. le « Texte d’orientation pour l’accompagnement des fonctionnaires stagiaires » adopté à l’issue du COSP du 12/12/2016, </w:t>
      </w:r>
      <w:hyperlink w:anchor="annexe2" w:history="1">
        <w:r w:rsidRPr="00003715">
          <w:rPr>
            <w:rStyle w:val="Lienhypertexte"/>
            <w:rFonts w:asciiTheme="minorHAnsi" w:eastAsiaTheme="minorEastAsia" w:hAnsiTheme="minorHAnsi" w:cstheme="minorHAnsi"/>
            <w:sz w:val="20"/>
            <w:szCs w:val="18"/>
          </w:rPr>
          <w:t>Annexe 2</w:t>
        </w:r>
      </w:hyperlink>
      <w:r w:rsidRPr="00003715">
        <w:rPr>
          <w:rFonts w:asciiTheme="minorHAnsi" w:eastAsiaTheme="minorEastAsia" w:hAnsiTheme="minorHAnsi" w:cstheme="minorHAnsi"/>
          <w:sz w:val="20"/>
          <w:szCs w:val="18"/>
        </w:rPr>
        <w:t>).</w:t>
      </w:r>
    </w:p>
    <w:p w14:paraId="75CE49B3" w14:textId="77777777" w:rsidR="004A26FB" w:rsidRPr="00A92191" w:rsidRDefault="004A26FB">
      <w:pPr>
        <w:rPr>
          <w:rFonts w:asciiTheme="minorHAnsi" w:hAnsiTheme="minorHAnsi" w:cstheme="minorHAnsi"/>
          <w:b/>
          <w:sz w:val="18"/>
          <w:szCs w:val="18"/>
        </w:rPr>
      </w:pPr>
    </w:p>
    <w:p w14:paraId="05EE577C" w14:textId="77777777" w:rsidR="004A26FB" w:rsidRPr="00A92191" w:rsidRDefault="004A26FB">
      <w:pPr>
        <w:pStyle w:val="NormalWeb"/>
        <w:tabs>
          <w:tab w:val="left" w:pos="426"/>
        </w:tabs>
        <w:spacing w:before="0" w:after="0"/>
        <w:jc w:val="both"/>
        <w:rPr>
          <w:rFonts w:asciiTheme="minorHAnsi" w:hAnsiTheme="minorHAnsi" w:cstheme="minorHAnsi"/>
          <w:b/>
          <w:color w:val="FF0066"/>
          <w:sz w:val="22"/>
          <w:szCs w:val="22"/>
        </w:rPr>
      </w:pPr>
    </w:p>
    <w:p w14:paraId="239EE27A" w14:textId="77777777" w:rsidR="004A26FB" w:rsidRPr="00A92191" w:rsidRDefault="004F02A9" w:rsidP="00003715">
      <w:pPr>
        <w:pStyle w:val="Style1"/>
      </w:pPr>
      <w:r w:rsidRPr="00A92191">
        <w:t>Principes de mise en œuvre du tutorat mixte</w:t>
      </w:r>
    </w:p>
    <w:p w14:paraId="21631F2A" w14:textId="77777777" w:rsidR="004A26FB" w:rsidRPr="00A92191" w:rsidRDefault="004A26FB">
      <w:pPr>
        <w:widowControl/>
        <w:ind w:left="714"/>
        <w:jc w:val="both"/>
        <w:rPr>
          <w:rFonts w:asciiTheme="minorHAnsi" w:hAnsiTheme="minorHAnsi" w:cstheme="minorHAnsi"/>
          <w:sz w:val="18"/>
          <w:szCs w:val="18"/>
        </w:rPr>
      </w:pPr>
    </w:p>
    <w:p w14:paraId="72AF549D" w14:textId="77777777" w:rsidR="004A26FB" w:rsidRPr="00003715" w:rsidRDefault="004F02A9" w:rsidP="008F6F46">
      <w:pPr>
        <w:widowControl/>
        <w:numPr>
          <w:ilvl w:val="0"/>
          <w:numId w:val="62"/>
        </w:numPr>
        <w:ind w:left="714" w:hanging="357"/>
        <w:jc w:val="both"/>
        <w:rPr>
          <w:rFonts w:asciiTheme="minorHAnsi" w:hAnsiTheme="minorHAnsi" w:cstheme="minorHAnsi"/>
          <w:sz w:val="20"/>
          <w:szCs w:val="18"/>
        </w:rPr>
      </w:pPr>
      <w:r w:rsidRPr="00003715">
        <w:rPr>
          <w:rFonts w:asciiTheme="minorHAnsi" w:eastAsiaTheme="minorEastAsia" w:hAnsiTheme="minorHAnsi" w:cstheme="minorHAnsi"/>
          <w:b/>
          <w:sz w:val="20"/>
          <w:szCs w:val="18"/>
        </w:rPr>
        <w:t>l’observation en situation</w:t>
      </w:r>
      <w:r w:rsidRPr="00003715">
        <w:rPr>
          <w:rFonts w:asciiTheme="minorHAnsi" w:eastAsiaTheme="minorEastAsia" w:hAnsiTheme="minorHAnsi" w:cstheme="minorHAnsi"/>
          <w:sz w:val="20"/>
          <w:szCs w:val="18"/>
        </w:rPr>
        <w:t xml:space="preserve"> du fonctionnaire-stagiaire constitue un temps fort et essentiel de la formation proposée par l’INSPE. Elle ne peut toutefois se concevoir indépendamment de l’ensemble des autres opérations du processus d’accompagnement. Elle est dans tous les cas précédée par un ou plusieurs </w:t>
      </w:r>
      <w:r w:rsidRPr="00003715">
        <w:rPr>
          <w:rFonts w:asciiTheme="minorHAnsi" w:eastAsiaTheme="minorEastAsia" w:hAnsiTheme="minorHAnsi" w:cstheme="minorHAnsi"/>
          <w:b/>
          <w:sz w:val="20"/>
          <w:szCs w:val="18"/>
        </w:rPr>
        <w:t>rendez-vous professionnels</w:t>
      </w:r>
      <w:r w:rsidRPr="00003715">
        <w:rPr>
          <w:rFonts w:asciiTheme="minorHAnsi" w:eastAsiaTheme="minorEastAsia" w:hAnsiTheme="minorHAnsi" w:cstheme="minorHAnsi"/>
          <w:sz w:val="20"/>
          <w:szCs w:val="18"/>
        </w:rPr>
        <w:t xml:space="preserve"> permettant au stagiaire et à ses deux tuteurs de construire l’amorce d’un </w:t>
      </w:r>
      <w:r w:rsidRPr="00003715">
        <w:rPr>
          <w:rFonts w:asciiTheme="minorHAnsi" w:eastAsiaTheme="minorEastAsia" w:hAnsiTheme="minorHAnsi" w:cstheme="minorHAnsi"/>
          <w:b/>
          <w:sz w:val="20"/>
          <w:szCs w:val="18"/>
        </w:rPr>
        <w:t>projet individualisé de formation</w:t>
      </w:r>
      <w:r w:rsidRPr="00003715">
        <w:rPr>
          <w:rFonts w:asciiTheme="minorHAnsi" w:eastAsiaTheme="minorEastAsia" w:hAnsiTheme="minorHAnsi" w:cstheme="minorHAnsi"/>
          <w:sz w:val="20"/>
          <w:szCs w:val="18"/>
        </w:rPr>
        <w:t xml:space="preserve">. Ce projet de formation personnalisé intègre au moins une observation en situation focalisée sur un axe de développement professionnel (travaillé en amont et en aval dans le cadre du suivi individuel réalisé par le tuteur INSPE et à l’occasion de regroupements collectifs permettant aux tutorés de confronter et de mutualiser leurs expériences lorsque les conditions s’y prêtent). Compte tenu des besoins, et en concertation avec le stagiaire, ce temps d’observation peut prendre la forme d’une observation conjointe des deux tuteurs visant à établir un bilan conseil partagé ; </w:t>
      </w:r>
    </w:p>
    <w:p w14:paraId="4B4DFA61" w14:textId="77777777" w:rsidR="004A26FB" w:rsidRPr="00003715" w:rsidRDefault="004F02A9" w:rsidP="008F6F46">
      <w:pPr>
        <w:widowControl/>
        <w:numPr>
          <w:ilvl w:val="0"/>
          <w:numId w:val="62"/>
        </w:numPr>
        <w:jc w:val="both"/>
        <w:rPr>
          <w:rFonts w:asciiTheme="minorHAnsi" w:hAnsiTheme="minorHAnsi" w:cstheme="minorHAnsi"/>
          <w:sz w:val="20"/>
          <w:szCs w:val="18"/>
        </w:rPr>
      </w:pPr>
      <w:r w:rsidRPr="00003715">
        <w:rPr>
          <w:rFonts w:asciiTheme="minorHAnsi" w:eastAsiaTheme="minorEastAsia" w:hAnsiTheme="minorHAnsi" w:cstheme="minorHAnsi"/>
          <w:sz w:val="20"/>
          <w:szCs w:val="18"/>
        </w:rPr>
        <w:t>suite à ces premiers rendez-vous professionnels et moments d’observation, le projet de formation acté par le trinôme fonctionnaire-stagiaire/tuteur terrain/tuteur INSPE a vocation à être affiné et réajusté. C’est à cette occasion que les modalités de l’accompagnement peuvent prévoir d’intégrer un deuxième, voire un troisième temps d’observation INSPE ou toute autre proposition d’actions d’accompagnement adaptées (en lien avec l’action des cellules de sites et les moyens dédiés au Dispositif d’Accompagnement Complémentaire) ;</w:t>
      </w:r>
    </w:p>
    <w:p w14:paraId="098B3215" w14:textId="77777777" w:rsidR="004A26FB" w:rsidRPr="00003715" w:rsidRDefault="004F02A9" w:rsidP="008F6F46">
      <w:pPr>
        <w:widowControl/>
        <w:numPr>
          <w:ilvl w:val="0"/>
          <w:numId w:val="62"/>
        </w:numPr>
        <w:jc w:val="both"/>
        <w:rPr>
          <w:rFonts w:asciiTheme="minorHAnsi" w:hAnsiTheme="minorHAnsi" w:cstheme="minorHAnsi"/>
          <w:sz w:val="20"/>
          <w:szCs w:val="18"/>
        </w:rPr>
      </w:pPr>
      <w:r w:rsidRPr="00003715">
        <w:rPr>
          <w:rFonts w:asciiTheme="minorHAnsi" w:eastAsiaTheme="minorEastAsia" w:hAnsiTheme="minorHAnsi" w:cstheme="minorHAnsi"/>
          <w:sz w:val="20"/>
          <w:szCs w:val="18"/>
        </w:rPr>
        <w:t xml:space="preserve">en tant que </w:t>
      </w:r>
      <w:r w:rsidRPr="00003715">
        <w:rPr>
          <w:rFonts w:asciiTheme="minorHAnsi" w:eastAsiaTheme="minorEastAsia" w:hAnsiTheme="minorHAnsi" w:cstheme="minorHAnsi"/>
          <w:b/>
          <w:sz w:val="20"/>
          <w:szCs w:val="18"/>
        </w:rPr>
        <w:t>pivots d’alternance</w:t>
      </w:r>
      <w:r w:rsidRPr="00003715">
        <w:rPr>
          <w:rFonts w:asciiTheme="minorHAnsi" w:eastAsiaTheme="minorEastAsia" w:hAnsiTheme="minorHAnsi" w:cstheme="minorHAnsi"/>
          <w:sz w:val="20"/>
          <w:szCs w:val="18"/>
        </w:rPr>
        <w:t>, les deux tuteurs INSPE et terrain sont, à la mesure de leurs missions premières respectives, tous deux garants de la meilleure intégration possible des différentes dimensions de la formation proposée au stagiaire. Le</w:t>
      </w:r>
      <w:r w:rsidRPr="00003715">
        <w:rPr>
          <w:rFonts w:asciiTheme="minorHAnsi" w:eastAsiaTheme="minorEastAsia" w:hAnsiTheme="minorHAnsi" w:cstheme="minorHAnsi"/>
          <w:b/>
          <w:sz w:val="20"/>
          <w:szCs w:val="18"/>
        </w:rPr>
        <w:t xml:space="preserve"> tuteur INSPE </w:t>
      </w:r>
      <w:r w:rsidRPr="00003715">
        <w:rPr>
          <w:rFonts w:asciiTheme="minorHAnsi" w:eastAsiaTheme="minorEastAsia" w:hAnsiTheme="minorHAnsi" w:cstheme="minorHAnsi"/>
          <w:sz w:val="20"/>
          <w:szCs w:val="18"/>
        </w:rPr>
        <w:t xml:space="preserve">aide ainsi le stagiaire à tirer le meilleur bénéfice possible de l’offre de formation universitaire (adossée à la recherche) comprise dans la maquette de Master, dans le cadre de son expérience de mise en situation professionnelle. Il est de ce point de vue un référent privilégié dont l’action vient conforter celle de l’ensemble des autres formateurs avec lesquels le stagiaire entre en interaction. </w:t>
      </w:r>
      <w:r w:rsidRPr="00003715">
        <w:rPr>
          <w:rFonts w:asciiTheme="minorHAnsi" w:eastAsiaTheme="minorEastAsia" w:hAnsiTheme="minorHAnsi" w:cstheme="minorHAnsi"/>
          <w:b/>
          <w:sz w:val="20"/>
          <w:szCs w:val="18"/>
        </w:rPr>
        <w:t>Le tuteur terrain</w:t>
      </w:r>
      <w:r w:rsidRPr="00003715">
        <w:rPr>
          <w:rFonts w:asciiTheme="minorHAnsi" w:eastAsiaTheme="minorEastAsia" w:hAnsiTheme="minorHAnsi" w:cstheme="minorHAnsi"/>
          <w:sz w:val="20"/>
          <w:szCs w:val="18"/>
        </w:rPr>
        <w:t xml:space="preserve"> œuvre pour sa part à la meilleure insertion possible du stagiaire au sein de la communauté professionnelle et des contextes dans lesquels il exerce ses missions (cadrées par le référentiel de compétences et sa déclinaison en attendus et observables progressifs) ;</w:t>
      </w:r>
    </w:p>
    <w:p w14:paraId="3C0D171C" w14:textId="77777777" w:rsidR="004A26FB" w:rsidRPr="00003715" w:rsidRDefault="004F02A9" w:rsidP="008F6F46">
      <w:pPr>
        <w:widowControl/>
        <w:numPr>
          <w:ilvl w:val="0"/>
          <w:numId w:val="62"/>
        </w:numPr>
        <w:jc w:val="both"/>
        <w:rPr>
          <w:rFonts w:asciiTheme="minorHAnsi" w:hAnsiTheme="minorHAnsi" w:cstheme="minorHAnsi"/>
          <w:sz w:val="20"/>
          <w:szCs w:val="18"/>
        </w:rPr>
      </w:pPr>
      <w:r w:rsidRPr="00003715">
        <w:rPr>
          <w:rFonts w:asciiTheme="minorHAnsi" w:eastAsiaTheme="minorEastAsia" w:hAnsiTheme="minorHAnsi" w:cstheme="minorHAnsi"/>
          <w:sz w:val="20"/>
          <w:szCs w:val="18"/>
        </w:rPr>
        <w:t xml:space="preserve">la dynamique de formation ainsi induite donne lieu à la production de différents écrits et/ou outils réflexifs qui permettent de fixer les différentes étapes de progrès et constituent des appuis de développement tout au long de la vie. </w:t>
      </w:r>
      <w:r w:rsidRPr="00003715">
        <w:rPr>
          <w:rFonts w:asciiTheme="minorHAnsi" w:eastAsiaTheme="minorEastAsia" w:hAnsiTheme="minorHAnsi" w:cstheme="minorHAnsi"/>
          <w:b/>
          <w:sz w:val="20"/>
          <w:szCs w:val="18"/>
        </w:rPr>
        <w:t>Ces écrits et outils demeurent strictement indépendants du processus de titularisation du stagiaire</w:t>
      </w:r>
      <w:r w:rsidRPr="00003715">
        <w:rPr>
          <w:rFonts w:asciiTheme="minorHAnsi" w:eastAsiaTheme="minorEastAsia" w:hAnsiTheme="minorHAnsi" w:cstheme="minorHAnsi"/>
          <w:sz w:val="20"/>
          <w:szCs w:val="18"/>
        </w:rPr>
        <w:t> ;</w:t>
      </w:r>
    </w:p>
    <w:p w14:paraId="5D3C71F3" w14:textId="77777777" w:rsidR="004A26FB" w:rsidRPr="00003715" w:rsidRDefault="004F02A9" w:rsidP="008F6F46">
      <w:pPr>
        <w:widowControl/>
        <w:numPr>
          <w:ilvl w:val="0"/>
          <w:numId w:val="62"/>
        </w:numPr>
        <w:jc w:val="both"/>
        <w:rPr>
          <w:rFonts w:asciiTheme="minorHAnsi" w:hAnsiTheme="minorHAnsi" w:cstheme="minorHAnsi"/>
          <w:sz w:val="20"/>
          <w:szCs w:val="18"/>
        </w:rPr>
      </w:pPr>
      <w:r w:rsidRPr="00003715">
        <w:rPr>
          <w:rFonts w:asciiTheme="minorHAnsi" w:eastAsiaTheme="minorEastAsia" w:hAnsiTheme="minorHAnsi" w:cstheme="minorHAnsi"/>
          <w:sz w:val="20"/>
          <w:szCs w:val="18"/>
        </w:rPr>
        <w:t>la mise en œuvre de l’ensemble des principes précédents suppose l’instauration de moments d’échanges institutionnalisés entre tuteurs terrains et tuteurs INSPE. Occasion de procéder à des retours collectifs sur expérience, ces moments favoriseront dans le même temps la co-formation entre pairs. Ils invitent à la mise en place d’actions de formation de formateurs (FoFo) et de formation continue (FC) destinées à l’ensemble des acteurs du suivi de l’alternance.</w:t>
      </w:r>
    </w:p>
    <w:p w14:paraId="72EC5CE1" w14:textId="77777777" w:rsidR="004A26FB" w:rsidRPr="00A92191" w:rsidRDefault="004A26FB">
      <w:pPr>
        <w:tabs>
          <w:tab w:val="left" w:pos="426"/>
        </w:tabs>
        <w:rPr>
          <w:rFonts w:asciiTheme="minorHAnsi" w:hAnsiTheme="minorHAnsi" w:cstheme="minorHAnsi"/>
          <w:b/>
          <w:color w:val="FF0066"/>
          <w:sz w:val="22"/>
          <w:szCs w:val="22"/>
        </w:rPr>
      </w:pPr>
    </w:p>
    <w:p w14:paraId="70B40943" w14:textId="77777777" w:rsidR="004A26FB" w:rsidRPr="00A92191" w:rsidRDefault="004F02A9" w:rsidP="00003715">
      <w:pPr>
        <w:pStyle w:val="Style1"/>
      </w:pPr>
      <w:r w:rsidRPr="00A92191">
        <w:t>Précisions sur les modalités de fonctionnement propres au 1er degré</w:t>
      </w:r>
    </w:p>
    <w:p w14:paraId="45D45456" w14:textId="77777777" w:rsidR="004A26FB" w:rsidRPr="00A92191" w:rsidRDefault="004A26FB">
      <w:pPr>
        <w:jc w:val="both"/>
        <w:rPr>
          <w:rFonts w:asciiTheme="minorHAnsi" w:hAnsiTheme="minorHAnsi" w:cstheme="minorHAnsi"/>
          <w:sz w:val="18"/>
          <w:szCs w:val="18"/>
        </w:rPr>
      </w:pPr>
    </w:p>
    <w:p w14:paraId="7DB450F6" w14:textId="77777777" w:rsidR="004A26FB" w:rsidRPr="00003715" w:rsidRDefault="004F02A9">
      <w:pPr>
        <w:ind w:firstLine="426"/>
        <w:jc w:val="both"/>
        <w:rPr>
          <w:rFonts w:asciiTheme="minorHAnsi" w:hAnsiTheme="minorHAnsi" w:cstheme="minorHAnsi"/>
          <w:sz w:val="20"/>
          <w:szCs w:val="18"/>
        </w:rPr>
      </w:pPr>
      <w:r w:rsidRPr="00003715">
        <w:rPr>
          <w:rFonts w:asciiTheme="minorHAnsi" w:eastAsiaTheme="minorEastAsia" w:hAnsiTheme="minorHAnsi" w:cstheme="minorHAnsi"/>
          <w:sz w:val="20"/>
          <w:szCs w:val="18"/>
        </w:rPr>
        <w:t>Les modalités précisées ci-après tiennent compte des spécificités liées, à la fois, aux maquettes de formation, aux contextes de mise en situation professionnelle, à la répartition des Fonctionnaires-stagiaires sur le territoire [en circonscriptions et dans les sites INSPE] et aux options d’accompagnement propres au 1er degré dans l’Académie. Le groupe de travail sur l’alternance s’emploiera à diffuser l’information sur ces nouvelles modalités de fonctionnement et en supervisera la mise en œuvre ainsi que les nécessaires ajustements. Des conseils d’alternance de sites dédiés à la coordination et à l’harmonisation des pratiques d’accompagnement mixtes seront organisés au moins deux fois par an.</w:t>
      </w:r>
    </w:p>
    <w:p w14:paraId="0992F8E3" w14:textId="77777777" w:rsidR="004A26FB" w:rsidRPr="00A92191" w:rsidRDefault="004A26FB">
      <w:pPr>
        <w:rPr>
          <w:rFonts w:asciiTheme="minorHAnsi" w:hAnsiTheme="minorHAnsi" w:cstheme="minorHAnsi"/>
          <w:sz w:val="18"/>
          <w:szCs w:val="18"/>
        </w:rPr>
      </w:pPr>
    </w:p>
    <w:p w14:paraId="6662D855" w14:textId="77777777" w:rsidR="004A26FB" w:rsidRPr="00A92191" w:rsidRDefault="004F02A9" w:rsidP="00003715">
      <w:pPr>
        <w:pStyle w:val="Style1"/>
      </w:pPr>
      <w:r w:rsidRPr="00A92191">
        <w:t>Palette d’actes d’accompagnement des tuteurs INSPE</w:t>
      </w:r>
    </w:p>
    <w:p w14:paraId="791213BC" w14:textId="77777777" w:rsidR="004A26FB" w:rsidRPr="00A92191" w:rsidRDefault="004A26FB">
      <w:pPr>
        <w:rPr>
          <w:rFonts w:asciiTheme="minorHAnsi" w:hAnsiTheme="minorHAnsi" w:cstheme="minorHAnsi"/>
          <w:color w:val="D60093"/>
          <w:sz w:val="18"/>
          <w:szCs w:val="18"/>
          <w:u w:val="single"/>
        </w:rPr>
      </w:pPr>
    </w:p>
    <w:p w14:paraId="458C11DA" w14:textId="77777777" w:rsidR="004A26FB" w:rsidRPr="00003715" w:rsidRDefault="004F02A9">
      <w:pPr>
        <w:ind w:firstLine="426"/>
        <w:jc w:val="both"/>
        <w:rPr>
          <w:rFonts w:asciiTheme="minorHAnsi" w:hAnsiTheme="minorHAnsi" w:cstheme="minorHAnsi"/>
          <w:sz w:val="20"/>
          <w:szCs w:val="18"/>
        </w:rPr>
      </w:pPr>
      <w:r w:rsidRPr="00003715">
        <w:rPr>
          <w:rFonts w:asciiTheme="minorHAnsi" w:eastAsiaTheme="minorEastAsia" w:hAnsiTheme="minorHAnsi" w:cstheme="minorHAnsi"/>
          <w:sz w:val="20"/>
          <w:szCs w:val="18"/>
        </w:rPr>
        <w:t>Différentes modalités formatives complémentaires et/ou alternatives sont possibles, de manière à offrir la souplesse nécessaire à une réelle modulation (suivi personnalisé) et mutualisation (travail en collectif) de l’action d’accompagnement. Cette action n’en comprend pas moins des minima (</w:t>
      </w:r>
      <w:r w:rsidRPr="00003715">
        <w:rPr>
          <w:rFonts w:asciiTheme="minorHAnsi" w:eastAsiaTheme="minorEastAsia" w:hAnsiTheme="minorHAnsi" w:cstheme="minorHAnsi"/>
          <w:b/>
          <w:sz w:val="20"/>
          <w:szCs w:val="18"/>
        </w:rPr>
        <w:t>en gras ci-dessous</w:t>
      </w:r>
      <w:r w:rsidRPr="00003715">
        <w:rPr>
          <w:rFonts w:asciiTheme="minorHAnsi" w:eastAsiaTheme="minorEastAsia" w:hAnsiTheme="minorHAnsi" w:cstheme="minorHAnsi"/>
          <w:sz w:val="20"/>
          <w:szCs w:val="18"/>
        </w:rPr>
        <w:t xml:space="preserve">) dans le cadre du forfait alloué/fonctionnaire-stagiaire. Ces minima sont en tant que tels associés à des traces tangibles des actes réalisés (dans la mesure où ils renvoient à une obligation d’accompagnement), tout en relevant du strict échange formatif entre le stagiaire et son tuteur. </w:t>
      </w:r>
    </w:p>
    <w:p w14:paraId="2995AA18" w14:textId="77777777" w:rsidR="004A26FB" w:rsidRPr="00003715" w:rsidRDefault="004A26FB">
      <w:pPr>
        <w:ind w:firstLine="426"/>
        <w:jc w:val="both"/>
        <w:rPr>
          <w:rFonts w:asciiTheme="minorHAnsi" w:hAnsiTheme="minorHAnsi" w:cstheme="minorHAnsi"/>
          <w:sz w:val="20"/>
          <w:szCs w:val="18"/>
        </w:rPr>
      </w:pPr>
    </w:p>
    <w:p w14:paraId="6DAB22A6" w14:textId="77777777" w:rsidR="004A26FB" w:rsidRPr="00003715" w:rsidRDefault="004F02A9" w:rsidP="008F6F46">
      <w:pPr>
        <w:pStyle w:val="Paragraphedeliste"/>
        <w:numPr>
          <w:ilvl w:val="0"/>
          <w:numId w:val="64"/>
        </w:numPr>
        <w:ind w:left="709"/>
        <w:jc w:val="both"/>
        <w:rPr>
          <w:rFonts w:asciiTheme="minorHAnsi" w:hAnsiTheme="minorHAnsi" w:cstheme="minorHAnsi"/>
          <w:sz w:val="20"/>
          <w:szCs w:val="18"/>
        </w:rPr>
      </w:pPr>
      <w:r w:rsidRPr="00003715">
        <w:rPr>
          <w:rFonts w:asciiTheme="minorHAnsi" w:eastAsiaTheme="minorEastAsia" w:hAnsiTheme="minorHAnsi" w:cstheme="minorHAnsi"/>
          <w:sz w:val="20"/>
          <w:szCs w:val="18"/>
        </w:rPr>
        <w:t xml:space="preserve">suivi individualisé en présentiel et/ou à distance (dont au moins un </w:t>
      </w:r>
      <w:r w:rsidRPr="00003715">
        <w:rPr>
          <w:rFonts w:asciiTheme="minorHAnsi" w:eastAsiaTheme="minorEastAsia" w:hAnsiTheme="minorHAnsi" w:cstheme="minorHAnsi"/>
          <w:b/>
          <w:sz w:val="20"/>
          <w:szCs w:val="18"/>
        </w:rPr>
        <w:t xml:space="preserve">rendez-vous professionnel </w:t>
      </w:r>
      <w:r w:rsidRPr="00003715">
        <w:rPr>
          <w:rFonts w:asciiTheme="minorHAnsi" w:eastAsiaTheme="minorEastAsia" w:hAnsiTheme="minorHAnsi" w:cstheme="minorHAnsi"/>
          <w:sz w:val="20"/>
          <w:szCs w:val="18"/>
        </w:rPr>
        <w:t xml:space="preserve">associant le stagiaire et le tuteur terrain et donnant lieu à l’élaboration puis autant que de besoin à l’ajustement du </w:t>
      </w:r>
      <w:r w:rsidRPr="00003715">
        <w:rPr>
          <w:rFonts w:asciiTheme="minorHAnsi" w:eastAsiaTheme="minorEastAsia" w:hAnsiTheme="minorHAnsi" w:cstheme="minorHAnsi"/>
          <w:b/>
          <w:sz w:val="20"/>
          <w:szCs w:val="18"/>
        </w:rPr>
        <w:t>projet individualisé de formation</w:t>
      </w:r>
      <w:r w:rsidRPr="00003715">
        <w:rPr>
          <w:rFonts w:asciiTheme="minorHAnsi" w:eastAsiaTheme="minorEastAsia" w:hAnsiTheme="minorHAnsi" w:cstheme="minorHAnsi"/>
          <w:sz w:val="20"/>
          <w:szCs w:val="18"/>
        </w:rPr>
        <w:t>) ;</w:t>
      </w:r>
    </w:p>
    <w:p w14:paraId="595D2287" w14:textId="77777777" w:rsidR="004A26FB" w:rsidRPr="00003715" w:rsidRDefault="004F02A9" w:rsidP="008F6F46">
      <w:pPr>
        <w:pStyle w:val="Paragraphedeliste"/>
        <w:numPr>
          <w:ilvl w:val="0"/>
          <w:numId w:val="64"/>
        </w:numPr>
        <w:ind w:left="709"/>
        <w:jc w:val="both"/>
        <w:rPr>
          <w:rFonts w:asciiTheme="minorHAnsi" w:hAnsiTheme="minorHAnsi" w:cstheme="minorHAnsi"/>
          <w:sz w:val="20"/>
          <w:szCs w:val="18"/>
        </w:rPr>
      </w:pPr>
      <w:r w:rsidRPr="00003715">
        <w:rPr>
          <w:rFonts w:asciiTheme="minorHAnsi" w:eastAsiaTheme="minorEastAsia" w:hAnsiTheme="minorHAnsi" w:cstheme="minorHAnsi"/>
          <w:b/>
          <w:sz w:val="20"/>
          <w:szCs w:val="18"/>
        </w:rPr>
        <w:t xml:space="preserve">temps d’observation en situation </w:t>
      </w:r>
      <w:r w:rsidRPr="00003715">
        <w:rPr>
          <w:rFonts w:asciiTheme="minorHAnsi" w:eastAsiaTheme="minorEastAsia" w:hAnsiTheme="minorHAnsi" w:cstheme="minorHAnsi"/>
          <w:sz w:val="20"/>
          <w:szCs w:val="18"/>
        </w:rPr>
        <w:t>(au moins 1) focalisé(s) sur un axe de travail concerté avec les tutorés au titre du projet de formation individualisé et temps de préparation/régulation en amont et aval du (ou des) moment(s) observés ;</w:t>
      </w:r>
    </w:p>
    <w:p w14:paraId="6502885B" w14:textId="77777777" w:rsidR="004A26FB" w:rsidRPr="00003715" w:rsidRDefault="004F02A9" w:rsidP="008F6F46">
      <w:pPr>
        <w:pStyle w:val="Paragraphedeliste"/>
        <w:numPr>
          <w:ilvl w:val="0"/>
          <w:numId w:val="64"/>
        </w:numPr>
        <w:ind w:left="709"/>
        <w:jc w:val="both"/>
        <w:rPr>
          <w:rFonts w:asciiTheme="minorHAnsi" w:hAnsiTheme="minorHAnsi" w:cstheme="minorHAnsi"/>
          <w:sz w:val="20"/>
          <w:szCs w:val="18"/>
        </w:rPr>
      </w:pPr>
      <w:r w:rsidRPr="00003715">
        <w:rPr>
          <w:rFonts w:asciiTheme="minorHAnsi" w:eastAsiaTheme="minorEastAsia" w:hAnsiTheme="minorHAnsi" w:cstheme="minorHAnsi"/>
          <w:b/>
          <w:sz w:val="20"/>
          <w:szCs w:val="18"/>
        </w:rPr>
        <w:t>animation d’un groupe de supervision et de co-tutorat</w:t>
      </w:r>
      <w:r w:rsidRPr="00003715">
        <w:rPr>
          <w:rFonts w:asciiTheme="minorHAnsi" w:eastAsiaTheme="minorEastAsia" w:hAnsiTheme="minorHAnsi" w:cstheme="minorHAnsi"/>
          <w:sz w:val="20"/>
          <w:szCs w:val="18"/>
        </w:rPr>
        <w:t xml:space="preserve"> favorisant l’auto-positionnement et la mutualisation des expériences et des ressources professionnelles (animation le cas échéant conjointe formateur INSPE/EMF). L’animation de ces regroupements entre dans l’enveloppe de tutorat par la mutualisation des heures de tutorat de l’ensemble des FS-étudiants regroupés ou des heures de suivi DPR/tutorat pour les DU. Des plages banalisées dédiées à ces moments de regroupements font l’objet d’une inscription dans Hyperplanning. La logique de regroupement pédagogique des tutorés (constitution des groupes) tient compte des contraintes et de la pertinence des options envisagées compte tenu de l’échelle des sites. </w:t>
      </w:r>
    </w:p>
    <w:p w14:paraId="2D35F9CE" w14:textId="2A5D90D7" w:rsidR="00003715" w:rsidRDefault="004F02A9" w:rsidP="008F6F46">
      <w:pPr>
        <w:pStyle w:val="Paragraphedeliste"/>
        <w:numPr>
          <w:ilvl w:val="0"/>
          <w:numId w:val="64"/>
        </w:numPr>
        <w:ind w:left="709"/>
        <w:jc w:val="both"/>
        <w:rPr>
          <w:rFonts w:asciiTheme="minorHAnsi" w:eastAsiaTheme="minorEastAsia" w:hAnsiTheme="minorHAnsi" w:cstheme="minorHAnsi"/>
          <w:sz w:val="20"/>
          <w:szCs w:val="18"/>
        </w:rPr>
      </w:pPr>
      <w:r w:rsidRPr="00003715">
        <w:rPr>
          <w:rFonts w:asciiTheme="minorHAnsi" w:eastAsiaTheme="minorEastAsia" w:hAnsiTheme="minorHAnsi" w:cstheme="minorHAnsi"/>
          <w:b/>
          <w:sz w:val="20"/>
          <w:szCs w:val="18"/>
        </w:rPr>
        <w:t>dynamique d’échange/concertation avec le tuteur terrain</w:t>
      </w:r>
      <w:r w:rsidRPr="00003715">
        <w:rPr>
          <w:rFonts w:asciiTheme="minorHAnsi" w:eastAsiaTheme="minorEastAsia" w:hAnsiTheme="minorHAnsi" w:cstheme="minorHAnsi"/>
          <w:sz w:val="20"/>
          <w:szCs w:val="18"/>
        </w:rPr>
        <w:t xml:space="preserve"> sur l’aménagement des conditions du développement du stagiaire, dans le respect du contrat pédagogique passé avec lui et du principe de non interférence entre logique d’accompagnement et processus de titularisation. </w:t>
      </w:r>
    </w:p>
    <w:p w14:paraId="628A4745" w14:textId="77777777" w:rsidR="00003715" w:rsidRDefault="00003715">
      <w:pPr>
        <w:rPr>
          <w:rFonts w:asciiTheme="minorHAnsi" w:eastAsiaTheme="minorEastAsia" w:hAnsiTheme="minorHAnsi" w:cstheme="minorHAnsi"/>
          <w:sz w:val="20"/>
          <w:szCs w:val="18"/>
          <w:lang w:bidi="ar-SA"/>
        </w:rPr>
      </w:pPr>
      <w:r>
        <w:rPr>
          <w:rFonts w:asciiTheme="minorHAnsi" w:eastAsiaTheme="minorEastAsia" w:hAnsiTheme="minorHAnsi" w:cstheme="minorHAnsi"/>
          <w:sz w:val="20"/>
          <w:szCs w:val="18"/>
        </w:rPr>
        <w:br w:type="page"/>
      </w:r>
    </w:p>
    <w:p w14:paraId="0ABD1926" w14:textId="77777777" w:rsidR="004A26FB" w:rsidRPr="00A92191" w:rsidRDefault="004A26FB">
      <w:pPr>
        <w:jc w:val="both"/>
        <w:rPr>
          <w:rFonts w:asciiTheme="minorHAnsi" w:hAnsiTheme="minorHAnsi" w:cstheme="minorHAnsi"/>
          <w:sz w:val="18"/>
          <w:szCs w:val="18"/>
        </w:rPr>
      </w:pPr>
    </w:p>
    <w:p w14:paraId="137A7AF5" w14:textId="77777777" w:rsidR="004A26FB" w:rsidRPr="00A92191" w:rsidRDefault="004F02A9" w:rsidP="00003715">
      <w:pPr>
        <w:pStyle w:val="Style1"/>
      </w:pPr>
      <w:r w:rsidRPr="00A92191">
        <w:t xml:space="preserve">RDV professionnels </w:t>
      </w:r>
    </w:p>
    <w:p w14:paraId="5CCBCCAA" w14:textId="77777777" w:rsidR="004A26FB" w:rsidRPr="00A92191" w:rsidRDefault="004A26FB">
      <w:pPr>
        <w:rPr>
          <w:rFonts w:asciiTheme="minorHAnsi" w:hAnsiTheme="minorHAnsi" w:cstheme="minorHAnsi"/>
          <w:color w:val="D60093"/>
          <w:sz w:val="18"/>
          <w:szCs w:val="18"/>
          <w:u w:val="single"/>
        </w:rPr>
      </w:pPr>
    </w:p>
    <w:p w14:paraId="1177706D" w14:textId="76AEA2D1" w:rsidR="004A26FB" w:rsidRPr="00003715" w:rsidRDefault="004F02A9">
      <w:pPr>
        <w:ind w:firstLine="426"/>
        <w:jc w:val="both"/>
        <w:rPr>
          <w:rFonts w:asciiTheme="minorHAnsi" w:hAnsiTheme="minorHAnsi" w:cstheme="minorHAnsi"/>
          <w:sz w:val="20"/>
          <w:szCs w:val="18"/>
        </w:rPr>
      </w:pPr>
      <w:r w:rsidRPr="00003715">
        <w:rPr>
          <w:rFonts w:asciiTheme="minorHAnsi" w:eastAsiaTheme="minorEastAsia" w:hAnsiTheme="minorHAnsi" w:cstheme="minorHAnsi"/>
          <w:sz w:val="20"/>
          <w:szCs w:val="18"/>
        </w:rPr>
        <w:t>Les RDV professionnels se situent au cœur de la dynamique d’échange tripartite entre le fonctionnaire-stagiaire et ses deux tuteurs. Il(s) se déroule (nt) sur le site INSPE de rattachement du fonctionnaire-stagiaire. Le premier RDV intervient en amont du temps d’observation en situation réalisé par le tuteur INSPE. C’est dans le cadre de ce RDV que s’élaborent les priorités initiales de développement (tenant compte aussi bien des réussites que des difficultés) intégrées dans le projet de formation individualisé construit avec le stagiaire sur le principe de l’auto-positionnement et de la confrontation à des attendus et observables progressifs (cf. le tableau des manifestations attendues de la construction progressive des compétences professionnelles des PE, ainsi que le référentiel de compétences formateurs). Il est possible à ce niveau d’acter que ce moment d’observation en situation associe de manière conjointe les deux tuteurs à des fins de diagnostic partagé de la situation et d’adaptation de la stratégie d’accompagnement (référée aux spécificités du contexte de mise en situation professionnelle et aux appuis de formation mobilisables).</w:t>
      </w:r>
      <w:r w:rsidR="00A92191" w:rsidRPr="00003715">
        <w:rPr>
          <w:rFonts w:asciiTheme="minorHAnsi" w:eastAsiaTheme="minorEastAsia" w:hAnsiTheme="minorHAnsi" w:cstheme="minorHAnsi"/>
          <w:sz w:val="20"/>
          <w:szCs w:val="18"/>
        </w:rPr>
        <w:t xml:space="preserve"> </w:t>
      </w:r>
    </w:p>
    <w:p w14:paraId="2E20B0D5" w14:textId="77777777" w:rsidR="004A26FB" w:rsidRPr="00A92191" w:rsidRDefault="004A26FB">
      <w:pPr>
        <w:rPr>
          <w:rFonts w:asciiTheme="minorHAnsi" w:hAnsiTheme="minorHAnsi" w:cstheme="minorHAnsi"/>
          <w:sz w:val="18"/>
          <w:szCs w:val="18"/>
        </w:rPr>
      </w:pPr>
    </w:p>
    <w:p w14:paraId="372CADCD" w14:textId="77777777" w:rsidR="004A26FB" w:rsidRPr="00A92191" w:rsidRDefault="004A26FB">
      <w:pPr>
        <w:rPr>
          <w:rFonts w:asciiTheme="minorHAnsi" w:hAnsiTheme="minorHAnsi" w:cstheme="minorHAnsi"/>
          <w:sz w:val="18"/>
          <w:szCs w:val="18"/>
        </w:rPr>
      </w:pPr>
    </w:p>
    <w:p w14:paraId="481463D2" w14:textId="77777777" w:rsidR="004A26FB" w:rsidRPr="00A92191" w:rsidRDefault="004F02A9" w:rsidP="00003715">
      <w:pPr>
        <w:pStyle w:val="Style1"/>
      </w:pPr>
      <w:r w:rsidRPr="00A92191">
        <w:t>Missions propres et articulation des missions des cellules de suivi de sites avec les tuteurs INSPE, terrain, les RPS, les responsables de Mention et les circonscriptions</w:t>
      </w:r>
    </w:p>
    <w:p w14:paraId="51463AAB" w14:textId="77777777" w:rsidR="004A26FB" w:rsidRPr="00A92191" w:rsidRDefault="004A26FB">
      <w:pPr>
        <w:ind w:firstLine="426"/>
        <w:jc w:val="both"/>
        <w:rPr>
          <w:rFonts w:asciiTheme="minorHAnsi" w:hAnsiTheme="minorHAnsi" w:cstheme="minorHAnsi"/>
          <w:sz w:val="18"/>
          <w:szCs w:val="18"/>
        </w:rPr>
      </w:pPr>
    </w:p>
    <w:p w14:paraId="0E4581A0" w14:textId="77777777" w:rsidR="004A26FB" w:rsidRPr="00003715" w:rsidRDefault="004F02A9">
      <w:pPr>
        <w:ind w:firstLine="426"/>
        <w:jc w:val="both"/>
        <w:rPr>
          <w:rFonts w:asciiTheme="minorHAnsi" w:hAnsiTheme="minorHAnsi" w:cstheme="minorHAnsi"/>
          <w:sz w:val="20"/>
          <w:szCs w:val="18"/>
        </w:rPr>
      </w:pPr>
      <w:r w:rsidRPr="00003715">
        <w:rPr>
          <w:rFonts w:asciiTheme="minorHAnsi" w:eastAsiaTheme="minorEastAsia" w:hAnsiTheme="minorHAnsi" w:cstheme="minorHAnsi"/>
          <w:sz w:val="20"/>
          <w:szCs w:val="18"/>
        </w:rPr>
        <w:t>Chaque site de formation INSPE est doté d’une cellule d’accompagnement professionnel (CAP). Leur action s’inscrit en complémentarité, mais ne se substitue pas à celle des tuteurs qui sont les premiers référents en charge de l’accompagnement des stagiaires. Sous la responsabilité des RPS, leurs périmètre et logique d’action se situent plus particulièrement aux niveaux suivants :</w:t>
      </w:r>
    </w:p>
    <w:p w14:paraId="1B8A7FE3" w14:textId="77777777" w:rsidR="004A26FB" w:rsidRPr="00003715" w:rsidRDefault="004A26FB">
      <w:pPr>
        <w:ind w:firstLine="426"/>
        <w:jc w:val="both"/>
        <w:rPr>
          <w:rFonts w:asciiTheme="minorHAnsi" w:hAnsiTheme="minorHAnsi" w:cstheme="minorHAnsi"/>
          <w:sz w:val="20"/>
          <w:szCs w:val="18"/>
        </w:rPr>
      </w:pPr>
    </w:p>
    <w:p w14:paraId="2B58FA1D" w14:textId="77777777" w:rsidR="004A26FB" w:rsidRPr="00003715" w:rsidRDefault="004F02A9">
      <w:pPr>
        <w:jc w:val="both"/>
        <w:rPr>
          <w:rFonts w:asciiTheme="minorHAnsi" w:hAnsiTheme="minorHAnsi" w:cstheme="minorHAnsi"/>
          <w:sz w:val="20"/>
          <w:szCs w:val="18"/>
        </w:rPr>
      </w:pPr>
      <w:r w:rsidRPr="00003715">
        <w:rPr>
          <w:rFonts w:asciiTheme="minorHAnsi" w:eastAsiaTheme="minorEastAsia" w:hAnsiTheme="minorHAnsi" w:cstheme="minorHAnsi"/>
          <w:sz w:val="20"/>
          <w:szCs w:val="18"/>
        </w:rPr>
        <w:t>- supervision, conseil et participation à la dynamique de co-formation des différents intervenants dans le processus d’accompagnement (en lien avec les missions de formation continue 1er degré de l’INSPE) ;</w:t>
      </w:r>
    </w:p>
    <w:p w14:paraId="0F7FEB6D" w14:textId="413881DE" w:rsidR="004A26FB" w:rsidRPr="00003715" w:rsidRDefault="004F02A9">
      <w:pPr>
        <w:jc w:val="both"/>
        <w:rPr>
          <w:rFonts w:asciiTheme="minorHAnsi" w:hAnsiTheme="minorHAnsi" w:cstheme="minorHAnsi"/>
          <w:sz w:val="20"/>
          <w:szCs w:val="18"/>
        </w:rPr>
      </w:pPr>
      <w:r w:rsidRPr="00003715">
        <w:rPr>
          <w:rFonts w:asciiTheme="minorHAnsi" w:eastAsiaTheme="minorEastAsia" w:hAnsiTheme="minorHAnsi" w:cstheme="minorHAnsi"/>
          <w:sz w:val="20"/>
          <w:szCs w:val="18"/>
        </w:rPr>
        <w:t>- accueil, accompagnement et coordination des actions d’accompagnement proposées aux stagiaires, dont les niveaux de difficultés et/ou les contextes d’exercice supposent une expertise spécifique et/ou un travail de concertation et de mise en œuvre de solutions partagées entre les tuteurs, le RPS et les circonscriptions concernées. Les cellules n’interviennent à ce titre que lorsqu’elles sont directement sollicitées par les FS ou leurs circonscriptions d’accueil (via les RPS). Lorsque les situations appellent un travail de concertation et de régulation à l’échelle départementale, les RPS saisissent les responsables de mention ou de parcours concernés en tant qu’interlocuteurs officiels des représentants des services académiques.</w:t>
      </w:r>
      <w:r w:rsidR="00A92191" w:rsidRPr="00003715">
        <w:rPr>
          <w:rFonts w:asciiTheme="minorHAnsi" w:eastAsiaTheme="minorEastAsia" w:hAnsiTheme="minorHAnsi" w:cstheme="minorHAnsi"/>
          <w:sz w:val="20"/>
          <w:szCs w:val="18"/>
        </w:rPr>
        <w:t xml:space="preserve"> </w:t>
      </w:r>
      <w:r w:rsidRPr="00003715">
        <w:rPr>
          <w:rFonts w:asciiTheme="minorHAnsi" w:eastAsiaTheme="minorEastAsia" w:hAnsiTheme="minorHAnsi" w:cstheme="minorHAnsi"/>
          <w:sz w:val="20"/>
          <w:szCs w:val="18"/>
        </w:rPr>
        <w:t xml:space="preserve"> </w:t>
      </w:r>
    </w:p>
    <w:p w14:paraId="3977739D" w14:textId="77777777" w:rsidR="004A26FB" w:rsidRPr="00A92191" w:rsidRDefault="004A26FB">
      <w:pPr>
        <w:rPr>
          <w:rFonts w:asciiTheme="minorHAnsi" w:hAnsiTheme="minorHAnsi" w:cstheme="minorHAnsi"/>
          <w:sz w:val="18"/>
          <w:szCs w:val="18"/>
        </w:rPr>
      </w:pPr>
    </w:p>
    <w:p w14:paraId="369B1EA9" w14:textId="77777777" w:rsidR="004A26FB" w:rsidRPr="00A92191" w:rsidRDefault="004A26FB">
      <w:pPr>
        <w:rPr>
          <w:rFonts w:asciiTheme="minorHAnsi" w:hAnsiTheme="minorHAnsi" w:cstheme="minorHAnsi"/>
          <w:sz w:val="18"/>
          <w:szCs w:val="18"/>
        </w:rPr>
      </w:pPr>
    </w:p>
    <w:p w14:paraId="77F3FDF3" w14:textId="77777777" w:rsidR="004A26FB" w:rsidRPr="00A92191" w:rsidRDefault="004F02A9" w:rsidP="00003715">
      <w:pPr>
        <w:pStyle w:val="Style1"/>
      </w:pPr>
      <w:r w:rsidRPr="00A92191">
        <w:t>Articulation/complémentarité du dispositif d’accompagnement avec les modules de formation BCC-C-1</w:t>
      </w:r>
    </w:p>
    <w:p w14:paraId="66625B32" w14:textId="77777777" w:rsidR="004A26FB" w:rsidRPr="00A92191" w:rsidRDefault="004A26FB">
      <w:pPr>
        <w:rPr>
          <w:rFonts w:asciiTheme="minorHAnsi" w:hAnsiTheme="minorHAnsi" w:cstheme="minorHAnsi"/>
          <w:color w:val="D60093"/>
          <w:sz w:val="18"/>
          <w:szCs w:val="18"/>
        </w:rPr>
      </w:pPr>
    </w:p>
    <w:p w14:paraId="66517A2F" w14:textId="77777777" w:rsidR="004A26FB" w:rsidRPr="00003715" w:rsidRDefault="004F02A9">
      <w:pPr>
        <w:ind w:firstLine="426"/>
        <w:jc w:val="both"/>
        <w:rPr>
          <w:rFonts w:asciiTheme="minorHAnsi" w:hAnsiTheme="minorHAnsi" w:cstheme="minorHAnsi"/>
          <w:sz w:val="20"/>
          <w:szCs w:val="18"/>
        </w:rPr>
      </w:pPr>
      <w:r w:rsidRPr="00003715">
        <w:rPr>
          <w:rFonts w:asciiTheme="minorHAnsi" w:eastAsiaTheme="minorEastAsia" w:hAnsiTheme="minorHAnsi" w:cstheme="minorHAnsi"/>
          <w:sz w:val="20"/>
          <w:szCs w:val="18"/>
        </w:rPr>
        <w:t xml:space="preserve">Bien que complémentaires des différentes modalités du dispositif d’accompagnement proposé, les modules de formation BCC-C-1 possèdent leurs objectifs et leurs méthodologies propres. Les ATE proposent des entrées thématiques ciblées en vue d’un 1er étayage de différents éléments de posture, outils, gestes et/ou contenus nécessaires à la prise en main de la classe et à la prise de fonction auxquelles sont confrontés les stagiaires dès la rentrée. Les séances d’ARP renvoient quant à elles à des appuis théoriques et à des procédures de travail spécifiques relevant de l’analyse des situations éducatives et/ou de l’explicitation. En tant que pivot d’alternance, le tuteur INSPE intervient de son côté avant tout en tant que référent privilégié du stagiaire, chargé de l’aider à s’inscrire dans une dynamique d’alternance réellement intégrative, en combinant une palette d’actions individuelles et collectives ajustées. </w:t>
      </w:r>
    </w:p>
    <w:p w14:paraId="5EC941ED" w14:textId="77777777" w:rsidR="004A26FB" w:rsidRPr="00003715" w:rsidRDefault="004A26FB">
      <w:pPr>
        <w:rPr>
          <w:rFonts w:asciiTheme="minorHAnsi" w:hAnsiTheme="minorHAnsi" w:cstheme="minorHAnsi"/>
          <w:sz w:val="20"/>
          <w:szCs w:val="18"/>
        </w:rPr>
      </w:pPr>
    </w:p>
    <w:p w14:paraId="69F30DAB" w14:textId="77777777" w:rsidR="004A26FB" w:rsidRPr="00A92191" w:rsidRDefault="004A26FB">
      <w:pPr>
        <w:rPr>
          <w:rFonts w:asciiTheme="minorHAnsi" w:hAnsiTheme="minorHAnsi" w:cstheme="minorHAnsi"/>
          <w:sz w:val="18"/>
          <w:szCs w:val="18"/>
        </w:rPr>
      </w:pPr>
    </w:p>
    <w:p w14:paraId="2C603A88" w14:textId="77777777" w:rsidR="004A26FB" w:rsidRPr="00A92191" w:rsidRDefault="004F02A9" w:rsidP="00003715">
      <w:pPr>
        <w:pStyle w:val="Style1"/>
      </w:pPr>
      <w:r w:rsidRPr="00A92191">
        <w:t>Nature et statut des traces et écrits supports de développement professionnel des stagiaires</w:t>
      </w:r>
    </w:p>
    <w:p w14:paraId="02B22BFB" w14:textId="77777777" w:rsidR="004A26FB" w:rsidRPr="00A92191" w:rsidRDefault="004A26FB">
      <w:pPr>
        <w:rPr>
          <w:rFonts w:asciiTheme="minorHAnsi" w:hAnsiTheme="minorHAnsi" w:cstheme="minorHAnsi"/>
          <w:color w:val="D60093"/>
          <w:sz w:val="18"/>
          <w:szCs w:val="18"/>
          <w:u w:val="single"/>
        </w:rPr>
      </w:pPr>
    </w:p>
    <w:p w14:paraId="084DF4FC" w14:textId="452E4272" w:rsidR="004A26FB" w:rsidRPr="00003715" w:rsidRDefault="004F02A9">
      <w:pPr>
        <w:ind w:firstLine="426"/>
        <w:jc w:val="both"/>
        <w:rPr>
          <w:rFonts w:asciiTheme="minorHAnsi" w:hAnsiTheme="minorHAnsi" w:cstheme="minorHAnsi"/>
          <w:sz w:val="20"/>
          <w:szCs w:val="18"/>
        </w:rPr>
      </w:pPr>
      <w:r w:rsidRPr="00003715">
        <w:rPr>
          <w:rFonts w:asciiTheme="minorHAnsi" w:eastAsiaTheme="minorEastAsia" w:hAnsiTheme="minorHAnsi" w:cstheme="minorHAnsi"/>
          <w:sz w:val="20"/>
          <w:szCs w:val="18"/>
        </w:rPr>
        <w:t>Divers écrits, documents de travail et supports de réflexion peuvent et doivent venir nourrir les échanges réciproques entre les tuteurs INSPE et les tutorés (les priorités de développement inscrites dans le projet de formation individualisé font en tout 1er lieu l’objet d’une consignation par écrit). Ceux-ci ont toute vocation à intégrer le portfolio du stagiaire et à venir abonder les éléments de réflexion développés au titre des prolongements professionnels du mémoire ou du DPR. Ces traces et supports de travail pédagogique feront l’objet d’une mutualisation à l’échelle des sites et de l’Établissement. Elles ne font en revanche, en tant que telles, l’objet d’une évaluation ni dans le cadre de la procédure de diplomation ni dans le processus de titularisation.</w:t>
      </w:r>
      <w:r w:rsidR="00A92191" w:rsidRPr="00003715">
        <w:rPr>
          <w:rFonts w:asciiTheme="minorHAnsi" w:eastAsiaTheme="minorEastAsia" w:hAnsiTheme="minorHAnsi" w:cstheme="minorHAnsi"/>
          <w:sz w:val="20"/>
          <w:szCs w:val="18"/>
        </w:rPr>
        <w:t xml:space="preserve"> </w:t>
      </w:r>
    </w:p>
    <w:p w14:paraId="24950B7C" w14:textId="77777777" w:rsidR="004A26FB" w:rsidRPr="00A92191" w:rsidRDefault="004A26FB">
      <w:pPr>
        <w:jc w:val="both"/>
        <w:rPr>
          <w:rFonts w:asciiTheme="minorHAnsi" w:hAnsiTheme="minorHAnsi" w:cstheme="minorHAnsi"/>
          <w:sz w:val="18"/>
          <w:szCs w:val="18"/>
        </w:rPr>
        <w:sectPr w:rsidR="004A26FB" w:rsidRPr="00A92191">
          <w:footerReference w:type="default" r:id="rId20"/>
          <w:footerReference w:type="first" r:id="rId21"/>
          <w:pgSz w:w="11906" w:h="16838"/>
          <w:pgMar w:top="1134" w:right="1134" w:bottom="1134" w:left="1134" w:header="454" w:footer="454" w:gutter="0"/>
          <w:cols w:space="720"/>
          <w:titlePg/>
          <w:docGrid w:linePitch="360"/>
        </w:sectPr>
      </w:pPr>
    </w:p>
    <w:p w14:paraId="1270661D" w14:textId="7D0DDD90" w:rsidR="00003715" w:rsidRDefault="00003715">
      <w:pPr>
        <w:ind w:left="2127"/>
        <w:rPr>
          <w:rFonts w:asciiTheme="minorHAnsi" w:eastAsiaTheme="minorEastAsia" w:hAnsiTheme="minorHAnsi" w:cstheme="minorHAnsi"/>
          <w:b/>
          <w:sz w:val="18"/>
          <w:szCs w:val="18"/>
        </w:rPr>
      </w:pPr>
      <w:r w:rsidRPr="00A92191">
        <w:rPr>
          <w:rFonts w:asciiTheme="minorHAnsi" w:eastAsiaTheme="minorEastAsia" w:hAnsiTheme="minorHAnsi" w:cstheme="minorHAnsi"/>
          <w:noProof/>
          <w:lang w:eastAsia="fr-FR" w:bidi="ar-SA"/>
        </w:rPr>
        <w:drawing>
          <wp:anchor distT="0" distB="0" distL="114300" distR="114300" simplePos="0" relativeHeight="251717632" behindDoc="0" locked="0" layoutInCell="1" allowOverlap="1" wp14:editId="77D4A6BA">
            <wp:simplePos x="0" y="0"/>
            <wp:positionH relativeFrom="column">
              <wp:posOffset>4051935</wp:posOffset>
            </wp:positionH>
            <wp:positionV relativeFrom="paragraph">
              <wp:posOffset>133985</wp:posOffset>
            </wp:positionV>
            <wp:extent cx="2185035" cy="648970"/>
            <wp:effectExtent l="0" t="0" r="0" b="0"/>
            <wp:wrapNone/>
            <wp:docPr id="21" name="Image 10" descr="http://www.inspe-lille-hdf.fr/IMG/png/logo_p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7" descr="http://www.inspe-lille-hdf.fr/IMG/png/logo_pres.png"/>
                    <pic:cNvPicPr>
                      <a:picLocks noChangeAspect="1"/>
                    </pic:cNvPicPr>
                  </pic:nvPicPr>
                  <pic:blipFill>
                    <a:blip r:embed="rId11"/>
                    <a:stretch/>
                  </pic:blipFill>
                  <pic:spPr bwMode="auto">
                    <a:xfrm>
                      <a:off x="0" y="0"/>
                      <a:ext cx="2185035" cy="648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Theme="minorEastAsia" w:hAnsiTheme="minorHAnsi" w:cstheme="minorHAnsi"/>
          <w:b/>
          <w:noProof/>
          <w:sz w:val="18"/>
          <w:szCs w:val="18"/>
          <w:lang w:eastAsia="fr-FR" w:bidi="ar-SA"/>
        </w:rPr>
        <w:drawing>
          <wp:anchor distT="0" distB="0" distL="114300" distR="114300" simplePos="0" relativeHeight="251721728" behindDoc="0" locked="0" layoutInCell="1" allowOverlap="1" wp14:anchorId="216A66AC" wp14:editId="0B49C3C0">
            <wp:simplePos x="0" y="0"/>
            <wp:positionH relativeFrom="column">
              <wp:posOffset>-139065</wp:posOffset>
            </wp:positionH>
            <wp:positionV relativeFrom="paragraph">
              <wp:posOffset>-142240</wp:posOffset>
            </wp:positionV>
            <wp:extent cx="1259205" cy="126301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aca.png"/>
                    <pic:cNvPicPr/>
                  </pic:nvPicPr>
                  <pic:blipFill>
                    <a:blip r:embed="rId10">
                      <a:extLst>
                        <a:ext uri="{28A0092B-C50C-407E-A947-70E740481C1C}">
                          <a14:useLocalDpi xmlns:a14="http://schemas.microsoft.com/office/drawing/2010/main" val="0"/>
                        </a:ext>
                      </a:extLst>
                    </a:blip>
                    <a:stretch>
                      <a:fillRect/>
                    </a:stretch>
                  </pic:blipFill>
                  <pic:spPr>
                    <a:xfrm>
                      <a:off x="0" y="0"/>
                      <a:ext cx="1259205" cy="1263015"/>
                    </a:xfrm>
                    <a:prstGeom prst="rect">
                      <a:avLst/>
                    </a:prstGeom>
                  </pic:spPr>
                </pic:pic>
              </a:graphicData>
            </a:graphic>
          </wp:anchor>
        </w:drawing>
      </w:r>
    </w:p>
    <w:p w14:paraId="04E647D4" w14:textId="5D0AA94D" w:rsidR="004A26FB" w:rsidRPr="00A92191" w:rsidRDefault="004F02A9">
      <w:pPr>
        <w:ind w:left="2127"/>
        <w:rPr>
          <w:rFonts w:asciiTheme="minorHAnsi" w:eastAsia="Arial" w:hAnsiTheme="minorHAnsi" w:cstheme="minorHAnsi"/>
          <w:b/>
          <w:spacing w:val="-13"/>
          <w:sz w:val="18"/>
          <w:szCs w:val="18"/>
        </w:rPr>
      </w:pPr>
      <w:r w:rsidRPr="00A92191">
        <w:rPr>
          <w:rFonts w:asciiTheme="minorHAnsi" w:eastAsiaTheme="minorEastAsia" w:hAnsiTheme="minorHAnsi" w:cstheme="minorHAnsi"/>
          <w:b/>
          <w:sz w:val="18"/>
          <w:szCs w:val="18"/>
        </w:rPr>
        <w:t>Direction</w:t>
      </w:r>
      <w:r w:rsidRPr="00A92191">
        <w:rPr>
          <w:rFonts w:asciiTheme="minorHAnsi" w:eastAsiaTheme="minorEastAsia" w:hAnsiTheme="minorHAnsi" w:cstheme="minorHAnsi"/>
          <w:b/>
          <w:spacing w:val="-7"/>
          <w:sz w:val="18"/>
          <w:szCs w:val="18"/>
        </w:rPr>
        <w:t xml:space="preserve"> </w:t>
      </w:r>
      <w:r w:rsidRPr="00A92191">
        <w:rPr>
          <w:rFonts w:asciiTheme="minorHAnsi" w:eastAsiaTheme="minorEastAsia" w:hAnsiTheme="minorHAnsi" w:cstheme="minorHAnsi"/>
          <w:b/>
          <w:sz w:val="18"/>
          <w:szCs w:val="18"/>
        </w:rPr>
        <w:t>des</w:t>
      </w:r>
      <w:r w:rsidRPr="00A92191">
        <w:rPr>
          <w:rFonts w:asciiTheme="minorHAnsi" w:eastAsiaTheme="minorEastAsia" w:hAnsiTheme="minorHAnsi" w:cstheme="minorHAnsi"/>
          <w:b/>
          <w:spacing w:val="-7"/>
          <w:sz w:val="18"/>
          <w:szCs w:val="18"/>
        </w:rPr>
        <w:t xml:space="preserve"> </w:t>
      </w:r>
      <w:r w:rsidRPr="00A92191">
        <w:rPr>
          <w:rFonts w:asciiTheme="minorHAnsi" w:eastAsiaTheme="minorEastAsia" w:hAnsiTheme="minorHAnsi" w:cstheme="minorHAnsi"/>
          <w:b/>
          <w:sz w:val="18"/>
          <w:szCs w:val="18"/>
        </w:rPr>
        <w:t>Services Départementaux</w:t>
      </w:r>
    </w:p>
    <w:p w14:paraId="115E30D6" w14:textId="77777777" w:rsidR="004A26FB" w:rsidRPr="00A92191" w:rsidRDefault="004F02A9">
      <w:pPr>
        <w:ind w:left="2127"/>
        <w:rPr>
          <w:rFonts w:asciiTheme="minorHAnsi" w:eastAsia="Arial" w:hAnsiTheme="minorHAnsi" w:cstheme="minorHAnsi"/>
          <w:b/>
          <w:sz w:val="18"/>
          <w:szCs w:val="18"/>
        </w:rPr>
      </w:pPr>
      <w:r w:rsidRPr="00A92191">
        <w:rPr>
          <w:rFonts w:asciiTheme="minorHAnsi" w:eastAsiaTheme="minorEastAsia" w:hAnsiTheme="minorHAnsi" w:cstheme="minorHAnsi"/>
          <w:b/>
          <w:sz w:val="18"/>
          <w:szCs w:val="18"/>
        </w:rPr>
        <w:t>de l’Éducation</w:t>
      </w:r>
      <w:r w:rsidRPr="00A92191">
        <w:rPr>
          <w:rFonts w:asciiTheme="minorHAnsi" w:eastAsiaTheme="minorEastAsia" w:hAnsiTheme="minorHAnsi" w:cstheme="minorHAnsi"/>
          <w:b/>
          <w:spacing w:val="-15"/>
          <w:sz w:val="18"/>
          <w:szCs w:val="18"/>
        </w:rPr>
        <w:t xml:space="preserve"> </w:t>
      </w:r>
      <w:r w:rsidRPr="00A92191">
        <w:rPr>
          <w:rFonts w:asciiTheme="minorHAnsi" w:eastAsiaTheme="minorEastAsia" w:hAnsiTheme="minorHAnsi" w:cstheme="minorHAnsi"/>
          <w:b/>
          <w:sz w:val="18"/>
          <w:szCs w:val="18"/>
        </w:rPr>
        <w:t>Nationale du Nord</w:t>
      </w:r>
    </w:p>
    <w:p w14:paraId="65844AA5" w14:textId="77777777" w:rsidR="004A26FB" w:rsidRPr="00A92191" w:rsidRDefault="004F02A9">
      <w:pPr>
        <w:spacing w:before="120"/>
        <w:ind w:left="2127"/>
        <w:rPr>
          <w:rFonts w:asciiTheme="minorHAnsi" w:eastAsia="Arial" w:hAnsiTheme="minorHAnsi" w:cstheme="minorHAnsi"/>
          <w:b/>
          <w:sz w:val="18"/>
          <w:szCs w:val="18"/>
        </w:rPr>
      </w:pPr>
      <w:r w:rsidRPr="00A92191">
        <w:rPr>
          <w:rFonts w:asciiTheme="minorHAnsi" w:eastAsiaTheme="minorEastAsia" w:hAnsiTheme="minorHAnsi" w:cstheme="minorHAnsi"/>
          <w:b/>
          <w:sz w:val="18"/>
          <w:szCs w:val="18"/>
        </w:rPr>
        <w:t>Direction</w:t>
      </w:r>
      <w:r w:rsidRPr="00A92191">
        <w:rPr>
          <w:rFonts w:asciiTheme="minorHAnsi" w:eastAsiaTheme="minorEastAsia" w:hAnsiTheme="minorHAnsi" w:cstheme="minorHAnsi"/>
          <w:b/>
          <w:spacing w:val="-7"/>
          <w:sz w:val="18"/>
          <w:szCs w:val="18"/>
        </w:rPr>
        <w:t xml:space="preserve"> </w:t>
      </w:r>
      <w:r w:rsidRPr="00A92191">
        <w:rPr>
          <w:rFonts w:asciiTheme="minorHAnsi" w:eastAsiaTheme="minorEastAsia" w:hAnsiTheme="minorHAnsi" w:cstheme="minorHAnsi"/>
          <w:b/>
          <w:sz w:val="18"/>
          <w:szCs w:val="18"/>
        </w:rPr>
        <w:t>des</w:t>
      </w:r>
      <w:r w:rsidRPr="00A92191">
        <w:rPr>
          <w:rFonts w:asciiTheme="minorHAnsi" w:eastAsiaTheme="minorEastAsia" w:hAnsiTheme="minorHAnsi" w:cstheme="minorHAnsi"/>
          <w:b/>
          <w:spacing w:val="-7"/>
          <w:sz w:val="18"/>
          <w:szCs w:val="18"/>
        </w:rPr>
        <w:t xml:space="preserve"> </w:t>
      </w:r>
      <w:r w:rsidRPr="00A92191">
        <w:rPr>
          <w:rFonts w:asciiTheme="minorHAnsi" w:eastAsiaTheme="minorEastAsia" w:hAnsiTheme="minorHAnsi" w:cstheme="minorHAnsi"/>
          <w:b/>
          <w:sz w:val="18"/>
          <w:szCs w:val="18"/>
        </w:rPr>
        <w:t>Services Départementaux</w:t>
      </w:r>
    </w:p>
    <w:p w14:paraId="1F309208" w14:textId="77777777" w:rsidR="004A26FB" w:rsidRPr="00A92191" w:rsidRDefault="004F02A9">
      <w:pPr>
        <w:ind w:left="2127"/>
        <w:rPr>
          <w:rFonts w:asciiTheme="minorHAnsi" w:hAnsiTheme="minorHAnsi" w:cstheme="minorHAnsi"/>
          <w:b/>
          <w:sz w:val="18"/>
          <w:szCs w:val="18"/>
        </w:rPr>
      </w:pPr>
      <w:r w:rsidRPr="00A92191">
        <w:rPr>
          <w:rFonts w:asciiTheme="minorHAnsi" w:eastAsiaTheme="minorEastAsia" w:hAnsiTheme="minorHAnsi" w:cstheme="minorHAnsi"/>
          <w:b/>
          <w:sz w:val="18"/>
          <w:szCs w:val="18"/>
        </w:rPr>
        <w:t>de l’Éducation</w:t>
      </w:r>
      <w:r w:rsidRPr="00A92191">
        <w:rPr>
          <w:rFonts w:asciiTheme="minorHAnsi" w:eastAsiaTheme="minorEastAsia" w:hAnsiTheme="minorHAnsi" w:cstheme="minorHAnsi"/>
          <w:b/>
          <w:spacing w:val="-15"/>
          <w:sz w:val="18"/>
          <w:szCs w:val="18"/>
        </w:rPr>
        <w:t xml:space="preserve"> </w:t>
      </w:r>
      <w:r w:rsidRPr="00A92191">
        <w:rPr>
          <w:rFonts w:asciiTheme="minorHAnsi" w:eastAsiaTheme="minorEastAsia" w:hAnsiTheme="minorHAnsi" w:cstheme="minorHAnsi"/>
          <w:b/>
          <w:sz w:val="18"/>
          <w:szCs w:val="18"/>
        </w:rPr>
        <w:t>Nationale du</w:t>
      </w:r>
      <w:r w:rsidRPr="00A92191">
        <w:rPr>
          <w:rFonts w:asciiTheme="minorHAnsi" w:eastAsiaTheme="minorEastAsia" w:hAnsiTheme="minorHAnsi" w:cstheme="minorHAnsi"/>
          <w:b/>
          <w:spacing w:val="-11"/>
          <w:sz w:val="18"/>
          <w:szCs w:val="18"/>
        </w:rPr>
        <w:t xml:space="preserve"> </w:t>
      </w:r>
      <w:r w:rsidRPr="00A92191">
        <w:rPr>
          <w:rFonts w:asciiTheme="minorHAnsi" w:eastAsiaTheme="minorEastAsia" w:hAnsiTheme="minorHAnsi" w:cstheme="minorHAnsi"/>
          <w:b/>
          <w:sz w:val="18"/>
          <w:szCs w:val="18"/>
        </w:rPr>
        <w:t>Pas-de-Calais</w:t>
      </w:r>
    </w:p>
    <w:p w14:paraId="255EFA93" w14:textId="77777777" w:rsidR="004A26FB" w:rsidRPr="00A92191" w:rsidRDefault="004A26FB">
      <w:pPr>
        <w:rPr>
          <w:rFonts w:asciiTheme="minorHAnsi" w:hAnsiTheme="minorHAnsi" w:cstheme="minorHAnsi"/>
          <w:sz w:val="18"/>
          <w:szCs w:val="18"/>
        </w:rPr>
      </w:pPr>
    </w:p>
    <w:p w14:paraId="47BF9FAF" w14:textId="77777777" w:rsidR="004A26FB" w:rsidRPr="00A92191" w:rsidRDefault="004A26FB">
      <w:pPr>
        <w:rPr>
          <w:rFonts w:asciiTheme="minorHAnsi" w:eastAsia="Calibri" w:hAnsiTheme="minorHAnsi" w:cstheme="minorHAnsi"/>
          <w:sz w:val="18"/>
          <w:szCs w:val="18"/>
        </w:rPr>
      </w:pPr>
    </w:p>
    <w:p w14:paraId="1D5DE4F4" w14:textId="77777777" w:rsidR="004A26FB" w:rsidRPr="00A92191" w:rsidRDefault="004F02A9">
      <w:pPr>
        <w:tabs>
          <w:tab w:val="left" w:pos="480"/>
        </w:tabs>
        <w:rPr>
          <w:rFonts w:asciiTheme="minorHAnsi" w:hAnsiTheme="minorHAnsi" w:cstheme="minorHAnsi"/>
          <w:b/>
          <w:bCs/>
          <w:sz w:val="18"/>
          <w:szCs w:val="18"/>
        </w:rPr>
      </w:pPr>
      <w:r w:rsidRPr="00A92191">
        <w:rPr>
          <w:rFonts w:asciiTheme="minorHAnsi" w:eastAsiaTheme="minorEastAsia" w:hAnsiTheme="minorHAnsi" w:cstheme="minorHAnsi"/>
          <w:b/>
          <w:bCs/>
          <w:sz w:val="18"/>
          <w:szCs w:val="18"/>
        </w:rPr>
        <w:tab/>
      </w:r>
    </w:p>
    <w:p w14:paraId="36251917" w14:textId="77777777" w:rsidR="004A26FB" w:rsidRPr="00A92191" w:rsidRDefault="004A26FB">
      <w:pPr>
        <w:jc w:val="center"/>
        <w:rPr>
          <w:rFonts w:asciiTheme="minorHAnsi" w:hAnsiTheme="minorHAnsi" w:cstheme="minorHAnsi"/>
          <w:b/>
          <w:bCs/>
          <w:sz w:val="18"/>
          <w:szCs w:val="18"/>
        </w:rPr>
      </w:pPr>
    </w:p>
    <w:p w14:paraId="484066E4" w14:textId="77777777" w:rsidR="004A26FB" w:rsidRPr="00A92191" w:rsidRDefault="004A26FB">
      <w:pPr>
        <w:jc w:val="center"/>
        <w:rPr>
          <w:rFonts w:asciiTheme="minorHAnsi" w:hAnsiTheme="minorHAnsi" w:cstheme="minorHAnsi"/>
          <w:b/>
          <w:bCs/>
          <w:sz w:val="18"/>
          <w:szCs w:val="18"/>
        </w:rPr>
      </w:pPr>
    </w:p>
    <w:p w14:paraId="69B80301" w14:textId="77777777" w:rsidR="004A26FB" w:rsidRPr="00A92191" w:rsidRDefault="004A26FB">
      <w:pPr>
        <w:jc w:val="center"/>
        <w:rPr>
          <w:rFonts w:asciiTheme="minorHAnsi" w:hAnsiTheme="minorHAnsi" w:cstheme="minorHAnsi"/>
          <w:b/>
          <w:bCs/>
          <w:sz w:val="18"/>
          <w:szCs w:val="18"/>
        </w:rPr>
      </w:pPr>
    </w:p>
    <w:p w14:paraId="535836D2" w14:textId="77777777" w:rsidR="004A26FB" w:rsidRPr="00A92191" w:rsidRDefault="004A26FB">
      <w:pPr>
        <w:jc w:val="center"/>
        <w:rPr>
          <w:rFonts w:asciiTheme="minorHAnsi" w:hAnsiTheme="minorHAnsi" w:cstheme="minorHAnsi"/>
          <w:b/>
          <w:bCs/>
          <w:sz w:val="18"/>
          <w:szCs w:val="18"/>
        </w:rPr>
      </w:pPr>
    </w:p>
    <w:p w14:paraId="7A3C00FC" w14:textId="77777777" w:rsidR="004A26FB" w:rsidRPr="00A92191" w:rsidRDefault="004A26FB">
      <w:pPr>
        <w:pStyle w:val="Titre"/>
        <w:rPr>
          <w:rFonts w:asciiTheme="minorHAnsi" w:hAnsiTheme="minorHAnsi" w:cstheme="minorHAnsi"/>
        </w:rPr>
      </w:pPr>
      <w:bookmarkStart w:id="14" w:name="_Toc454181046"/>
      <w:bookmarkStart w:id="15" w:name="_Toc484512255"/>
    </w:p>
    <w:p w14:paraId="6AFEB68F" w14:textId="77777777" w:rsidR="004A26FB" w:rsidRPr="00A92191" w:rsidRDefault="004F02A9">
      <w:pPr>
        <w:pStyle w:val="Titre"/>
        <w:rPr>
          <w:rFonts w:asciiTheme="minorHAnsi" w:hAnsiTheme="minorHAnsi" w:cstheme="minorHAnsi"/>
          <w:sz w:val="28"/>
        </w:rPr>
      </w:pPr>
      <w:bookmarkStart w:id="16" w:name="_Toc13733530"/>
      <w:bookmarkStart w:id="17" w:name="annexe2"/>
      <w:r w:rsidRPr="00A92191">
        <w:rPr>
          <w:rFonts w:asciiTheme="minorHAnsi" w:eastAsiaTheme="minorEastAsia" w:hAnsiTheme="minorHAnsi" w:cstheme="minorHAnsi"/>
          <w:sz w:val="28"/>
        </w:rPr>
        <w:t>ANNEXE</w:t>
      </w:r>
      <w:bookmarkEnd w:id="17"/>
      <w:r w:rsidRPr="00A92191">
        <w:rPr>
          <w:rFonts w:asciiTheme="minorHAnsi" w:eastAsiaTheme="minorEastAsia" w:hAnsiTheme="minorHAnsi" w:cstheme="minorHAnsi"/>
          <w:sz w:val="28"/>
        </w:rPr>
        <w:t> 2 :</w:t>
      </w:r>
      <w:r w:rsidRPr="00A92191">
        <w:rPr>
          <w:rFonts w:asciiTheme="minorHAnsi" w:eastAsiaTheme="minorEastAsia" w:hAnsiTheme="minorHAnsi" w:cstheme="minorHAnsi"/>
          <w:sz w:val="28"/>
        </w:rPr>
        <w:br/>
        <w:t>FICHE D’AUTOPOSITIONNEMENT DU FONCTIONNAIRE STAGIAIRE</w:t>
      </w:r>
      <w:bookmarkEnd w:id="14"/>
      <w:bookmarkEnd w:id="15"/>
      <w:bookmarkEnd w:id="16"/>
    </w:p>
    <w:p w14:paraId="48AE8542" w14:textId="77777777" w:rsidR="004A26FB" w:rsidRPr="00A92191" w:rsidRDefault="004A26FB">
      <w:pPr>
        <w:jc w:val="center"/>
        <w:rPr>
          <w:rFonts w:asciiTheme="minorHAnsi" w:hAnsiTheme="minorHAnsi" w:cstheme="minorHAnsi"/>
          <w:b/>
          <w:bCs/>
          <w:sz w:val="18"/>
          <w:szCs w:val="18"/>
        </w:rPr>
      </w:pPr>
    </w:p>
    <w:p w14:paraId="6A3B11CF" w14:textId="77777777" w:rsidR="004A26FB" w:rsidRPr="00A92191" w:rsidRDefault="004A26FB">
      <w:pPr>
        <w:jc w:val="center"/>
        <w:rPr>
          <w:rFonts w:asciiTheme="minorHAnsi" w:hAnsiTheme="minorHAnsi" w:cstheme="minorHAnsi"/>
          <w:b/>
          <w:bCs/>
          <w:sz w:val="18"/>
          <w:szCs w:val="18"/>
        </w:rPr>
      </w:pPr>
    </w:p>
    <w:p w14:paraId="7727346C" w14:textId="77777777" w:rsidR="004A26FB" w:rsidRPr="00A92191" w:rsidRDefault="004F02A9">
      <w:pPr>
        <w:jc w:val="center"/>
        <w:rPr>
          <w:rFonts w:asciiTheme="minorHAnsi" w:hAnsiTheme="minorHAnsi" w:cstheme="minorHAnsi"/>
          <w:b/>
          <w:bCs/>
          <w:sz w:val="18"/>
          <w:szCs w:val="18"/>
        </w:rPr>
      </w:pPr>
      <w:r w:rsidRPr="00A92191">
        <w:rPr>
          <w:rFonts w:asciiTheme="minorHAnsi" w:eastAsiaTheme="minorEastAsia" w:hAnsiTheme="minorHAnsi" w:cstheme="minorHAnsi"/>
          <w:b/>
          <w:bCs/>
          <w:sz w:val="18"/>
          <w:szCs w:val="18"/>
        </w:rPr>
        <w:t xml:space="preserve">Master 2 MEEF, en DU EEF Entrer dans le métier d’enseignant du premier, du second degré </w:t>
      </w:r>
    </w:p>
    <w:p w14:paraId="36130799" w14:textId="77777777" w:rsidR="004A26FB" w:rsidRPr="00A92191" w:rsidRDefault="004F02A9">
      <w:pPr>
        <w:jc w:val="center"/>
        <w:rPr>
          <w:rFonts w:asciiTheme="minorHAnsi" w:hAnsiTheme="minorHAnsi" w:cstheme="minorHAnsi"/>
          <w:b/>
          <w:bCs/>
          <w:sz w:val="18"/>
          <w:szCs w:val="18"/>
        </w:rPr>
      </w:pPr>
      <w:r w:rsidRPr="00A92191">
        <w:rPr>
          <w:rFonts w:asciiTheme="minorHAnsi" w:eastAsiaTheme="minorEastAsia" w:hAnsiTheme="minorHAnsi" w:cstheme="minorHAnsi"/>
          <w:b/>
          <w:bCs/>
          <w:sz w:val="18"/>
          <w:szCs w:val="18"/>
        </w:rPr>
        <w:t xml:space="preserve">ou en DU EEF Poursuivre ou Conforter son entrée dans le métier d’enseignant du premier, du second degré </w:t>
      </w:r>
    </w:p>
    <w:p w14:paraId="131755DF" w14:textId="77777777" w:rsidR="004A26FB" w:rsidRPr="00A92191" w:rsidRDefault="004F02A9">
      <w:pPr>
        <w:jc w:val="center"/>
        <w:rPr>
          <w:rFonts w:asciiTheme="minorHAnsi" w:hAnsiTheme="minorHAnsi" w:cstheme="minorHAnsi"/>
          <w:b/>
          <w:bCs/>
          <w:sz w:val="18"/>
          <w:szCs w:val="18"/>
        </w:rPr>
      </w:pPr>
      <w:r w:rsidRPr="00A92191">
        <w:rPr>
          <w:rFonts w:asciiTheme="minorHAnsi" w:eastAsiaTheme="minorEastAsia" w:hAnsiTheme="minorHAnsi" w:cstheme="minorHAnsi"/>
          <w:b/>
          <w:bCs/>
          <w:sz w:val="18"/>
          <w:szCs w:val="18"/>
        </w:rPr>
        <w:t xml:space="preserve">ou en DU EEF Enrichir son entrée dans le métier d’enseignant du second degré </w:t>
      </w:r>
    </w:p>
    <w:p w14:paraId="014604F6" w14:textId="77777777" w:rsidR="004A26FB" w:rsidRPr="00A92191" w:rsidRDefault="004A26FB">
      <w:pPr>
        <w:jc w:val="center"/>
        <w:rPr>
          <w:rFonts w:asciiTheme="minorHAnsi" w:hAnsiTheme="minorHAnsi" w:cstheme="minorHAnsi"/>
          <w:b/>
          <w:bCs/>
          <w:sz w:val="18"/>
          <w:szCs w:val="18"/>
        </w:rPr>
      </w:pPr>
    </w:p>
    <w:p w14:paraId="763906A3" w14:textId="77777777" w:rsidR="004A26FB" w:rsidRPr="00A92191" w:rsidRDefault="004A26FB">
      <w:pPr>
        <w:jc w:val="center"/>
        <w:rPr>
          <w:rFonts w:asciiTheme="minorHAnsi" w:hAnsiTheme="minorHAnsi" w:cstheme="minorHAnsi"/>
          <w:b/>
          <w:bCs/>
          <w:sz w:val="18"/>
          <w:szCs w:val="18"/>
        </w:rPr>
      </w:pPr>
    </w:p>
    <w:p w14:paraId="04C0A10B" w14:textId="77777777" w:rsidR="004A26FB" w:rsidRPr="00A92191" w:rsidRDefault="004F02A9">
      <w:pPr>
        <w:jc w:val="center"/>
        <w:rPr>
          <w:rFonts w:asciiTheme="minorHAnsi" w:hAnsiTheme="minorHAnsi" w:cstheme="minorHAnsi"/>
          <w:b/>
          <w:bCs/>
        </w:rPr>
      </w:pPr>
      <w:r w:rsidRPr="00A92191">
        <w:rPr>
          <w:rFonts w:asciiTheme="minorHAnsi" w:eastAsiaTheme="minorEastAsia" w:hAnsiTheme="minorHAnsi" w:cstheme="minorHAnsi"/>
          <w:b/>
          <w:bCs/>
        </w:rPr>
        <w:t>Année universitaire 2021-2022</w:t>
      </w:r>
    </w:p>
    <w:p w14:paraId="6CEECB61" w14:textId="77777777" w:rsidR="004A26FB" w:rsidRPr="00A92191" w:rsidRDefault="004A26FB">
      <w:pPr>
        <w:jc w:val="center"/>
        <w:rPr>
          <w:rFonts w:asciiTheme="minorHAnsi" w:hAnsiTheme="minorHAnsi" w:cstheme="minorHAnsi"/>
          <w:b/>
          <w:bCs/>
          <w:sz w:val="16"/>
          <w:szCs w:val="18"/>
        </w:rPr>
      </w:pPr>
    </w:p>
    <w:tbl>
      <w:tblPr>
        <w:tblW w:w="0" w:type="auto"/>
        <w:tblInd w:w="53" w:type="dxa"/>
        <w:tblBorders>
          <w:top w:val="single" w:sz="2" w:space="0" w:color="000001"/>
          <w:left w:val="single" w:sz="2" w:space="0" w:color="000001"/>
          <w:bottom w:val="single" w:sz="2" w:space="0" w:color="000001"/>
          <w:right w:val="none" w:sz="4" w:space="0" w:color="000000"/>
          <w:insideH w:val="single" w:sz="2" w:space="0" w:color="000001"/>
          <w:insideV w:val="none" w:sz="4" w:space="0" w:color="000000"/>
        </w:tblBorders>
        <w:tblCellMar>
          <w:top w:w="113" w:type="dxa"/>
          <w:left w:w="51" w:type="dxa"/>
          <w:bottom w:w="55" w:type="dxa"/>
          <w:right w:w="55" w:type="dxa"/>
        </w:tblCellMar>
        <w:tblLook w:val="0000" w:firstRow="0" w:lastRow="0" w:firstColumn="0" w:lastColumn="0" w:noHBand="0" w:noVBand="0"/>
      </w:tblPr>
      <w:tblGrid>
        <w:gridCol w:w="4795"/>
        <w:gridCol w:w="4784"/>
      </w:tblGrid>
      <w:tr w:rsidR="004A26FB" w:rsidRPr="00A92191" w14:paraId="46B15147" w14:textId="77777777">
        <w:tc>
          <w:tcPr>
            <w:tcW w:w="4847" w:type="dxa"/>
            <w:tcBorders>
              <w:top w:val="single" w:sz="2" w:space="0" w:color="000001"/>
              <w:left w:val="single" w:sz="2" w:space="0" w:color="000001"/>
              <w:bottom w:val="single" w:sz="2" w:space="0" w:color="000001"/>
              <w:right w:val="none" w:sz="4" w:space="0" w:color="000000"/>
            </w:tcBorders>
            <w:shd w:val="clear" w:color="auto" w:fill="FFFFFF"/>
            <w:tcMar>
              <w:left w:w="51" w:type="dxa"/>
            </w:tcMar>
          </w:tcPr>
          <w:p w14:paraId="1FFD44C5" w14:textId="77777777" w:rsidR="004A26FB" w:rsidRPr="00A92191" w:rsidRDefault="004F02A9">
            <w:pPr>
              <w:pStyle w:val="Contenudetableau"/>
              <w:rPr>
                <w:rFonts w:asciiTheme="minorHAnsi" w:hAnsiTheme="minorHAnsi" w:cstheme="minorHAnsi"/>
                <w:b/>
                <w:bCs/>
                <w:sz w:val="18"/>
                <w:szCs w:val="18"/>
              </w:rPr>
            </w:pPr>
            <w:r w:rsidRPr="00A92191">
              <w:rPr>
                <w:rFonts w:asciiTheme="minorHAnsi" w:hAnsiTheme="minorHAnsi" w:cstheme="minorHAnsi"/>
                <w:b/>
                <w:bCs/>
                <w:sz w:val="18"/>
                <w:szCs w:val="18"/>
              </w:rPr>
              <w:t>Nom du fonctionnaire-stagiaire :</w:t>
            </w:r>
          </w:p>
          <w:p w14:paraId="52440F35" w14:textId="77777777" w:rsidR="004A26FB" w:rsidRPr="00A92191" w:rsidRDefault="004A26FB">
            <w:pPr>
              <w:pStyle w:val="Contenudetableau"/>
              <w:rPr>
                <w:rFonts w:asciiTheme="minorHAnsi" w:hAnsiTheme="minorHAnsi" w:cstheme="minorHAnsi"/>
                <w:sz w:val="18"/>
                <w:szCs w:val="18"/>
              </w:rPr>
            </w:pPr>
          </w:p>
          <w:p w14:paraId="180855B3" w14:textId="77777777" w:rsidR="004A26FB" w:rsidRPr="00A92191" w:rsidRDefault="004A26FB">
            <w:pPr>
              <w:pStyle w:val="Contenudetableau"/>
              <w:rPr>
                <w:rFonts w:asciiTheme="minorHAnsi" w:hAnsiTheme="minorHAnsi" w:cstheme="minorHAnsi"/>
                <w:sz w:val="18"/>
                <w:szCs w:val="18"/>
              </w:rPr>
            </w:pPr>
          </w:p>
        </w:tc>
        <w:tc>
          <w:tcPr>
            <w:tcW w:w="4848"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14:paraId="12CC67A8" w14:textId="77777777" w:rsidR="004A26FB" w:rsidRPr="00A92191" w:rsidRDefault="004F02A9">
            <w:pPr>
              <w:pStyle w:val="Contenudetableau"/>
              <w:rPr>
                <w:rFonts w:asciiTheme="minorHAnsi" w:hAnsiTheme="minorHAnsi" w:cstheme="minorHAnsi"/>
                <w:b/>
                <w:bCs/>
                <w:sz w:val="18"/>
                <w:szCs w:val="18"/>
              </w:rPr>
            </w:pPr>
            <w:r w:rsidRPr="00A92191">
              <w:rPr>
                <w:rFonts w:asciiTheme="minorHAnsi" w:hAnsiTheme="minorHAnsi" w:cstheme="minorHAnsi"/>
                <w:b/>
                <w:bCs/>
                <w:sz w:val="18"/>
                <w:szCs w:val="18"/>
              </w:rPr>
              <w:t>Site INSPE de formation :</w:t>
            </w:r>
          </w:p>
        </w:tc>
      </w:tr>
      <w:tr w:rsidR="004A26FB" w:rsidRPr="00A92191" w14:paraId="104005B6" w14:textId="77777777">
        <w:tc>
          <w:tcPr>
            <w:tcW w:w="4847" w:type="dxa"/>
            <w:tcBorders>
              <w:top w:val="single" w:sz="2" w:space="0" w:color="000001"/>
              <w:left w:val="single" w:sz="2" w:space="0" w:color="000001"/>
              <w:bottom w:val="single" w:sz="2" w:space="0" w:color="000001"/>
              <w:right w:val="none" w:sz="4" w:space="0" w:color="000000"/>
            </w:tcBorders>
            <w:shd w:val="clear" w:color="auto" w:fill="FFFFFF"/>
            <w:tcMar>
              <w:left w:w="51" w:type="dxa"/>
            </w:tcMar>
          </w:tcPr>
          <w:p w14:paraId="1B87E1F1" w14:textId="77777777" w:rsidR="004A26FB" w:rsidRPr="00A92191" w:rsidRDefault="004F02A9">
            <w:pPr>
              <w:pStyle w:val="Contenudetableau"/>
              <w:rPr>
                <w:rFonts w:asciiTheme="minorHAnsi" w:hAnsiTheme="minorHAnsi" w:cstheme="minorHAnsi"/>
                <w:sz w:val="18"/>
                <w:szCs w:val="18"/>
              </w:rPr>
            </w:pPr>
            <w:r w:rsidRPr="00A92191">
              <w:rPr>
                <w:rFonts w:asciiTheme="minorHAnsi" w:hAnsiTheme="minorHAnsi" w:cstheme="minorHAnsi"/>
                <w:sz w:val="18"/>
                <w:szCs w:val="18"/>
              </w:rPr>
              <w:t xml:space="preserve">Nom de l’école ou de l’établissement : </w:t>
            </w:r>
          </w:p>
          <w:p w14:paraId="46F3A986" w14:textId="77777777" w:rsidR="004A26FB" w:rsidRPr="00A92191" w:rsidRDefault="004A26FB">
            <w:pPr>
              <w:pStyle w:val="Contenudetableau"/>
              <w:rPr>
                <w:rFonts w:asciiTheme="minorHAnsi" w:hAnsiTheme="minorHAnsi" w:cstheme="minorHAnsi"/>
                <w:sz w:val="18"/>
                <w:szCs w:val="18"/>
              </w:rPr>
            </w:pPr>
          </w:p>
          <w:p w14:paraId="0CBB64C1" w14:textId="77777777" w:rsidR="004A26FB" w:rsidRPr="00A92191" w:rsidRDefault="004A26FB">
            <w:pPr>
              <w:pStyle w:val="Contenudetableau"/>
              <w:rPr>
                <w:rFonts w:asciiTheme="minorHAnsi" w:hAnsiTheme="minorHAnsi" w:cstheme="minorHAnsi"/>
                <w:sz w:val="18"/>
                <w:szCs w:val="18"/>
              </w:rPr>
            </w:pPr>
          </w:p>
          <w:p w14:paraId="0C15093F" w14:textId="77777777" w:rsidR="004A26FB" w:rsidRPr="00A92191" w:rsidRDefault="004F02A9">
            <w:pPr>
              <w:pStyle w:val="Contenudetableau"/>
              <w:rPr>
                <w:rFonts w:asciiTheme="minorHAnsi" w:hAnsiTheme="minorHAnsi" w:cstheme="minorHAnsi"/>
                <w:sz w:val="18"/>
                <w:szCs w:val="18"/>
              </w:rPr>
            </w:pPr>
            <w:r w:rsidRPr="00A92191">
              <w:rPr>
                <w:rFonts w:asciiTheme="minorHAnsi" w:hAnsiTheme="minorHAnsi" w:cstheme="minorHAnsi"/>
                <w:sz w:val="18"/>
                <w:szCs w:val="18"/>
              </w:rPr>
              <w:t xml:space="preserve">Ville : </w:t>
            </w:r>
          </w:p>
          <w:p w14:paraId="1E107428" w14:textId="77777777" w:rsidR="004A26FB" w:rsidRPr="00A92191" w:rsidRDefault="004A26FB">
            <w:pPr>
              <w:pStyle w:val="Contenudetableau"/>
              <w:rPr>
                <w:rFonts w:asciiTheme="minorHAnsi" w:hAnsiTheme="minorHAnsi" w:cstheme="minorHAnsi"/>
                <w:sz w:val="18"/>
                <w:szCs w:val="18"/>
              </w:rPr>
            </w:pPr>
          </w:p>
          <w:p w14:paraId="7844D3D5" w14:textId="77777777" w:rsidR="004A26FB" w:rsidRPr="00A92191" w:rsidRDefault="004F02A9">
            <w:pPr>
              <w:rPr>
                <w:rFonts w:asciiTheme="minorHAnsi" w:hAnsiTheme="minorHAnsi" w:cstheme="minorHAnsi"/>
                <w:sz w:val="18"/>
                <w:szCs w:val="18"/>
              </w:rPr>
            </w:pPr>
            <w:r w:rsidRPr="00A92191">
              <w:rPr>
                <w:rFonts w:asciiTheme="minorHAnsi" w:hAnsiTheme="minorHAnsi" w:cstheme="minorHAnsi"/>
                <w:sz w:val="18"/>
                <w:szCs w:val="18"/>
              </w:rPr>
              <w:t>Circonscription (pour le premier degré) :</w:t>
            </w:r>
          </w:p>
          <w:p w14:paraId="037F8027" w14:textId="77777777" w:rsidR="004A26FB" w:rsidRPr="00A92191" w:rsidRDefault="004A26FB">
            <w:pPr>
              <w:rPr>
                <w:rFonts w:asciiTheme="minorHAnsi" w:hAnsiTheme="minorHAnsi" w:cstheme="minorHAnsi"/>
                <w:b/>
                <w:bCs/>
                <w:sz w:val="18"/>
                <w:szCs w:val="18"/>
              </w:rPr>
            </w:pPr>
          </w:p>
        </w:tc>
        <w:tc>
          <w:tcPr>
            <w:tcW w:w="4848"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14:paraId="4D640FB0" w14:textId="77777777" w:rsidR="004A26FB" w:rsidRPr="00A92191" w:rsidRDefault="004F02A9">
            <w:pPr>
              <w:pStyle w:val="Contenudetableau"/>
              <w:rPr>
                <w:rFonts w:asciiTheme="minorHAnsi" w:hAnsiTheme="minorHAnsi" w:cstheme="minorHAnsi"/>
                <w:sz w:val="18"/>
                <w:szCs w:val="18"/>
              </w:rPr>
            </w:pPr>
            <w:r w:rsidRPr="00A92191">
              <w:rPr>
                <w:rFonts w:asciiTheme="minorHAnsi" w:hAnsiTheme="minorHAnsi" w:cstheme="minorHAnsi"/>
                <w:sz w:val="18"/>
                <w:szCs w:val="18"/>
              </w:rPr>
              <w:t xml:space="preserve">Niveau (x) de classe : </w:t>
            </w:r>
          </w:p>
          <w:p w14:paraId="12BAC3A2" w14:textId="77777777" w:rsidR="004A26FB" w:rsidRPr="00A92191" w:rsidRDefault="004A26FB">
            <w:pPr>
              <w:pStyle w:val="Contenudetableau"/>
              <w:rPr>
                <w:rFonts w:asciiTheme="minorHAnsi" w:hAnsiTheme="minorHAnsi" w:cstheme="minorHAnsi"/>
                <w:sz w:val="18"/>
                <w:szCs w:val="18"/>
              </w:rPr>
            </w:pPr>
          </w:p>
          <w:p w14:paraId="21EFD886" w14:textId="77777777" w:rsidR="004A26FB" w:rsidRPr="00A92191" w:rsidRDefault="004A26FB">
            <w:pPr>
              <w:pStyle w:val="Contenudetableau"/>
              <w:rPr>
                <w:rFonts w:asciiTheme="minorHAnsi" w:hAnsiTheme="minorHAnsi" w:cstheme="minorHAnsi"/>
                <w:sz w:val="18"/>
                <w:szCs w:val="18"/>
              </w:rPr>
            </w:pPr>
          </w:p>
          <w:p w14:paraId="095248C7" w14:textId="71BB5EC8" w:rsidR="004A26FB" w:rsidRPr="00A92191" w:rsidRDefault="004F02A9">
            <w:pPr>
              <w:pStyle w:val="Contenudetableau"/>
              <w:rPr>
                <w:rFonts w:asciiTheme="minorHAnsi" w:hAnsiTheme="minorHAnsi" w:cstheme="minorHAnsi"/>
                <w:sz w:val="18"/>
                <w:szCs w:val="18"/>
              </w:rPr>
            </w:pPr>
            <w:r w:rsidRPr="00A92191">
              <w:rPr>
                <w:rFonts w:asciiTheme="minorHAnsi" w:hAnsiTheme="minorHAnsi" w:cstheme="minorHAnsi"/>
                <w:sz w:val="18"/>
                <w:szCs w:val="18"/>
              </w:rPr>
              <w:t>Effectifs par classe :</w:t>
            </w:r>
            <w:r w:rsidR="00A92191" w:rsidRPr="00A92191">
              <w:rPr>
                <w:rFonts w:asciiTheme="minorHAnsi" w:hAnsiTheme="minorHAnsi" w:cstheme="minorHAnsi"/>
                <w:sz w:val="18"/>
                <w:szCs w:val="18"/>
              </w:rPr>
              <w:t xml:space="preserve"> </w:t>
            </w:r>
          </w:p>
          <w:p w14:paraId="34BEA155" w14:textId="77777777" w:rsidR="004A26FB" w:rsidRPr="00A92191" w:rsidRDefault="004A26FB">
            <w:pPr>
              <w:pStyle w:val="Contenudetableau"/>
              <w:rPr>
                <w:rFonts w:asciiTheme="minorHAnsi" w:hAnsiTheme="minorHAnsi" w:cstheme="minorHAnsi"/>
                <w:b/>
                <w:bCs/>
                <w:sz w:val="18"/>
                <w:szCs w:val="18"/>
              </w:rPr>
            </w:pPr>
          </w:p>
        </w:tc>
      </w:tr>
      <w:tr w:rsidR="004A26FB" w:rsidRPr="00A92191" w14:paraId="06FB14C5" w14:textId="77777777">
        <w:tc>
          <w:tcPr>
            <w:tcW w:w="4847" w:type="dxa"/>
            <w:tcBorders>
              <w:top w:val="single" w:sz="2" w:space="0" w:color="000001"/>
              <w:left w:val="single" w:sz="2" w:space="0" w:color="000001"/>
              <w:bottom w:val="single" w:sz="2" w:space="0" w:color="000001"/>
              <w:right w:val="none" w:sz="4" w:space="0" w:color="000000"/>
            </w:tcBorders>
            <w:shd w:val="clear" w:color="auto" w:fill="FFFFFF"/>
            <w:tcMar>
              <w:left w:w="51" w:type="dxa"/>
            </w:tcMar>
          </w:tcPr>
          <w:p w14:paraId="0327C3B4" w14:textId="77777777" w:rsidR="004A26FB" w:rsidRPr="00A92191" w:rsidRDefault="004F02A9">
            <w:pPr>
              <w:pStyle w:val="Contenudetableau"/>
              <w:rPr>
                <w:rFonts w:asciiTheme="minorHAnsi" w:hAnsiTheme="minorHAnsi" w:cstheme="minorHAnsi"/>
                <w:b/>
                <w:sz w:val="18"/>
                <w:szCs w:val="18"/>
              </w:rPr>
            </w:pPr>
            <w:r w:rsidRPr="00A92191">
              <w:rPr>
                <w:rFonts w:asciiTheme="minorHAnsi" w:hAnsiTheme="minorHAnsi" w:cstheme="minorHAnsi"/>
                <w:b/>
                <w:bCs/>
                <w:sz w:val="18"/>
                <w:szCs w:val="18"/>
              </w:rPr>
              <w:t xml:space="preserve">Nom du </w:t>
            </w:r>
            <w:r w:rsidRPr="00A92191">
              <w:rPr>
                <w:rFonts w:asciiTheme="minorHAnsi" w:hAnsiTheme="minorHAnsi" w:cstheme="minorHAnsi"/>
                <w:b/>
                <w:sz w:val="18"/>
                <w:szCs w:val="18"/>
              </w:rPr>
              <w:t xml:space="preserve">Tuteur terrain : </w:t>
            </w:r>
          </w:p>
          <w:p w14:paraId="278B86CA" w14:textId="77777777" w:rsidR="004A26FB" w:rsidRPr="00A92191" w:rsidRDefault="004A26FB">
            <w:pPr>
              <w:pStyle w:val="Contenudetableau"/>
              <w:rPr>
                <w:rFonts w:asciiTheme="minorHAnsi" w:hAnsiTheme="minorHAnsi" w:cstheme="minorHAnsi"/>
                <w:b/>
                <w:sz w:val="16"/>
                <w:szCs w:val="18"/>
              </w:rPr>
            </w:pPr>
          </w:p>
          <w:p w14:paraId="2EBEC848" w14:textId="77777777" w:rsidR="004A26FB" w:rsidRPr="00A92191" w:rsidRDefault="004A26FB">
            <w:pPr>
              <w:pStyle w:val="Contenudetableau"/>
              <w:rPr>
                <w:rFonts w:asciiTheme="minorHAnsi" w:hAnsiTheme="minorHAnsi" w:cstheme="minorHAnsi"/>
                <w:b/>
                <w:sz w:val="18"/>
                <w:szCs w:val="18"/>
              </w:rPr>
            </w:pPr>
          </w:p>
        </w:tc>
        <w:tc>
          <w:tcPr>
            <w:tcW w:w="4848"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14:paraId="681634EA" w14:textId="77777777" w:rsidR="004A26FB" w:rsidRPr="00A92191" w:rsidRDefault="004F02A9">
            <w:pPr>
              <w:pStyle w:val="Contenudetableau"/>
              <w:rPr>
                <w:rFonts w:asciiTheme="minorHAnsi" w:hAnsiTheme="minorHAnsi" w:cstheme="minorHAnsi"/>
                <w:b/>
                <w:sz w:val="18"/>
                <w:szCs w:val="18"/>
              </w:rPr>
            </w:pPr>
            <w:r w:rsidRPr="00A92191">
              <w:rPr>
                <w:rFonts w:asciiTheme="minorHAnsi" w:hAnsiTheme="minorHAnsi" w:cstheme="minorHAnsi"/>
                <w:b/>
                <w:sz w:val="18"/>
                <w:szCs w:val="18"/>
              </w:rPr>
              <w:t xml:space="preserve">Nom du Tuteur INSPE : </w:t>
            </w:r>
          </w:p>
          <w:p w14:paraId="36F8EF24" w14:textId="77777777" w:rsidR="004A26FB" w:rsidRPr="00A92191" w:rsidRDefault="004A26FB">
            <w:pPr>
              <w:pStyle w:val="Contenudetableau"/>
              <w:rPr>
                <w:rFonts w:asciiTheme="minorHAnsi" w:hAnsiTheme="minorHAnsi" w:cstheme="minorHAnsi"/>
                <w:b/>
                <w:sz w:val="18"/>
                <w:szCs w:val="18"/>
              </w:rPr>
            </w:pPr>
          </w:p>
        </w:tc>
      </w:tr>
    </w:tbl>
    <w:p w14:paraId="69587120" w14:textId="77777777" w:rsidR="004A26FB" w:rsidRPr="00A92191" w:rsidRDefault="004A26FB">
      <w:pPr>
        <w:pStyle w:val="Corpsdetexte"/>
        <w:spacing w:after="0"/>
        <w:jc w:val="both"/>
        <w:rPr>
          <w:rFonts w:asciiTheme="minorHAnsi" w:hAnsiTheme="minorHAnsi" w:cstheme="minorHAnsi"/>
          <w:bCs/>
          <w:sz w:val="18"/>
          <w:szCs w:val="18"/>
        </w:rPr>
      </w:pPr>
    </w:p>
    <w:p w14:paraId="00F8D53C" w14:textId="77777777" w:rsidR="004A26FB" w:rsidRPr="00A92191" w:rsidRDefault="004F02A9">
      <w:pPr>
        <w:ind w:firstLine="426"/>
        <w:jc w:val="both"/>
        <w:rPr>
          <w:rFonts w:asciiTheme="minorHAnsi" w:eastAsia="Arial Unicode MS" w:hAnsiTheme="minorHAnsi" w:cstheme="minorHAnsi"/>
          <w:bCs/>
          <w:sz w:val="18"/>
          <w:szCs w:val="18"/>
        </w:rPr>
      </w:pPr>
      <w:r w:rsidRPr="00A92191">
        <w:rPr>
          <w:rFonts w:asciiTheme="minorHAnsi" w:eastAsiaTheme="minorEastAsia" w:hAnsiTheme="minorHAnsi" w:cstheme="minorHAnsi"/>
          <w:bCs/>
          <w:sz w:val="18"/>
          <w:szCs w:val="18"/>
        </w:rPr>
        <w:t>Ce document participe du projet individualisé de développement professionnel du fonctionnaire-stagiaire inscrit dans le Diplôme Universitaire Enseignement, Éducation et Formation (EEF), parcours Entrer dans le métier d’enseignant du premier, du second degré ou inscrit en DU EEF Poursuivre ou Conforter son entrée dans le métier d’enseignant du premier, du second degré.</w:t>
      </w:r>
    </w:p>
    <w:p w14:paraId="651914E5" w14:textId="77777777" w:rsidR="004A26FB" w:rsidRPr="00A92191" w:rsidRDefault="004F02A9">
      <w:pPr>
        <w:ind w:firstLine="426"/>
        <w:jc w:val="both"/>
        <w:rPr>
          <w:rFonts w:asciiTheme="minorHAnsi" w:eastAsia="Arial Unicode MS" w:hAnsiTheme="minorHAnsi" w:cstheme="minorHAnsi"/>
          <w:bCs/>
          <w:sz w:val="18"/>
          <w:szCs w:val="18"/>
        </w:rPr>
      </w:pPr>
      <w:r w:rsidRPr="00A92191">
        <w:rPr>
          <w:rFonts w:asciiTheme="minorHAnsi" w:eastAsiaTheme="minorEastAsia" w:hAnsiTheme="minorHAnsi" w:cstheme="minorHAnsi"/>
          <w:bCs/>
          <w:sz w:val="18"/>
          <w:szCs w:val="18"/>
        </w:rPr>
        <w:t xml:space="preserve"> </w:t>
      </w:r>
    </w:p>
    <w:p w14:paraId="0E437494" w14:textId="77777777" w:rsidR="004A26FB" w:rsidRPr="00A92191" w:rsidRDefault="004F02A9">
      <w:pPr>
        <w:ind w:firstLine="426"/>
        <w:jc w:val="both"/>
        <w:rPr>
          <w:rFonts w:asciiTheme="minorHAnsi" w:eastAsia="Arial Unicode MS" w:hAnsiTheme="minorHAnsi" w:cstheme="minorHAnsi"/>
          <w:bCs/>
          <w:sz w:val="18"/>
          <w:szCs w:val="18"/>
        </w:rPr>
      </w:pPr>
      <w:r w:rsidRPr="00A92191">
        <w:rPr>
          <w:rFonts w:asciiTheme="minorHAnsi" w:eastAsiaTheme="minorEastAsia" w:hAnsiTheme="minorHAnsi" w:cstheme="minorHAnsi"/>
          <w:bCs/>
          <w:sz w:val="18"/>
          <w:szCs w:val="18"/>
        </w:rPr>
        <w:t xml:space="preserve">Dans le cadre d’une démarche individuelle d’analyse réflexive et par le dialogue avec ses tuteurs, ce document lui permet de faire le point sur sa compréhension des exigences relatives à l’exercice du métier aujourd’hui, représentées entre autres par les compétences professionnelles présentes dans le Référentiel des compétences des métiers du professorat et de l’éducation. </w:t>
      </w:r>
    </w:p>
    <w:p w14:paraId="4CDC1979" w14:textId="77777777" w:rsidR="004A26FB" w:rsidRPr="00A92191" w:rsidRDefault="004A26FB">
      <w:pPr>
        <w:ind w:firstLine="426"/>
        <w:jc w:val="both"/>
        <w:rPr>
          <w:rFonts w:asciiTheme="minorHAnsi" w:eastAsia="Arial Unicode MS" w:hAnsiTheme="minorHAnsi" w:cstheme="minorHAnsi"/>
          <w:bCs/>
          <w:sz w:val="18"/>
          <w:szCs w:val="18"/>
        </w:rPr>
      </w:pPr>
    </w:p>
    <w:p w14:paraId="32CA0A47" w14:textId="77777777" w:rsidR="004A26FB" w:rsidRPr="00A92191" w:rsidRDefault="004F02A9">
      <w:pPr>
        <w:ind w:firstLine="426"/>
        <w:jc w:val="both"/>
        <w:rPr>
          <w:rFonts w:asciiTheme="minorHAnsi" w:eastAsia="Arial Unicode MS" w:hAnsiTheme="minorHAnsi" w:cstheme="minorHAnsi"/>
          <w:bCs/>
          <w:sz w:val="18"/>
          <w:szCs w:val="18"/>
        </w:rPr>
      </w:pPr>
      <w:r w:rsidRPr="00A92191">
        <w:rPr>
          <w:rFonts w:asciiTheme="minorHAnsi" w:eastAsiaTheme="minorEastAsia" w:hAnsiTheme="minorHAnsi" w:cstheme="minorHAnsi"/>
          <w:bCs/>
          <w:sz w:val="18"/>
          <w:szCs w:val="18"/>
        </w:rPr>
        <w:t xml:space="preserve">Ce document est destiné à être renseigné 3 fois au cours de l’année selon des modalités différentes : </w:t>
      </w:r>
    </w:p>
    <w:p w14:paraId="0BF91F09" w14:textId="77777777" w:rsidR="004A26FB" w:rsidRPr="00A92191" w:rsidRDefault="004F02A9" w:rsidP="008F6F46">
      <w:pPr>
        <w:pStyle w:val="Paragraphedeliste"/>
        <w:numPr>
          <w:ilvl w:val="0"/>
          <w:numId w:val="65"/>
        </w:numPr>
        <w:spacing w:line="240" w:lineRule="auto"/>
        <w:ind w:hanging="294"/>
        <w:jc w:val="both"/>
        <w:rPr>
          <w:rFonts w:asciiTheme="minorHAnsi" w:eastAsia="Arial Unicode MS" w:hAnsiTheme="minorHAnsi" w:cstheme="minorHAnsi"/>
          <w:bCs/>
          <w:sz w:val="18"/>
          <w:szCs w:val="18"/>
        </w:rPr>
      </w:pPr>
      <w:r w:rsidRPr="00A92191">
        <w:rPr>
          <w:rFonts w:asciiTheme="minorHAnsi" w:eastAsiaTheme="minorEastAsia" w:hAnsiTheme="minorHAnsi" w:cstheme="minorHAnsi"/>
          <w:bCs/>
          <w:sz w:val="18"/>
          <w:szCs w:val="18"/>
        </w:rPr>
        <w:t>fin septembre : le stagiaire le complète en autonomie au regard de ses premières analyses, ou en concertation avec son tuteur terrain</w:t>
      </w:r>
    </w:p>
    <w:p w14:paraId="6F285C8E" w14:textId="1AEC28D1" w:rsidR="004A26FB" w:rsidRPr="00A92191" w:rsidRDefault="004F02A9" w:rsidP="008F6F46">
      <w:pPr>
        <w:pStyle w:val="Paragraphedeliste"/>
        <w:numPr>
          <w:ilvl w:val="0"/>
          <w:numId w:val="65"/>
        </w:numPr>
        <w:spacing w:line="240" w:lineRule="auto"/>
        <w:ind w:hanging="294"/>
        <w:jc w:val="both"/>
        <w:rPr>
          <w:rFonts w:asciiTheme="minorHAnsi" w:eastAsia="Arial Unicode MS" w:hAnsiTheme="minorHAnsi" w:cstheme="minorHAnsi"/>
          <w:bCs/>
          <w:sz w:val="18"/>
          <w:szCs w:val="18"/>
        </w:rPr>
      </w:pPr>
      <w:r w:rsidRPr="00A92191">
        <w:rPr>
          <w:rFonts w:asciiTheme="minorHAnsi" w:eastAsiaTheme="minorEastAsia" w:hAnsiTheme="minorHAnsi" w:cstheme="minorHAnsi"/>
          <w:bCs/>
          <w:sz w:val="18"/>
          <w:szCs w:val="18"/>
        </w:rPr>
        <w:t>en novembre</w:t>
      </w:r>
      <w:r w:rsidR="00A92191" w:rsidRPr="00A92191">
        <w:rPr>
          <w:rFonts w:asciiTheme="minorHAnsi" w:eastAsiaTheme="minorEastAsia" w:hAnsiTheme="minorHAnsi" w:cstheme="minorHAnsi"/>
          <w:bCs/>
          <w:sz w:val="18"/>
          <w:szCs w:val="18"/>
        </w:rPr>
        <w:t xml:space="preserve"> </w:t>
      </w:r>
      <w:r w:rsidRPr="00A92191">
        <w:rPr>
          <w:rFonts w:asciiTheme="minorHAnsi" w:eastAsiaTheme="minorEastAsia" w:hAnsiTheme="minorHAnsi" w:cstheme="minorHAnsi"/>
          <w:bCs/>
          <w:sz w:val="18"/>
          <w:szCs w:val="18"/>
        </w:rPr>
        <w:t>– décembre : le document renseigné en septembre enrichit le dialogue entre le stagiaire et ses tuteurs lors du rendez-vous professionnel tripartite et de l’observation en situation du tuteur INSPE. Il est alors complété à nouveau par le stagiaire.</w:t>
      </w:r>
    </w:p>
    <w:p w14:paraId="7A73ADF1" w14:textId="77777777" w:rsidR="004A26FB" w:rsidRPr="00A92191" w:rsidRDefault="004F02A9" w:rsidP="008F6F46">
      <w:pPr>
        <w:pStyle w:val="Paragraphedeliste"/>
        <w:numPr>
          <w:ilvl w:val="0"/>
          <w:numId w:val="65"/>
        </w:numPr>
        <w:spacing w:line="240" w:lineRule="auto"/>
        <w:ind w:hanging="294"/>
        <w:jc w:val="both"/>
        <w:rPr>
          <w:rFonts w:asciiTheme="minorHAnsi" w:eastAsia="Arial Unicode MS" w:hAnsiTheme="minorHAnsi" w:cstheme="minorHAnsi"/>
          <w:bCs/>
          <w:sz w:val="18"/>
          <w:szCs w:val="18"/>
        </w:rPr>
      </w:pPr>
      <w:r w:rsidRPr="00A92191">
        <w:rPr>
          <w:rFonts w:asciiTheme="minorHAnsi" w:eastAsiaTheme="minorEastAsia" w:hAnsiTheme="minorHAnsi" w:cstheme="minorHAnsi"/>
          <w:bCs/>
          <w:sz w:val="18"/>
          <w:szCs w:val="18"/>
        </w:rPr>
        <w:t>en mars - avril : le document permet au stagiaire de fixer les objectifs de formation de la dernière période et son projet de développement professionnel de manière prospective, dans le cadre d’une démarche de type formation tout au long de la vie, et d’en informer ses tuteurs.</w:t>
      </w:r>
    </w:p>
    <w:p w14:paraId="42E4E838" w14:textId="77777777" w:rsidR="004A26FB" w:rsidRPr="00A92191" w:rsidRDefault="004A26FB">
      <w:pPr>
        <w:ind w:firstLine="426"/>
        <w:jc w:val="both"/>
        <w:rPr>
          <w:rFonts w:asciiTheme="minorHAnsi" w:eastAsia="Arial Unicode MS" w:hAnsiTheme="minorHAnsi" w:cstheme="minorHAnsi"/>
          <w:bCs/>
          <w:sz w:val="18"/>
          <w:szCs w:val="18"/>
        </w:rPr>
      </w:pPr>
    </w:p>
    <w:p w14:paraId="62AD74F3" w14:textId="77777777" w:rsidR="004A26FB" w:rsidRPr="00A92191" w:rsidRDefault="004F02A9">
      <w:pPr>
        <w:ind w:firstLine="426"/>
        <w:jc w:val="both"/>
        <w:rPr>
          <w:rFonts w:asciiTheme="minorHAnsi" w:eastAsia="Arial Unicode MS" w:hAnsiTheme="minorHAnsi" w:cstheme="minorHAnsi"/>
          <w:bCs/>
          <w:sz w:val="18"/>
          <w:szCs w:val="18"/>
        </w:rPr>
      </w:pPr>
      <w:r w:rsidRPr="00A92191">
        <w:rPr>
          <w:rFonts w:asciiTheme="minorHAnsi" w:eastAsiaTheme="minorEastAsia" w:hAnsiTheme="minorHAnsi" w:cstheme="minorHAnsi"/>
          <w:bCs/>
          <w:sz w:val="18"/>
          <w:szCs w:val="18"/>
        </w:rPr>
        <w:t>Le stagiaire dépose ce document dans l’espace partagé de son e-portfolio de manière à ce que ses tuteurs puissent le consulter et le renseigner régulièrement. Il en propose un exemplaire papier lors des visites-conseils.</w:t>
      </w:r>
    </w:p>
    <w:p w14:paraId="336C687E" w14:textId="77777777" w:rsidR="004A26FB" w:rsidRPr="00A92191" w:rsidRDefault="004A26FB">
      <w:pPr>
        <w:ind w:firstLine="426"/>
        <w:jc w:val="both"/>
        <w:rPr>
          <w:rFonts w:asciiTheme="minorHAnsi" w:eastAsia="Arial Unicode MS" w:hAnsiTheme="minorHAnsi" w:cstheme="minorHAnsi"/>
          <w:bCs/>
          <w:sz w:val="18"/>
          <w:szCs w:val="18"/>
        </w:rPr>
      </w:pPr>
    </w:p>
    <w:p w14:paraId="60F177EC" w14:textId="77777777" w:rsidR="004A26FB" w:rsidRPr="00A92191" w:rsidRDefault="004F02A9">
      <w:pPr>
        <w:ind w:firstLine="426"/>
        <w:jc w:val="both"/>
        <w:rPr>
          <w:rFonts w:asciiTheme="minorHAnsi" w:eastAsia="Arial Unicode MS" w:hAnsiTheme="minorHAnsi" w:cstheme="minorHAnsi"/>
          <w:bCs/>
          <w:sz w:val="18"/>
          <w:szCs w:val="18"/>
        </w:rPr>
      </w:pPr>
      <w:r w:rsidRPr="00A92191">
        <w:rPr>
          <w:rFonts w:asciiTheme="minorHAnsi" w:eastAsiaTheme="minorEastAsia" w:hAnsiTheme="minorHAnsi" w:cstheme="minorHAnsi"/>
          <w:bCs/>
          <w:sz w:val="18"/>
          <w:szCs w:val="18"/>
        </w:rPr>
        <w:t xml:space="preserve">Le stagiaire inscrit en DU Poursuivre ou en DU Conforter complète la totalité des intitulés des modules de formation cités dès qu’ils sont portés à sa connaissance et renseigne leurs dates et leur durée. </w:t>
      </w:r>
    </w:p>
    <w:p w14:paraId="2A9283E2" w14:textId="77777777" w:rsidR="004A26FB" w:rsidRPr="00A92191" w:rsidRDefault="004A26FB">
      <w:pPr>
        <w:ind w:firstLine="426"/>
        <w:jc w:val="both"/>
        <w:rPr>
          <w:rFonts w:asciiTheme="minorHAnsi" w:eastAsia="Arial Unicode MS" w:hAnsiTheme="minorHAnsi" w:cstheme="minorHAnsi"/>
          <w:bCs/>
          <w:sz w:val="18"/>
          <w:szCs w:val="18"/>
        </w:rPr>
      </w:pPr>
    </w:p>
    <w:p w14:paraId="51DA4533" w14:textId="77777777" w:rsidR="004A26FB" w:rsidRPr="00A92191" w:rsidRDefault="004F02A9">
      <w:pPr>
        <w:ind w:firstLine="426"/>
        <w:jc w:val="both"/>
        <w:rPr>
          <w:rFonts w:asciiTheme="minorHAnsi" w:hAnsiTheme="minorHAnsi" w:cstheme="minorHAnsi"/>
          <w:bCs/>
          <w:sz w:val="18"/>
          <w:szCs w:val="18"/>
        </w:rPr>
      </w:pPr>
      <w:r w:rsidRPr="00A92191">
        <w:rPr>
          <w:rFonts w:asciiTheme="minorHAnsi" w:eastAsiaTheme="minorEastAsia" w:hAnsiTheme="minorHAnsi" w:cstheme="minorHAnsi"/>
          <w:bCs/>
          <w:sz w:val="18"/>
          <w:szCs w:val="18"/>
        </w:rPr>
        <w:t>Le stagiaire inscrit en DU Enrichir ne complète pas le premier cadre, mais renseigne les deux suivants.</w:t>
      </w:r>
    </w:p>
    <w:p w14:paraId="3D9D9609" w14:textId="77777777" w:rsidR="004A26FB" w:rsidRPr="00A92191" w:rsidRDefault="004F02A9">
      <w:pPr>
        <w:ind w:firstLine="426"/>
        <w:jc w:val="both"/>
        <w:rPr>
          <w:rFonts w:asciiTheme="minorHAnsi" w:eastAsia="Arial Unicode MS" w:hAnsiTheme="minorHAnsi" w:cstheme="minorHAnsi"/>
          <w:sz w:val="18"/>
          <w:szCs w:val="18"/>
        </w:rPr>
      </w:pPr>
      <w:r w:rsidRPr="00A92191">
        <w:rPr>
          <w:rFonts w:asciiTheme="minorHAnsi" w:eastAsiaTheme="minorEastAsia" w:hAnsiTheme="minorHAnsi" w:cstheme="minorHAnsi"/>
          <w:bCs/>
          <w:sz w:val="18"/>
          <w:szCs w:val="18"/>
        </w:rPr>
        <w:t>Le stagiaire inscrit en M2 ou DU Entrer ne complète pas cette page et passe directement à la suivante.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8"/>
        <w:gridCol w:w="1620"/>
        <w:gridCol w:w="1621"/>
      </w:tblGrid>
      <w:tr w:rsidR="004A26FB" w:rsidRPr="00A92191" w14:paraId="5A445A7B" w14:textId="77777777">
        <w:trPr>
          <w:trHeight w:val="340"/>
        </w:trPr>
        <w:tc>
          <w:tcPr>
            <w:tcW w:w="9639" w:type="dxa"/>
            <w:gridSpan w:val="3"/>
            <w:shd w:val="clear" w:color="auto" w:fill="D9D9D9"/>
            <w:vAlign w:val="center"/>
          </w:tcPr>
          <w:p w14:paraId="6191AF4F" w14:textId="77777777" w:rsidR="004A26FB" w:rsidRPr="00A92191" w:rsidRDefault="004A26FB">
            <w:pPr>
              <w:keepNext/>
              <w:keepLines/>
              <w:jc w:val="center"/>
              <w:rPr>
                <w:rFonts w:asciiTheme="minorHAnsi" w:hAnsiTheme="minorHAnsi" w:cstheme="minorHAnsi"/>
                <w:sz w:val="22"/>
                <w:szCs w:val="22"/>
              </w:rPr>
            </w:pPr>
          </w:p>
          <w:p w14:paraId="2CFF53F3" w14:textId="77777777" w:rsidR="004A26FB" w:rsidRPr="00A92191" w:rsidRDefault="004F02A9">
            <w:pPr>
              <w:keepNext/>
              <w:keepLines/>
              <w:jc w:val="center"/>
              <w:rPr>
                <w:rFonts w:asciiTheme="minorHAnsi" w:hAnsiTheme="minorHAnsi" w:cstheme="minorHAnsi"/>
                <w:b/>
                <w:bCs/>
                <w:sz w:val="22"/>
                <w:szCs w:val="22"/>
              </w:rPr>
            </w:pPr>
            <w:r w:rsidRPr="00A92191">
              <w:rPr>
                <w:rFonts w:asciiTheme="minorHAnsi" w:hAnsiTheme="minorHAnsi" w:cstheme="minorHAnsi"/>
                <w:b/>
                <w:bCs/>
                <w:sz w:val="22"/>
                <w:szCs w:val="22"/>
              </w:rPr>
              <w:t>MODULES D’APPROFONDISSEMENTS THÉMATIQUES SUIVIS</w:t>
            </w:r>
          </w:p>
        </w:tc>
      </w:tr>
      <w:tr w:rsidR="004A26FB" w:rsidRPr="00A92191" w14:paraId="5C8E1046" w14:textId="77777777">
        <w:trPr>
          <w:trHeight w:val="283"/>
        </w:trPr>
        <w:tc>
          <w:tcPr>
            <w:tcW w:w="6398" w:type="dxa"/>
            <w:shd w:val="clear" w:color="auto" w:fill="auto"/>
            <w:vAlign w:val="center"/>
          </w:tcPr>
          <w:p w14:paraId="0B500C49" w14:textId="77777777" w:rsidR="004A26FB" w:rsidRPr="00A92191" w:rsidRDefault="004A26FB">
            <w:pPr>
              <w:keepNext/>
              <w:keepLines/>
              <w:rPr>
                <w:rFonts w:asciiTheme="minorHAnsi" w:hAnsiTheme="minorHAnsi" w:cstheme="minorHAnsi"/>
                <w:b/>
                <w:bCs/>
                <w:sz w:val="18"/>
                <w:szCs w:val="18"/>
              </w:rPr>
            </w:pPr>
          </w:p>
        </w:tc>
        <w:tc>
          <w:tcPr>
            <w:tcW w:w="1620" w:type="dxa"/>
            <w:shd w:val="clear" w:color="auto" w:fill="D9D9D9"/>
            <w:vAlign w:val="center"/>
          </w:tcPr>
          <w:p w14:paraId="18F3F9B4" w14:textId="77777777" w:rsidR="004A26FB" w:rsidRPr="00A92191" w:rsidRDefault="004F02A9">
            <w:pPr>
              <w:keepNext/>
              <w:keepLines/>
              <w:jc w:val="center"/>
              <w:rPr>
                <w:rFonts w:asciiTheme="minorHAnsi" w:hAnsiTheme="minorHAnsi" w:cstheme="minorHAnsi"/>
                <w:b/>
                <w:bCs/>
                <w:sz w:val="18"/>
                <w:szCs w:val="18"/>
              </w:rPr>
            </w:pPr>
            <w:r w:rsidRPr="00A92191">
              <w:rPr>
                <w:rFonts w:asciiTheme="minorHAnsi" w:hAnsiTheme="minorHAnsi" w:cstheme="minorHAnsi"/>
                <w:b/>
                <w:bCs/>
                <w:sz w:val="18"/>
                <w:szCs w:val="18"/>
              </w:rPr>
              <w:t>Date 1</w:t>
            </w:r>
          </w:p>
        </w:tc>
        <w:tc>
          <w:tcPr>
            <w:tcW w:w="1621" w:type="dxa"/>
            <w:shd w:val="clear" w:color="auto" w:fill="D9D9D9"/>
            <w:vAlign w:val="center"/>
          </w:tcPr>
          <w:p w14:paraId="62BF362C" w14:textId="77777777" w:rsidR="004A26FB" w:rsidRPr="00A92191" w:rsidRDefault="004F02A9">
            <w:pPr>
              <w:keepNext/>
              <w:keepLines/>
              <w:jc w:val="center"/>
              <w:rPr>
                <w:rFonts w:asciiTheme="minorHAnsi" w:hAnsiTheme="minorHAnsi" w:cstheme="minorHAnsi"/>
                <w:b/>
                <w:bCs/>
                <w:sz w:val="18"/>
                <w:szCs w:val="18"/>
              </w:rPr>
            </w:pPr>
            <w:r w:rsidRPr="00A92191">
              <w:rPr>
                <w:rFonts w:asciiTheme="minorHAnsi" w:hAnsiTheme="minorHAnsi" w:cstheme="minorHAnsi"/>
                <w:b/>
                <w:bCs/>
                <w:sz w:val="18"/>
                <w:szCs w:val="18"/>
              </w:rPr>
              <w:t>Date 2</w:t>
            </w:r>
          </w:p>
        </w:tc>
      </w:tr>
      <w:tr w:rsidR="004A26FB" w:rsidRPr="00A92191" w14:paraId="2C522B2D" w14:textId="77777777">
        <w:trPr>
          <w:trHeight w:val="340"/>
        </w:trPr>
        <w:tc>
          <w:tcPr>
            <w:tcW w:w="6398" w:type="dxa"/>
            <w:shd w:val="clear" w:color="auto" w:fill="auto"/>
            <w:vAlign w:val="center"/>
          </w:tcPr>
          <w:p w14:paraId="5113228C" w14:textId="77777777" w:rsidR="004A26FB" w:rsidRPr="00A92191" w:rsidRDefault="004F02A9">
            <w:pPr>
              <w:keepNext/>
              <w:keepLines/>
              <w:rPr>
                <w:rFonts w:asciiTheme="minorHAnsi" w:hAnsiTheme="minorHAnsi" w:cstheme="minorHAnsi"/>
                <w:bCs/>
                <w:sz w:val="18"/>
                <w:szCs w:val="18"/>
              </w:rPr>
            </w:pPr>
            <w:r w:rsidRPr="00A92191">
              <w:rPr>
                <w:rFonts w:asciiTheme="minorHAnsi" w:hAnsiTheme="minorHAnsi" w:cstheme="minorHAnsi"/>
                <w:bCs/>
                <w:sz w:val="18"/>
                <w:szCs w:val="18"/>
              </w:rPr>
              <w:t>1</w:t>
            </w:r>
          </w:p>
        </w:tc>
        <w:tc>
          <w:tcPr>
            <w:tcW w:w="1620" w:type="dxa"/>
            <w:shd w:val="clear" w:color="auto" w:fill="auto"/>
            <w:vAlign w:val="center"/>
          </w:tcPr>
          <w:p w14:paraId="66213BE2" w14:textId="77777777" w:rsidR="004A26FB" w:rsidRPr="00A92191" w:rsidRDefault="004A26FB">
            <w:pPr>
              <w:keepNext/>
              <w:keepLines/>
              <w:rPr>
                <w:rFonts w:asciiTheme="minorHAnsi" w:hAnsiTheme="minorHAnsi" w:cstheme="minorHAnsi"/>
                <w:bCs/>
                <w:sz w:val="18"/>
                <w:szCs w:val="18"/>
              </w:rPr>
            </w:pPr>
          </w:p>
        </w:tc>
        <w:tc>
          <w:tcPr>
            <w:tcW w:w="1621" w:type="dxa"/>
            <w:shd w:val="clear" w:color="auto" w:fill="auto"/>
            <w:vAlign w:val="center"/>
          </w:tcPr>
          <w:p w14:paraId="240343F1" w14:textId="77777777" w:rsidR="004A26FB" w:rsidRPr="00A92191" w:rsidRDefault="004A26FB">
            <w:pPr>
              <w:keepNext/>
              <w:keepLines/>
              <w:rPr>
                <w:rFonts w:asciiTheme="minorHAnsi" w:hAnsiTheme="minorHAnsi" w:cstheme="minorHAnsi"/>
                <w:bCs/>
                <w:sz w:val="18"/>
                <w:szCs w:val="18"/>
              </w:rPr>
            </w:pPr>
          </w:p>
        </w:tc>
      </w:tr>
      <w:tr w:rsidR="004A26FB" w:rsidRPr="00A92191" w14:paraId="204522EA" w14:textId="77777777">
        <w:trPr>
          <w:trHeight w:val="340"/>
        </w:trPr>
        <w:tc>
          <w:tcPr>
            <w:tcW w:w="6398" w:type="dxa"/>
            <w:shd w:val="clear" w:color="auto" w:fill="auto"/>
            <w:vAlign w:val="center"/>
          </w:tcPr>
          <w:p w14:paraId="674F20C8" w14:textId="77777777" w:rsidR="004A26FB" w:rsidRPr="00A92191" w:rsidRDefault="004F02A9">
            <w:pPr>
              <w:keepNext/>
              <w:keepLines/>
              <w:rPr>
                <w:rFonts w:asciiTheme="minorHAnsi" w:hAnsiTheme="minorHAnsi" w:cstheme="minorHAnsi"/>
                <w:bCs/>
                <w:sz w:val="18"/>
                <w:szCs w:val="18"/>
              </w:rPr>
            </w:pPr>
            <w:r w:rsidRPr="00A92191">
              <w:rPr>
                <w:rFonts w:asciiTheme="minorHAnsi" w:hAnsiTheme="minorHAnsi" w:cstheme="minorHAnsi"/>
                <w:bCs/>
                <w:sz w:val="18"/>
                <w:szCs w:val="18"/>
              </w:rPr>
              <w:t>2</w:t>
            </w:r>
          </w:p>
        </w:tc>
        <w:tc>
          <w:tcPr>
            <w:tcW w:w="1620" w:type="dxa"/>
            <w:shd w:val="clear" w:color="auto" w:fill="auto"/>
            <w:vAlign w:val="center"/>
          </w:tcPr>
          <w:p w14:paraId="61A984C7" w14:textId="77777777" w:rsidR="004A26FB" w:rsidRPr="00A92191" w:rsidRDefault="004A26FB">
            <w:pPr>
              <w:keepNext/>
              <w:keepLines/>
              <w:rPr>
                <w:rFonts w:asciiTheme="minorHAnsi" w:hAnsiTheme="minorHAnsi" w:cstheme="minorHAnsi"/>
                <w:bCs/>
                <w:sz w:val="18"/>
                <w:szCs w:val="18"/>
              </w:rPr>
            </w:pPr>
          </w:p>
        </w:tc>
        <w:tc>
          <w:tcPr>
            <w:tcW w:w="1621" w:type="dxa"/>
            <w:shd w:val="clear" w:color="auto" w:fill="auto"/>
            <w:vAlign w:val="center"/>
          </w:tcPr>
          <w:p w14:paraId="3F57A441" w14:textId="77777777" w:rsidR="004A26FB" w:rsidRPr="00A92191" w:rsidRDefault="004A26FB">
            <w:pPr>
              <w:keepNext/>
              <w:keepLines/>
              <w:rPr>
                <w:rFonts w:asciiTheme="minorHAnsi" w:hAnsiTheme="minorHAnsi" w:cstheme="minorHAnsi"/>
                <w:bCs/>
                <w:sz w:val="18"/>
                <w:szCs w:val="18"/>
              </w:rPr>
            </w:pPr>
          </w:p>
        </w:tc>
      </w:tr>
      <w:tr w:rsidR="004A26FB" w:rsidRPr="00A92191" w14:paraId="62288C55" w14:textId="77777777">
        <w:trPr>
          <w:trHeight w:val="340"/>
        </w:trPr>
        <w:tc>
          <w:tcPr>
            <w:tcW w:w="6398" w:type="dxa"/>
            <w:tcBorders>
              <w:bottom w:val="single" w:sz="4" w:space="0" w:color="auto"/>
            </w:tcBorders>
            <w:shd w:val="clear" w:color="auto" w:fill="auto"/>
            <w:vAlign w:val="center"/>
          </w:tcPr>
          <w:p w14:paraId="1759218F" w14:textId="77777777" w:rsidR="004A26FB" w:rsidRPr="00A92191" w:rsidRDefault="004F02A9">
            <w:pPr>
              <w:keepNext/>
              <w:keepLines/>
              <w:rPr>
                <w:rFonts w:asciiTheme="minorHAnsi" w:hAnsiTheme="minorHAnsi" w:cstheme="minorHAnsi"/>
                <w:bCs/>
                <w:sz w:val="18"/>
                <w:szCs w:val="18"/>
              </w:rPr>
            </w:pPr>
            <w:r w:rsidRPr="00A92191">
              <w:rPr>
                <w:rFonts w:asciiTheme="minorHAnsi" w:hAnsiTheme="minorHAnsi" w:cstheme="minorHAnsi"/>
                <w:bCs/>
                <w:sz w:val="18"/>
                <w:szCs w:val="18"/>
              </w:rPr>
              <w:t>3</w:t>
            </w:r>
          </w:p>
        </w:tc>
        <w:tc>
          <w:tcPr>
            <w:tcW w:w="1620" w:type="dxa"/>
            <w:tcBorders>
              <w:bottom w:val="single" w:sz="4" w:space="0" w:color="auto"/>
            </w:tcBorders>
            <w:shd w:val="clear" w:color="auto" w:fill="auto"/>
            <w:vAlign w:val="center"/>
          </w:tcPr>
          <w:p w14:paraId="5169276A" w14:textId="77777777" w:rsidR="004A26FB" w:rsidRPr="00A92191" w:rsidRDefault="004A26FB">
            <w:pPr>
              <w:keepNext/>
              <w:keepLines/>
              <w:rPr>
                <w:rFonts w:asciiTheme="minorHAnsi" w:hAnsiTheme="minorHAnsi" w:cstheme="minorHAnsi"/>
                <w:bCs/>
                <w:sz w:val="18"/>
                <w:szCs w:val="18"/>
              </w:rPr>
            </w:pPr>
          </w:p>
        </w:tc>
        <w:tc>
          <w:tcPr>
            <w:tcW w:w="1621" w:type="dxa"/>
            <w:tcBorders>
              <w:bottom w:val="single" w:sz="4" w:space="0" w:color="auto"/>
            </w:tcBorders>
            <w:shd w:val="clear" w:color="auto" w:fill="auto"/>
            <w:vAlign w:val="center"/>
          </w:tcPr>
          <w:p w14:paraId="4A19FDC0" w14:textId="77777777" w:rsidR="004A26FB" w:rsidRPr="00A92191" w:rsidRDefault="004A26FB">
            <w:pPr>
              <w:keepNext/>
              <w:keepLines/>
              <w:rPr>
                <w:rFonts w:asciiTheme="minorHAnsi" w:hAnsiTheme="minorHAnsi" w:cstheme="minorHAnsi"/>
                <w:bCs/>
                <w:sz w:val="18"/>
                <w:szCs w:val="18"/>
              </w:rPr>
            </w:pPr>
          </w:p>
        </w:tc>
      </w:tr>
    </w:tbl>
    <w:p w14:paraId="489C9410" w14:textId="77777777" w:rsidR="004A26FB" w:rsidRPr="00A92191" w:rsidRDefault="004A26FB">
      <w:pPr>
        <w:tabs>
          <w:tab w:val="left" w:pos="4000"/>
        </w:tabs>
        <w:rPr>
          <w:rFonts w:asciiTheme="minorHAnsi" w:hAnsiTheme="minorHAnsi" w:cstheme="minorHAnsi"/>
          <w:sz w:val="18"/>
          <w:szCs w:val="18"/>
        </w:rPr>
      </w:pPr>
    </w:p>
    <w:p w14:paraId="39E8F4F7" w14:textId="77777777" w:rsidR="004A26FB" w:rsidRPr="00A92191" w:rsidRDefault="004A26FB">
      <w:pPr>
        <w:tabs>
          <w:tab w:val="left" w:pos="4000"/>
        </w:tabs>
        <w:rPr>
          <w:rFonts w:asciiTheme="minorHAnsi" w:hAnsiTheme="minorHAnsi" w:cs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6"/>
        <w:gridCol w:w="1606"/>
        <w:gridCol w:w="1608"/>
      </w:tblGrid>
      <w:tr w:rsidR="004A26FB" w:rsidRPr="00A92191" w14:paraId="054396B8" w14:textId="77777777">
        <w:tc>
          <w:tcPr>
            <w:tcW w:w="9639" w:type="dxa"/>
            <w:gridSpan w:val="3"/>
            <w:shd w:val="clear" w:color="auto" w:fill="D9D9D9"/>
            <w:vAlign w:val="center"/>
          </w:tcPr>
          <w:p w14:paraId="390A88B0" w14:textId="77777777" w:rsidR="004A26FB" w:rsidRPr="00A92191" w:rsidRDefault="004F02A9">
            <w:pPr>
              <w:keepNext/>
              <w:keepLines/>
              <w:jc w:val="center"/>
              <w:rPr>
                <w:rFonts w:asciiTheme="minorHAnsi" w:hAnsiTheme="minorHAnsi" w:cstheme="minorHAnsi"/>
                <w:b/>
                <w:bCs/>
                <w:sz w:val="22"/>
                <w:szCs w:val="22"/>
              </w:rPr>
            </w:pPr>
            <w:r w:rsidRPr="00A92191">
              <w:rPr>
                <w:rFonts w:asciiTheme="minorHAnsi" w:hAnsiTheme="minorHAnsi" w:cstheme="minorHAnsi"/>
                <w:b/>
                <w:bCs/>
                <w:sz w:val="22"/>
                <w:szCs w:val="22"/>
              </w:rPr>
              <w:t>CONTENUS ET TEMPS DE FORMATION CONTINUE (18 h) SUIVIS</w:t>
            </w:r>
          </w:p>
          <w:p w14:paraId="642AA36C" w14:textId="77777777" w:rsidR="004A26FB" w:rsidRPr="00A92191" w:rsidRDefault="004F02A9">
            <w:pPr>
              <w:keepNext/>
              <w:keepLines/>
              <w:jc w:val="center"/>
              <w:rPr>
                <w:rFonts w:asciiTheme="minorHAnsi" w:hAnsiTheme="minorHAnsi" w:cstheme="minorHAnsi"/>
                <w:b/>
                <w:bCs/>
                <w:sz w:val="18"/>
                <w:szCs w:val="18"/>
              </w:rPr>
            </w:pPr>
            <w:r w:rsidRPr="00A92191">
              <w:rPr>
                <w:rFonts w:asciiTheme="minorHAnsi" w:hAnsiTheme="minorHAnsi" w:cstheme="minorHAnsi"/>
                <w:b/>
                <w:bCs/>
                <w:sz w:val="18"/>
                <w:szCs w:val="18"/>
              </w:rPr>
              <w:t>dans le cadre des animations pédagogiques (collègues du premier degré)</w:t>
            </w:r>
          </w:p>
          <w:p w14:paraId="52CC5E1E" w14:textId="77777777" w:rsidR="004A26FB" w:rsidRPr="00A92191" w:rsidRDefault="004F02A9">
            <w:pPr>
              <w:keepNext/>
              <w:keepLines/>
              <w:jc w:val="center"/>
              <w:rPr>
                <w:rFonts w:asciiTheme="minorHAnsi" w:hAnsiTheme="minorHAnsi" w:cstheme="minorHAnsi"/>
                <w:bCs/>
                <w:sz w:val="18"/>
                <w:szCs w:val="18"/>
              </w:rPr>
            </w:pPr>
            <w:r w:rsidRPr="00A92191">
              <w:rPr>
                <w:rFonts w:asciiTheme="minorHAnsi" w:hAnsiTheme="minorHAnsi" w:cstheme="minorHAnsi"/>
                <w:b/>
                <w:bCs/>
                <w:sz w:val="18"/>
                <w:szCs w:val="18"/>
              </w:rPr>
              <w:t>ou dans le cadre du Plan Académique de Formation (PAF, collègues du second degré)</w:t>
            </w:r>
          </w:p>
        </w:tc>
      </w:tr>
      <w:tr w:rsidR="004A26FB" w:rsidRPr="00A92191" w14:paraId="4B9A0814" w14:textId="77777777">
        <w:trPr>
          <w:trHeight w:val="283"/>
        </w:trPr>
        <w:tc>
          <w:tcPr>
            <w:tcW w:w="6396" w:type="dxa"/>
            <w:shd w:val="clear" w:color="auto" w:fill="auto"/>
            <w:vAlign w:val="center"/>
          </w:tcPr>
          <w:p w14:paraId="0CF9C0F3" w14:textId="77777777" w:rsidR="004A26FB" w:rsidRPr="00A92191" w:rsidRDefault="004A26FB">
            <w:pPr>
              <w:keepNext/>
              <w:keepLines/>
              <w:jc w:val="center"/>
              <w:rPr>
                <w:rFonts w:asciiTheme="minorHAnsi" w:hAnsiTheme="minorHAnsi" w:cstheme="minorHAnsi"/>
                <w:bCs/>
                <w:sz w:val="18"/>
                <w:szCs w:val="18"/>
              </w:rPr>
            </w:pPr>
          </w:p>
        </w:tc>
        <w:tc>
          <w:tcPr>
            <w:tcW w:w="1621" w:type="dxa"/>
            <w:shd w:val="clear" w:color="auto" w:fill="D9D9D9"/>
            <w:vAlign w:val="center"/>
          </w:tcPr>
          <w:p w14:paraId="646BF547" w14:textId="77777777" w:rsidR="004A26FB" w:rsidRPr="00A92191" w:rsidRDefault="004F02A9">
            <w:pPr>
              <w:keepNext/>
              <w:keepLines/>
              <w:jc w:val="center"/>
              <w:rPr>
                <w:rFonts w:asciiTheme="minorHAnsi" w:hAnsiTheme="minorHAnsi" w:cstheme="minorHAnsi"/>
                <w:b/>
                <w:bCs/>
                <w:sz w:val="18"/>
                <w:szCs w:val="18"/>
              </w:rPr>
            </w:pPr>
            <w:r w:rsidRPr="00A92191">
              <w:rPr>
                <w:rFonts w:asciiTheme="minorHAnsi" w:hAnsiTheme="minorHAnsi" w:cstheme="minorHAnsi"/>
                <w:b/>
                <w:bCs/>
                <w:sz w:val="18"/>
                <w:szCs w:val="18"/>
              </w:rPr>
              <w:t>Date</w:t>
            </w:r>
          </w:p>
        </w:tc>
        <w:tc>
          <w:tcPr>
            <w:tcW w:w="1622" w:type="dxa"/>
            <w:shd w:val="clear" w:color="auto" w:fill="D9D9D9"/>
            <w:vAlign w:val="center"/>
          </w:tcPr>
          <w:p w14:paraId="1CAD9E2E" w14:textId="77777777" w:rsidR="004A26FB" w:rsidRPr="00A92191" w:rsidRDefault="004F02A9">
            <w:pPr>
              <w:keepNext/>
              <w:keepLines/>
              <w:jc w:val="center"/>
              <w:rPr>
                <w:rFonts w:asciiTheme="minorHAnsi" w:hAnsiTheme="minorHAnsi" w:cstheme="minorHAnsi"/>
                <w:b/>
                <w:bCs/>
                <w:sz w:val="18"/>
                <w:szCs w:val="18"/>
              </w:rPr>
            </w:pPr>
            <w:r w:rsidRPr="00A92191">
              <w:rPr>
                <w:rFonts w:asciiTheme="minorHAnsi" w:hAnsiTheme="minorHAnsi" w:cstheme="minorHAnsi"/>
                <w:b/>
                <w:bCs/>
                <w:sz w:val="18"/>
                <w:szCs w:val="18"/>
              </w:rPr>
              <w:t>Durée</w:t>
            </w:r>
          </w:p>
        </w:tc>
      </w:tr>
      <w:tr w:rsidR="004A26FB" w:rsidRPr="00A92191" w14:paraId="17441077" w14:textId="77777777">
        <w:trPr>
          <w:trHeight w:val="340"/>
        </w:trPr>
        <w:tc>
          <w:tcPr>
            <w:tcW w:w="6396" w:type="dxa"/>
            <w:shd w:val="clear" w:color="auto" w:fill="auto"/>
          </w:tcPr>
          <w:p w14:paraId="6F34B809" w14:textId="77777777" w:rsidR="004A26FB" w:rsidRPr="00A92191" w:rsidRDefault="004A26FB">
            <w:pPr>
              <w:keepNext/>
              <w:keepLines/>
              <w:jc w:val="both"/>
              <w:rPr>
                <w:rFonts w:asciiTheme="minorHAnsi" w:hAnsiTheme="minorHAnsi" w:cstheme="minorHAnsi"/>
                <w:bCs/>
                <w:sz w:val="18"/>
                <w:szCs w:val="18"/>
              </w:rPr>
            </w:pPr>
          </w:p>
        </w:tc>
        <w:tc>
          <w:tcPr>
            <w:tcW w:w="1621" w:type="dxa"/>
            <w:shd w:val="clear" w:color="auto" w:fill="auto"/>
          </w:tcPr>
          <w:p w14:paraId="54852A21" w14:textId="77777777" w:rsidR="004A26FB" w:rsidRPr="00A92191" w:rsidRDefault="004A26FB">
            <w:pPr>
              <w:keepNext/>
              <w:keepLines/>
              <w:jc w:val="both"/>
              <w:rPr>
                <w:rFonts w:asciiTheme="minorHAnsi" w:hAnsiTheme="minorHAnsi" w:cstheme="minorHAnsi"/>
                <w:bCs/>
                <w:sz w:val="18"/>
                <w:szCs w:val="18"/>
              </w:rPr>
            </w:pPr>
          </w:p>
        </w:tc>
        <w:tc>
          <w:tcPr>
            <w:tcW w:w="1622" w:type="dxa"/>
            <w:shd w:val="clear" w:color="auto" w:fill="auto"/>
          </w:tcPr>
          <w:p w14:paraId="13AE0D61" w14:textId="77777777" w:rsidR="004A26FB" w:rsidRPr="00A92191" w:rsidRDefault="004A26FB">
            <w:pPr>
              <w:keepNext/>
              <w:keepLines/>
              <w:jc w:val="both"/>
              <w:rPr>
                <w:rFonts w:asciiTheme="minorHAnsi" w:hAnsiTheme="minorHAnsi" w:cstheme="minorHAnsi"/>
                <w:bCs/>
                <w:sz w:val="18"/>
                <w:szCs w:val="18"/>
              </w:rPr>
            </w:pPr>
          </w:p>
        </w:tc>
      </w:tr>
      <w:tr w:rsidR="004A26FB" w:rsidRPr="00A92191" w14:paraId="6F58E0E7" w14:textId="77777777">
        <w:trPr>
          <w:trHeight w:val="340"/>
        </w:trPr>
        <w:tc>
          <w:tcPr>
            <w:tcW w:w="6396" w:type="dxa"/>
            <w:shd w:val="clear" w:color="auto" w:fill="auto"/>
          </w:tcPr>
          <w:p w14:paraId="293870FC" w14:textId="77777777" w:rsidR="004A26FB" w:rsidRPr="00A92191" w:rsidRDefault="004A26FB">
            <w:pPr>
              <w:keepNext/>
              <w:keepLines/>
              <w:jc w:val="both"/>
              <w:rPr>
                <w:rFonts w:asciiTheme="minorHAnsi" w:hAnsiTheme="minorHAnsi" w:cstheme="minorHAnsi"/>
                <w:bCs/>
                <w:sz w:val="18"/>
                <w:szCs w:val="18"/>
              </w:rPr>
            </w:pPr>
          </w:p>
        </w:tc>
        <w:tc>
          <w:tcPr>
            <w:tcW w:w="1621" w:type="dxa"/>
            <w:shd w:val="clear" w:color="auto" w:fill="auto"/>
          </w:tcPr>
          <w:p w14:paraId="75533F85" w14:textId="77777777" w:rsidR="004A26FB" w:rsidRPr="00A92191" w:rsidRDefault="004A26FB">
            <w:pPr>
              <w:keepNext/>
              <w:keepLines/>
              <w:jc w:val="both"/>
              <w:rPr>
                <w:rFonts w:asciiTheme="minorHAnsi" w:hAnsiTheme="minorHAnsi" w:cstheme="minorHAnsi"/>
                <w:bCs/>
                <w:sz w:val="18"/>
                <w:szCs w:val="18"/>
              </w:rPr>
            </w:pPr>
          </w:p>
        </w:tc>
        <w:tc>
          <w:tcPr>
            <w:tcW w:w="1622" w:type="dxa"/>
            <w:shd w:val="clear" w:color="auto" w:fill="auto"/>
          </w:tcPr>
          <w:p w14:paraId="15B8D891" w14:textId="77777777" w:rsidR="004A26FB" w:rsidRPr="00A92191" w:rsidRDefault="004A26FB">
            <w:pPr>
              <w:keepNext/>
              <w:keepLines/>
              <w:jc w:val="both"/>
              <w:rPr>
                <w:rFonts w:asciiTheme="minorHAnsi" w:hAnsiTheme="minorHAnsi" w:cstheme="minorHAnsi"/>
                <w:bCs/>
                <w:sz w:val="18"/>
                <w:szCs w:val="18"/>
              </w:rPr>
            </w:pPr>
          </w:p>
        </w:tc>
      </w:tr>
      <w:tr w:rsidR="004A26FB" w:rsidRPr="00A92191" w14:paraId="7CE701B4" w14:textId="77777777">
        <w:trPr>
          <w:trHeight w:val="340"/>
        </w:trPr>
        <w:tc>
          <w:tcPr>
            <w:tcW w:w="6396" w:type="dxa"/>
            <w:shd w:val="clear" w:color="auto" w:fill="auto"/>
          </w:tcPr>
          <w:p w14:paraId="3FB900E5" w14:textId="77777777" w:rsidR="004A26FB" w:rsidRPr="00A92191" w:rsidRDefault="004A26FB">
            <w:pPr>
              <w:keepNext/>
              <w:keepLines/>
              <w:jc w:val="both"/>
              <w:rPr>
                <w:rFonts w:asciiTheme="minorHAnsi" w:hAnsiTheme="minorHAnsi" w:cstheme="minorHAnsi"/>
                <w:bCs/>
                <w:sz w:val="18"/>
                <w:szCs w:val="18"/>
              </w:rPr>
            </w:pPr>
          </w:p>
        </w:tc>
        <w:tc>
          <w:tcPr>
            <w:tcW w:w="1621" w:type="dxa"/>
            <w:shd w:val="clear" w:color="auto" w:fill="auto"/>
          </w:tcPr>
          <w:p w14:paraId="37641826" w14:textId="77777777" w:rsidR="004A26FB" w:rsidRPr="00A92191" w:rsidRDefault="004A26FB">
            <w:pPr>
              <w:keepNext/>
              <w:keepLines/>
              <w:jc w:val="both"/>
              <w:rPr>
                <w:rFonts w:asciiTheme="minorHAnsi" w:hAnsiTheme="minorHAnsi" w:cstheme="minorHAnsi"/>
                <w:bCs/>
                <w:sz w:val="18"/>
                <w:szCs w:val="18"/>
              </w:rPr>
            </w:pPr>
          </w:p>
        </w:tc>
        <w:tc>
          <w:tcPr>
            <w:tcW w:w="1622" w:type="dxa"/>
            <w:shd w:val="clear" w:color="auto" w:fill="auto"/>
          </w:tcPr>
          <w:p w14:paraId="15FF442C" w14:textId="77777777" w:rsidR="004A26FB" w:rsidRPr="00A92191" w:rsidRDefault="004A26FB">
            <w:pPr>
              <w:keepNext/>
              <w:keepLines/>
              <w:jc w:val="both"/>
              <w:rPr>
                <w:rFonts w:asciiTheme="minorHAnsi" w:hAnsiTheme="minorHAnsi" w:cstheme="minorHAnsi"/>
                <w:bCs/>
                <w:sz w:val="18"/>
                <w:szCs w:val="18"/>
              </w:rPr>
            </w:pPr>
          </w:p>
        </w:tc>
      </w:tr>
      <w:tr w:rsidR="004A26FB" w:rsidRPr="00A92191" w14:paraId="0A4C951B" w14:textId="77777777">
        <w:trPr>
          <w:trHeight w:val="340"/>
        </w:trPr>
        <w:tc>
          <w:tcPr>
            <w:tcW w:w="6396" w:type="dxa"/>
            <w:shd w:val="clear" w:color="auto" w:fill="auto"/>
          </w:tcPr>
          <w:p w14:paraId="45395FA9" w14:textId="77777777" w:rsidR="004A26FB" w:rsidRPr="00A92191" w:rsidRDefault="004A26FB">
            <w:pPr>
              <w:keepNext/>
              <w:keepLines/>
              <w:jc w:val="both"/>
              <w:rPr>
                <w:rFonts w:asciiTheme="minorHAnsi" w:hAnsiTheme="minorHAnsi" w:cstheme="minorHAnsi"/>
                <w:bCs/>
                <w:sz w:val="18"/>
                <w:szCs w:val="18"/>
              </w:rPr>
            </w:pPr>
          </w:p>
        </w:tc>
        <w:tc>
          <w:tcPr>
            <w:tcW w:w="1621" w:type="dxa"/>
            <w:shd w:val="clear" w:color="auto" w:fill="auto"/>
          </w:tcPr>
          <w:p w14:paraId="4517A73E" w14:textId="77777777" w:rsidR="004A26FB" w:rsidRPr="00A92191" w:rsidRDefault="004A26FB">
            <w:pPr>
              <w:keepNext/>
              <w:keepLines/>
              <w:jc w:val="both"/>
              <w:rPr>
                <w:rFonts w:asciiTheme="minorHAnsi" w:hAnsiTheme="minorHAnsi" w:cstheme="minorHAnsi"/>
                <w:bCs/>
                <w:sz w:val="18"/>
                <w:szCs w:val="18"/>
              </w:rPr>
            </w:pPr>
          </w:p>
        </w:tc>
        <w:tc>
          <w:tcPr>
            <w:tcW w:w="1622" w:type="dxa"/>
            <w:shd w:val="clear" w:color="auto" w:fill="auto"/>
          </w:tcPr>
          <w:p w14:paraId="3777CEFD" w14:textId="77777777" w:rsidR="004A26FB" w:rsidRPr="00A92191" w:rsidRDefault="004A26FB">
            <w:pPr>
              <w:keepNext/>
              <w:keepLines/>
              <w:jc w:val="both"/>
              <w:rPr>
                <w:rFonts w:asciiTheme="minorHAnsi" w:hAnsiTheme="minorHAnsi" w:cstheme="minorHAnsi"/>
                <w:bCs/>
                <w:sz w:val="18"/>
                <w:szCs w:val="18"/>
              </w:rPr>
            </w:pPr>
          </w:p>
        </w:tc>
      </w:tr>
      <w:tr w:rsidR="004A26FB" w:rsidRPr="00A92191" w14:paraId="57C5EB92" w14:textId="77777777">
        <w:trPr>
          <w:trHeight w:val="340"/>
        </w:trPr>
        <w:tc>
          <w:tcPr>
            <w:tcW w:w="6396" w:type="dxa"/>
            <w:shd w:val="clear" w:color="auto" w:fill="auto"/>
          </w:tcPr>
          <w:p w14:paraId="3700F471" w14:textId="77777777" w:rsidR="004A26FB" w:rsidRPr="00A92191" w:rsidRDefault="004A26FB">
            <w:pPr>
              <w:keepNext/>
              <w:keepLines/>
              <w:jc w:val="both"/>
              <w:rPr>
                <w:rFonts w:asciiTheme="minorHAnsi" w:hAnsiTheme="minorHAnsi" w:cstheme="minorHAnsi"/>
                <w:bCs/>
                <w:sz w:val="18"/>
                <w:szCs w:val="18"/>
              </w:rPr>
            </w:pPr>
          </w:p>
        </w:tc>
        <w:tc>
          <w:tcPr>
            <w:tcW w:w="1621" w:type="dxa"/>
            <w:shd w:val="clear" w:color="auto" w:fill="auto"/>
          </w:tcPr>
          <w:p w14:paraId="3AAE5F67" w14:textId="77777777" w:rsidR="004A26FB" w:rsidRPr="00A92191" w:rsidRDefault="004A26FB">
            <w:pPr>
              <w:keepNext/>
              <w:keepLines/>
              <w:jc w:val="both"/>
              <w:rPr>
                <w:rFonts w:asciiTheme="minorHAnsi" w:hAnsiTheme="minorHAnsi" w:cstheme="minorHAnsi"/>
                <w:bCs/>
                <w:sz w:val="18"/>
                <w:szCs w:val="18"/>
              </w:rPr>
            </w:pPr>
          </w:p>
        </w:tc>
        <w:tc>
          <w:tcPr>
            <w:tcW w:w="1622" w:type="dxa"/>
            <w:shd w:val="clear" w:color="auto" w:fill="auto"/>
          </w:tcPr>
          <w:p w14:paraId="4E8ECFC7" w14:textId="77777777" w:rsidR="004A26FB" w:rsidRPr="00A92191" w:rsidRDefault="004A26FB">
            <w:pPr>
              <w:keepNext/>
              <w:keepLines/>
              <w:jc w:val="both"/>
              <w:rPr>
                <w:rFonts w:asciiTheme="minorHAnsi" w:hAnsiTheme="minorHAnsi" w:cstheme="minorHAnsi"/>
                <w:bCs/>
                <w:sz w:val="18"/>
                <w:szCs w:val="18"/>
              </w:rPr>
            </w:pPr>
          </w:p>
        </w:tc>
      </w:tr>
      <w:tr w:rsidR="004A26FB" w:rsidRPr="00A92191" w14:paraId="5731CEDC" w14:textId="77777777">
        <w:trPr>
          <w:trHeight w:val="340"/>
        </w:trPr>
        <w:tc>
          <w:tcPr>
            <w:tcW w:w="6396" w:type="dxa"/>
            <w:shd w:val="clear" w:color="auto" w:fill="auto"/>
          </w:tcPr>
          <w:p w14:paraId="5EEB178E" w14:textId="77777777" w:rsidR="004A26FB" w:rsidRPr="00A92191" w:rsidRDefault="004A26FB">
            <w:pPr>
              <w:keepNext/>
              <w:keepLines/>
              <w:jc w:val="both"/>
              <w:rPr>
                <w:rFonts w:asciiTheme="minorHAnsi" w:hAnsiTheme="minorHAnsi" w:cstheme="minorHAnsi"/>
                <w:bCs/>
                <w:sz w:val="18"/>
                <w:szCs w:val="18"/>
              </w:rPr>
            </w:pPr>
          </w:p>
        </w:tc>
        <w:tc>
          <w:tcPr>
            <w:tcW w:w="1621" w:type="dxa"/>
            <w:shd w:val="clear" w:color="auto" w:fill="auto"/>
          </w:tcPr>
          <w:p w14:paraId="7BF3826A" w14:textId="77777777" w:rsidR="004A26FB" w:rsidRPr="00A92191" w:rsidRDefault="004A26FB">
            <w:pPr>
              <w:keepNext/>
              <w:keepLines/>
              <w:jc w:val="both"/>
              <w:rPr>
                <w:rFonts w:asciiTheme="minorHAnsi" w:hAnsiTheme="minorHAnsi" w:cstheme="minorHAnsi"/>
                <w:bCs/>
                <w:sz w:val="18"/>
                <w:szCs w:val="18"/>
              </w:rPr>
            </w:pPr>
          </w:p>
        </w:tc>
        <w:tc>
          <w:tcPr>
            <w:tcW w:w="1622" w:type="dxa"/>
            <w:shd w:val="clear" w:color="auto" w:fill="auto"/>
          </w:tcPr>
          <w:p w14:paraId="47DF28EC" w14:textId="77777777" w:rsidR="004A26FB" w:rsidRPr="00A92191" w:rsidRDefault="004A26FB">
            <w:pPr>
              <w:keepNext/>
              <w:keepLines/>
              <w:jc w:val="both"/>
              <w:rPr>
                <w:rFonts w:asciiTheme="minorHAnsi" w:hAnsiTheme="minorHAnsi" w:cstheme="minorHAnsi"/>
                <w:bCs/>
                <w:sz w:val="18"/>
                <w:szCs w:val="18"/>
              </w:rPr>
            </w:pPr>
          </w:p>
        </w:tc>
      </w:tr>
      <w:tr w:rsidR="004A26FB" w:rsidRPr="00A92191" w14:paraId="201179FD" w14:textId="77777777">
        <w:trPr>
          <w:trHeight w:val="340"/>
        </w:trPr>
        <w:tc>
          <w:tcPr>
            <w:tcW w:w="6396" w:type="dxa"/>
            <w:shd w:val="clear" w:color="auto" w:fill="auto"/>
          </w:tcPr>
          <w:p w14:paraId="2CD9A1B1" w14:textId="77777777" w:rsidR="004A26FB" w:rsidRPr="00A92191" w:rsidRDefault="004A26FB">
            <w:pPr>
              <w:keepNext/>
              <w:keepLines/>
              <w:jc w:val="both"/>
              <w:rPr>
                <w:rFonts w:asciiTheme="minorHAnsi" w:hAnsiTheme="minorHAnsi" w:cstheme="minorHAnsi"/>
                <w:bCs/>
                <w:sz w:val="18"/>
                <w:szCs w:val="18"/>
              </w:rPr>
            </w:pPr>
          </w:p>
        </w:tc>
        <w:tc>
          <w:tcPr>
            <w:tcW w:w="1621" w:type="dxa"/>
            <w:shd w:val="clear" w:color="auto" w:fill="auto"/>
          </w:tcPr>
          <w:p w14:paraId="341CDFFD" w14:textId="77777777" w:rsidR="004A26FB" w:rsidRPr="00A92191" w:rsidRDefault="004A26FB">
            <w:pPr>
              <w:keepNext/>
              <w:keepLines/>
              <w:jc w:val="both"/>
              <w:rPr>
                <w:rFonts w:asciiTheme="minorHAnsi" w:hAnsiTheme="minorHAnsi" w:cstheme="minorHAnsi"/>
                <w:bCs/>
                <w:sz w:val="18"/>
                <w:szCs w:val="18"/>
              </w:rPr>
            </w:pPr>
          </w:p>
        </w:tc>
        <w:tc>
          <w:tcPr>
            <w:tcW w:w="1622" w:type="dxa"/>
            <w:shd w:val="clear" w:color="auto" w:fill="auto"/>
          </w:tcPr>
          <w:p w14:paraId="52C9BAD6" w14:textId="77777777" w:rsidR="004A26FB" w:rsidRPr="00A92191" w:rsidRDefault="004A26FB">
            <w:pPr>
              <w:keepNext/>
              <w:keepLines/>
              <w:jc w:val="both"/>
              <w:rPr>
                <w:rFonts w:asciiTheme="minorHAnsi" w:hAnsiTheme="minorHAnsi" w:cstheme="minorHAnsi"/>
                <w:bCs/>
                <w:sz w:val="18"/>
                <w:szCs w:val="18"/>
              </w:rPr>
            </w:pPr>
          </w:p>
        </w:tc>
      </w:tr>
    </w:tbl>
    <w:p w14:paraId="59819502" w14:textId="77777777" w:rsidR="004A26FB" w:rsidRPr="00A92191" w:rsidRDefault="004A26FB">
      <w:pPr>
        <w:jc w:val="both"/>
        <w:rPr>
          <w:rFonts w:asciiTheme="minorHAnsi" w:hAnsiTheme="minorHAnsi" w:cstheme="minorHAnsi"/>
          <w:sz w:val="18"/>
          <w:szCs w:val="18"/>
        </w:rPr>
      </w:pPr>
    </w:p>
    <w:p w14:paraId="5B3E4D1C" w14:textId="77777777" w:rsidR="004A26FB" w:rsidRPr="00A92191" w:rsidRDefault="004A26FB">
      <w:pPr>
        <w:jc w:val="both"/>
        <w:rPr>
          <w:rFonts w:asciiTheme="minorHAnsi" w:hAnsiTheme="minorHAnsi" w:cstheme="minorHAnsi"/>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4"/>
        <w:gridCol w:w="1546"/>
      </w:tblGrid>
      <w:tr w:rsidR="004A26FB" w:rsidRPr="00A92191" w14:paraId="0F1A66A2" w14:textId="77777777">
        <w:trPr>
          <w:trHeight w:val="340"/>
        </w:trPr>
        <w:tc>
          <w:tcPr>
            <w:tcW w:w="9639" w:type="dxa"/>
            <w:gridSpan w:val="2"/>
            <w:shd w:val="clear" w:color="auto" w:fill="D9D9D9"/>
            <w:vAlign w:val="center"/>
          </w:tcPr>
          <w:p w14:paraId="00210DC8" w14:textId="77777777" w:rsidR="004A26FB" w:rsidRPr="00A92191" w:rsidRDefault="004F02A9">
            <w:pPr>
              <w:pStyle w:val="Corpsdetexte"/>
              <w:spacing w:after="0"/>
              <w:jc w:val="center"/>
              <w:rPr>
                <w:rFonts w:asciiTheme="minorHAnsi" w:hAnsiTheme="minorHAnsi" w:cstheme="minorHAnsi"/>
                <w:bCs/>
                <w:sz w:val="22"/>
                <w:szCs w:val="22"/>
              </w:rPr>
            </w:pPr>
            <w:r w:rsidRPr="00A92191">
              <w:rPr>
                <w:rFonts w:asciiTheme="minorHAnsi" w:hAnsiTheme="minorHAnsi" w:cstheme="minorHAnsi"/>
                <w:b/>
                <w:bCs/>
                <w:sz w:val="22"/>
                <w:szCs w:val="22"/>
              </w:rPr>
              <w:t>MATINALES DE LA RECHERCHE</w:t>
            </w:r>
          </w:p>
        </w:tc>
      </w:tr>
      <w:tr w:rsidR="004A26FB" w:rsidRPr="00A92191" w14:paraId="77D73885" w14:textId="77777777">
        <w:trPr>
          <w:trHeight w:val="283"/>
        </w:trPr>
        <w:tc>
          <w:tcPr>
            <w:tcW w:w="8080" w:type="dxa"/>
            <w:shd w:val="clear" w:color="auto" w:fill="auto"/>
            <w:vAlign w:val="center"/>
          </w:tcPr>
          <w:p w14:paraId="02E01871" w14:textId="77777777" w:rsidR="004A26FB" w:rsidRPr="00A92191" w:rsidRDefault="004A26FB">
            <w:pPr>
              <w:pStyle w:val="Corpsdetexte"/>
              <w:spacing w:after="0"/>
              <w:rPr>
                <w:rFonts w:asciiTheme="minorHAnsi" w:hAnsiTheme="minorHAnsi" w:cstheme="minorHAnsi"/>
                <w:b/>
                <w:bCs/>
                <w:sz w:val="18"/>
                <w:szCs w:val="18"/>
              </w:rPr>
            </w:pPr>
          </w:p>
        </w:tc>
        <w:tc>
          <w:tcPr>
            <w:tcW w:w="1559" w:type="dxa"/>
            <w:shd w:val="clear" w:color="auto" w:fill="D9D9D9"/>
            <w:vAlign w:val="center"/>
          </w:tcPr>
          <w:p w14:paraId="6A1662BF" w14:textId="77777777" w:rsidR="004A26FB" w:rsidRPr="00A92191" w:rsidRDefault="004F02A9">
            <w:pPr>
              <w:pStyle w:val="Corpsdetexte"/>
              <w:spacing w:after="0"/>
              <w:jc w:val="center"/>
              <w:rPr>
                <w:rFonts w:asciiTheme="minorHAnsi" w:hAnsiTheme="minorHAnsi" w:cstheme="minorHAnsi"/>
                <w:b/>
                <w:bCs/>
                <w:sz w:val="18"/>
                <w:szCs w:val="18"/>
              </w:rPr>
            </w:pPr>
            <w:r w:rsidRPr="00A92191">
              <w:rPr>
                <w:rFonts w:asciiTheme="minorHAnsi" w:hAnsiTheme="minorHAnsi" w:cstheme="minorHAnsi"/>
                <w:b/>
                <w:bCs/>
                <w:sz w:val="18"/>
                <w:szCs w:val="18"/>
              </w:rPr>
              <w:t>Date</w:t>
            </w:r>
          </w:p>
        </w:tc>
      </w:tr>
      <w:tr w:rsidR="004A26FB" w:rsidRPr="00A92191" w14:paraId="68D77390" w14:textId="77777777">
        <w:trPr>
          <w:trHeight w:val="340"/>
        </w:trPr>
        <w:tc>
          <w:tcPr>
            <w:tcW w:w="8080" w:type="dxa"/>
            <w:shd w:val="clear" w:color="auto" w:fill="auto"/>
            <w:vAlign w:val="center"/>
          </w:tcPr>
          <w:p w14:paraId="16A04865" w14:textId="77777777" w:rsidR="004A26FB" w:rsidRPr="00A92191" w:rsidRDefault="004F02A9">
            <w:pPr>
              <w:pStyle w:val="Corpsdetexte"/>
              <w:spacing w:after="0"/>
              <w:rPr>
                <w:rFonts w:asciiTheme="minorHAnsi" w:hAnsiTheme="minorHAnsi" w:cstheme="minorHAnsi"/>
                <w:bCs/>
                <w:sz w:val="18"/>
                <w:szCs w:val="18"/>
              </w:rPr>
            </w:pPr>
            <w:r w:rsidRPr="00A92191">
              <w:rPr>
                <w:rFonts w:asciiTheme="minorHAnsi" w:hAnsiTheme="minorHAnsi" w:cstheme="minorHAnsi"/>
                <w:bCs/>
                <w:sz w:val="18"/>
                <w:szCs w:val="18"/>
              </w:rPr>
              <w:t>1</w:t>
            </w:r>
          </w:p>
        </w:tc>
        <w:tc>
          <w:tcPr>
            <w:tcW w:w="1559" w:type="dxa"/>
            <w:shd w:val="clear" w:color="auto" w:fill="auto"/>
            <w:vAlign w:val="center"/>
          </w:tcPr>
          <w:p w14:paraId="1E060AC2" w14:textId="77777777" w:rsidR="004A26FB" w:rsidRPr="00A92191" w:rsidRDefault="004A26FB">
            <w:pPr>
              <w:pStyle w:val="Corpsdetexte"/>
              <w:spacing w:after="0"/>
              <w:rPr>
                <w:rFonts w:asciiTheme="minorHAnsi" w:hAnsiTheme="minorHAnsi" w:cstheme="minorHAnsi"/>
                <w:bCs/>
                <w:sz w:val="18"/>
                <w:szCs w:val="18"/>
              </w:rPr>
            </w:pPr>
          </w:p>
        </w:tc>
      </w:tr>
      <w:tr w:rsidR="004A26FB" w:rsidRPr="00A92191" w14:paraId="48E972CB" w14:textId="77777777">
        <w:trPr>
          <w:trHeight w:val="340"/>
        </w:trPr>
        <w:tc>
          <w:tcPr>
            <w:tcW w:w="8080" w:type="dxa"/>
            <w:shd w:val="clear" w:color="auto" w:fill="auto"/>
            <w:vAlign w:val="center"/>
          </w:tcPr>
          <w:p w14:paraId="2C795945" w14:textId="77777777" w:rsidR="004A26FB" w:rsidRPr="00A92191" w:rsidRDefault="004F02A9">
            <w:pPr>
              <w:pStyle w:val="Corpsdetexte"/>
              <w:spacing w:after="0"/>
              <w:rPr>
                <w:rFonts w:asciiTheme="minorHAnsi" w:hAnsiTheme="minorHAnsi" w:cstheme="minorHAnsi"/>
                <w:bCs/>
                <w:sz w:val="18"/>
                <w:szCs w:val="18"/>
              </w:rPr>
            </w:pPr>
            <w:r w:rsidRPr="00A92191">
              <w:rPr>
                <w:rFonts w:asciiTheme="minorHAnsi" w:hAnsiTheme="minorHAnsi" w:cstheme="minorHAnsi"/>
                <w:bCs/>
                <w:sz w:val="18"/>
                <w:szCs w:val="18"/>
              </w:rPr>
              <w:t>2</w:t>
            </w:r>
          </w:p>
        </w:tc>
        <w:tc>
          <w:tcPr>
            <w:tcW w:w="1559" w:type="dxa"/>
            <w:shd w:val="clear" w:color="auto" w:fill="auto"/>
            <w:vAlign w:val="center"/>
          </w:tcPr>
          <w:p w14:paraId="46626C81" w14:textId="77777777" w:rsidR="004A26FB" w:rsidRPr="00A92191" w:rsidRDefault="004A26FB">
            <w:pPr>
              <w:pStyle w:val="Corpsdetexte"/>
              <w:spacing w:after="0"/>
              <w:rPr>
                <w:rFonts w:asciiTheme="minorHAnsi" w:hAnsiTheme="minorHAnsi" w:cstheme="minorHAnsi"/>
                <w:bCs/>
                <w:sz w:val="18"/>
                <w:szCs w:val="18"/>
              </w:rPr>
            </w:pPr>
          </w:p>
        </w:tc>
      </w:tr>
      <w:tr w:rsidR="004A26FB" w:rsidRPr="00A92191" w14:paraId="64A6C703" w14:textId="77777777">
        <w:trPr>
          <w:trHeight w:val="340"/>
        </w:trPr>
        <w:tc>
          <w:tcPr>
            <w:tcW w:w="8080" w:type="dxa"/>
            <w:tcBorders>
              <w:bottom w:val="single" w:sz="4" w:space="0" w:color="auto"/>
            </w:tcBorders>
            <w:shd w:val="clear" w:color="auto" w:fill="auto"/>
            <w:vAlign w:val="center"/>
          </w:tcPr>
          <w:p w14:paraId="3EE5BF18" w14:textId="77777777" w:rsidR="004A26FB" w:rsidRPr="00A92191" w:rsidRDefault="004F02A9">
            <w:pPr>
              <w:pStyle w:val="Corpsdetexte"/>
              <w:spacing w:after="0"/>
              <w:rPr>
                <w:rFonts w:asciiTheme="minorHAnsi" w:hAnsiTheme="minorHAnsi" w:cstheme="minorHAnsi"/>
                <w:bCs/>
                <w:sz w:val="18"/>
                <w:szCs w:val="18"/>
              </w:rPr>
            </w:pPr>
            <w:r w:rsidRPr="00A92191">
              <w:rPr>
                <w:rFonts w:asciiTheme="minorHAnsi" w:hAnsiTheme="minorHAnsi" w:cstheme="minorHAnsi"/>
                <w:bCs/>
                <w:sz w:val="18"/>
                <w:szCs w:val="18"/>
              </w:rPr>
              <w:t>3</w:t>
            </w:r>
          </w:p>
        </w:tc>
        <w:tc>
          <w:tcPr>
            <w:tcW w:w="1559" w:type="dxa"/>
            <w:tcBorders>
              <w:bottom w:val="single" w:sz="4" w:space="0" w:color="auto"/>
            </w:tcBorders>
            <w:shd w:val="clear" w:color="auto" w:fill="auto"/>
            <w:vAlign w:val="center"/>
          </w:tcPr>
          <w:p w14:paraId="0EE0E466" w14:textId="77777777" w:rsidR="004A26FB" w:rsidRPr="00A92191" w:rsidRDefault="004A26FB">
            <w:pPr>
              <w:pStyle w:val="Corpsdetexte"/>
              <w:spacing w:after="0"/>
              <w:rPr>
                <w:rFonts w:asciiTheme="minorHAnsi" w:hAnsiTheme="minorHAnsi" w:cstheme="minorHAnsi"/>
                <w:bCs/>
                <w:sz w:val="18"/>
                <w:szCs w:val="18"/>
              </w:rPr>
            </w:pPr>
          </w:p>
        </w:tc>
      </w:tr>
    </w:tbl>
    <w:p w14:paraId="6D2DB380" w14:textId="77777777" w:rsidR="004A26FB" w:rsidRPr="00A92191" w:rsidRDefault="004A26FB">
      <w:pPr>
        <w:rPr>
          <w:rFonts w:asciiTheme="minorHAnsi" w:hAnsiTheme="minorHAnsi" w:cstheme="minorHAnsi"/>
          <w:sz w:val="18"/>
          <w:szCs w:val="18"/>
        </w:rPr>
      </w:pPr>
    </w:p>
    <w:p w14:paraId="0D4C278B" w14:textId="77777777" w:rsidR="004A26FB" w:rsidRPr="00A92191" w:rsidRDefault="004A26FB">
      <w:pPr>
        <w:rPr>
          <w:rFonts w:asciiTheme="minorHAnsi" w:hAnsiTheme="minorHAnsi" w:cstheme="minorHAnsi"/>
          <w:bCs/>
          <w:sz w:val="18"/>
          <w:szCs w:val="18"/>
        </w:rPr>
      </w:pPr>
    </w:p>
    <w:tbl>
      <w:tblPr>
        <w:tblW w:w="9639" w:type="dxa"/>
        <w:tblInd w:w="5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000" w:firstRow="0" w:lastRow="0" w:firstColumn="0" w:lastColumn="0" w:noHBand="0" w:noVBand="0"/>
      </w:tblPr>
      <w:tblGrid>
        <w:gridCol w:w="549"/>
        <w:gridCol w:w="541"/>
        <w:gridCol w:w="541"/>
        <w:gridCol w:w="540"/>
        <w:gridCol w:w="559"/>
        <w:gridCol w:w="541"/>
        <w:gridCol w:w="541"/>
        <w:gridCol w:w="541"/>
        <w:gridCol w:w="559"/>
        <w:gridCol w:w="4727"/>
      </w:tblGrid>
      <w:tr w:rsidR="004A26FB" w:rsidRPr="00A92191" w14:paraId="35A62D9C" w14:textId="77777777">
        <w:tc>
          <w:tcPr>
            <w:tcW w:w="9639" w:type="dxa"/>
            <w:gridSpan w:val="10"/>
            <w:tcBorders>
              <w:top w:val="single" w:sz="2" w:space="0" w:color="000001"/>
              <w:left w:val="single" w:sz="2" w:space="0" w:color="000001"/>
              <w:bottom w:val="single" w:sz="2" w:space="0" w:color="000001"/>
              <w:right w:val="single" w:sz="2" w:space="0" w:color="000001"/>
            </w:tcBorders>
            <w:shd w:val="clear" w:color="auto" w:fill="E6E6E6"/>
            <w:tcMar>
              <w:left w:w="51" w:type="dxa"/>
            </w:tcMar>
            <w:vAlign w:val="center"/>
          </w:tcPr>
          <w:p w14:paraId="3D95C4A8" w14:textId="77777777" w:rsidR="004A26FB" w:rsidRPr="00A92191" w:rsidRDefault="004F02A9">
            <w:pPr>
              <w:keepNext/>
              <w:keepLines/>
              <w:jc w:val="center"/>
              <w:rPr>
                <w:rFonts w:asciiTheme="minorHAnsi" w:hAnsiTheme="minorHAnsi" w:cstheme="minorHAnsi"/>
                <w:b/>
                <w:bCs/>
                <w:color w:val="000000"/>
                <w:sz w:val="22"/>
              </w:rPr>
            </w:pPr>
            <w:r w:rsidRPr="00A92191">
              <w:rPr>
                <w:rFonts w:asciiTheme="minorHAnsi" w:hAnsiTheme="minorHAnsi" w:cstheme="minorHAnsi"/>
                <w:b/>
                <w:sz w:val="22"/>
              </w:rPr>
              <w:t>Compétences relatives à la prise en compte des éléments réglementaires et institutionnels de son environnement professionnel en lien avec les responsabilités attachées à sa fonction</w:t>
            </w:r>
          </w:p>
        </w:tc>
      </w:tr>
      <w:tr w:rsidR="004A26FB" w:rsidRPr="00A92191" w14:paraId="37813251" w14:textId="77777777">
        <w:trPr>
          <w:trHeight w:val="283"/>
        </w:trPr>
        <w:tc>
          <w:tcPr>
            <w:tcW w:w="9639" w:type="dxa"/>
            <w:gridSpan w:val="10"/>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43308593" w14:textId="77777777" w:rsidR="004A26FB" w:rsidRPr="00A92191" w:rsidRDefault="004F02A9">
            <w:pPr>
              <w:keepNext/>
              <w:keepLines/>
              <w:rPr>
                <w:rFonts w:asciiTheme="minorHAnsi" w:hAnsiTheme="minorHAnsi" w:cstheme="minorHAnsi"/>
                <w:color w:val="000000"/>
                <w:spacing w:val="-2"/>
                <w:sz w:val="18"/>
                <w:szCs w:val="18"/>
              </w:rPr>
            </w:pPr>
            <w:r w:rsidRPr="00A92191">
              <w:rPr>
                <w:rFonts w:asciiTheme="minorHAnsi" w:hAnsiTheme="minorHAnsi" w:cstheme="minorHAnsi"/>
                <w:color w:val="000000"/>
                <w:spacing w:val="-2"/>
                <w:sz w:val="18"/>
                <w:szCs w:val="18"/>
              </w:rPr>
              <w:t>CC 1. Faire partager les valeurs de la République ; CC 2. Inscrire son action dans le cadre des principes fondamentaux du système éducatif et dans le cadre réglementaire de l’école ; CC 6. Agir en éducateur responsable et selon des principes</w:t>
            </w:r>
          </w:p>
        </w:tc>
      </w:tr>
      <w:tr w:rsidR="004A26FB" w:rsidRPr="00A92191" w14:paraId="2F59F72A" w14:textId="77777777">
        <w:trPr>
          <w:trHeight w:val="227"/>
        </w:trPr>
        <w:tc>
          <w:tcPr>
            <w:tcW w:w="4912" w:type="dxa"/>
            <w:gridSpan w:val="9"/>
            <w:tcBorders>
              <w:top w:val="single" w:sz="2" w:space="0" w:color="000001"/>
              <w:left w:val="single" w:sz="2" w:space="0" w:color="000001"/>
              <w:right w:val="single" w:sz="2" w:space="0" w:color="000001"/>
            </w:tcBorders>
            <w:shd w:val="clear" w:color="auto" w:fill="FFFFFF"/>
            <w:tcMar>
              <w:left w:w="51" w:type="dxa"/>
            </w:tcMar>
            <w:vAlign w:val="center"/>
          </w:tcPr>
          <w:p w14:paraId="72742610" w14:textId="77777777" w:rsidR="004A26FB" w:rsidRPr="00A92191" w:rsidRDefault="004F02A9">
            <w:pPr>
              <w:keepNext/>
              <w:keepLines/>
              <w:ind w:left="105"/>
              <w:jc w:val="center"/>
              <w:rPr>
                <w:rFonts w:asciiTheme="minorHAnsi" w:hAnsiTheme="minorHAnsi" w:cstheme="minorHAnsi"/>
                <w:b/>
                <w:sz w:val="18"/>
                <w:szCs w:val="18"/>
              </w:rPr>
            </w:pPr>
            <w:r w:rsidRPr="00A92191">
              <w:rPr>
                <w:rFonts w:asciiTheme="minorHAnsi" w:hAnsiTheme="minorHAnsi" w:cstheme="minorHAnsi"/>
                <w:b/>
                <w:sz w:val="18"/>
                <w:szCs w:val="18"/>
              </w:rPr>
              <w:t>Date</w:t>
            </w:r>
          </w:p>
        </w:tc>
        <w:tc>
          <w:tcPr>
            <w:tcW w:w="4727" w:type="dxa"/>
            <w:vMerge w:val="restart"/>
            <w:tcBorders>
              <w:top w:val="single" w:sz="2" w:space="0" w:color="000001"/>
              <w:left w:val="single" w:sz="2" w:space="0" w:color="000001"/>
              <w:right w:val="single" w:sz="2" w:space="0" w:color="000001"/>
            </w:tcBorders>
            <w:shd w:val="clear" w:color="auto" w:fill="FFFFFF"/>
            <w:vAlign w:val="center"/>
          </w:tcPr>
          <w:p w14:paraId="6CE52F71" w14:textId="77777777" w:rsidR="004A26FB" w:rsidRPr="00A92191" w:rsidRDefault="004A26FB">
            <w:pPr>
              <w:keepNext/>
              <w:keepLines/>
              <w:jc w:val="center"/>
              <w:rPr>
                <w:rFonts w:asciiTheme="minorHAnsi" w:hAnsiTheme="minorHAnsi" w:cstheme="minorHAnsi"/>
                <w:b/>
                <w:sz w:val="18"/>
                <w:szCs w:val="18"/>
              </w:rPr>
            </w:pPr>
          </w:p>
        </w:tc>
      </w:tr>
      <w:tr w:rsidR="004A26FB" w:rsidRPr="00A92191" w14:paraId="58557D99" w14:textId="77777777">
        <w:trPr>
          <w:trHeight w:val="283"/>
        </w:trPr>
        <w:tc>
          <w:tcPr>
            <w:tcW w:w="549" w:type="dxa"/>
            <w:tcBorders>
              <w:top w:val="single" w:sz="2" w:space="0" w:color="000001"/>
              <w:left w:val="single" w:sz="2" w:space="0" w:color="000001"/>
              <w:right w:val="single" w:sz="2" w:space="0" w:color="000001"/>
            </w:tcBorders>
            <w:shd w:val="clear" w:color="auto" w:fill="FFFFFF"/>
            <w:tcMar>
              <w:left w:w="51" w:type="dxa"/>
            </w:tcMar>
            <w:vAlign w:val="center"/>
          </w:tcPr>
          <w:p w14:paraId="296BDC81"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1</w:t>
            </w:r>
          </w:p>
        </w:tc>
        <w:tc>
          <w:tcPr>
            <w:tcW w:w="541" w:type="dxa"/>
            <w:tcBorders>
              <w:top w:val="single" w:sz="2" w:space="0" w:color="000001"/>
              <w:left w:val="single" w:sz="2" w:space="0" w:color="000001"/>
              <w:right w:val="single" w:sz="2" w:space="0" w:color="000001"/>
            </w:tcBorders>
            <w:shd w:val="clear" w:color="auto" w:fill="FFFFFF"/>
            <w:vAlign w:val="center"/>
          </w:tcPr>
          <w:p w14:paraId="29F6F6F7" w14:textId="77777777" w:rsidR="004A26FB" w:rsidRPr="00A92191" w:rsidRDefault="004A26FB">
            <w:pPr>
              <w:keepNext/>
              <w:keepLines/>
              <w:jc w:val="center"/>
              <w:rPr>
                <w:rFonts w:asciiTheme="minorHAnsi" w:hAnsiTheme="minorHAnsi" w:cstheme="minorHAnsi"/>
                <w:b/>
                <w:sz w:val="18"/>
                <w:szCs w:val="18"/>
              </w:rPr>
            </w:pPr>
          </w:p>
        </w:tc>
        <w:tc>
          <w:tcPr>
            <w:tcW w:w="541" w:type="dxa"/>
            <w:tcBorders>
              <w:top w:val="single" w:sz="2" w:space="0" w:color="000001"/>
              <w:left w:val="single" w:sz="2" w:space="0" w:color="000001"/>
              <w:right w:val="single" w:sz="2" w:space="0" w:color="000001"/>
            </w:tcBorders>
            <w:shd w:val="clear" w:color="auto" w:fill="FFFFFF"/>
            <w:vAlign w:val="center"/>
          </w:tcPr>
          <w:p w14:paraId="026D1AC1" w14:textId="77777777" w:rsidR="004A26FB" w:rsidRPr="00A92191" w:rsidRDefault="004A26FB">
            <w:pPr>
              <w:keepNext/>
              <w:keepLines/>
              <w:jc w:val="center"/>
              <w:rPr>
                <w:rFonts w:asciiTheme="minorHAnsi" w:hAnsiTheme="minorHAnsi" w:cstheme="minorHAnsi"/>
                <w:b/>
                <w:sz w:val="18"/>
                <w:szCs w:val="18"/>
              </w:rPr>
            </w:pPr>
          </w:p>
        </w:tc>
        <w:tc>
          <w:tcPr>
            <w:tcW w:w="540" w:type="dxa"/>
            <w:tcBorders>
              <w:top w:val="single" w:sz="2" w:space="0" w:color="000001"/>
              <w:left w:val="single" w:sz="2" w:space="0" w:color="000001"/>
              <w:right w:val="single" w:sz="2" w:space="0" w:color="000001"/>
            </w:tcBorders>
            <w:shd w:val="clear" w:color="auto" w:fill="FFFFFF"/>
            <w:vAlign w:val="center"/>
          </w:tcPr>
          <w:p w14:paraId="2EA81A5B" w14:textId="77777777" w:rsidR="004A26FB" w:rsidRPr="00A92191" w:rsidRDefault="004A26FB">
            <w:pPr>
              <w:keepNext/>
              <w:keepLines/>
              <w:jc w:val="center"/>
              <w:rPr>
                <w:rFonts w:asciiTheme="minorHAnsi" w:hAnsiTheme="minorHAnsi" w:cstheme="minorHAnsi"/>
                <w:b/>
                <w:sz w:val="18"/>
                <w:szCs w:val="18"/>
              </w:rPr>
            </w:pPr>
          </w:p>
        </w:tc>
        <w:tc>
          <w:tcPr>
            <w:tcW w:w="559" w:type="dxa"/>
            <w:tcBorders>
              <w:top w:val="single" w:sz="2" w:space="0" w:color="000001"/>
              <w:left w:val="single" w:sz="2" w:space="0" w:color="000001"/>
              <w:right w:val="single" w:sz="2" w:space="0" w:color="000001"/>
            </w:tcBorders>
            <w:shd w:val="clear" w:color="auto" w:fill="FFFFFF"/>
            <w:vAlign w:val="center"/>
          </w:tcPr>
          <w:p w14:paraId="0207F067"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5</w:t>
            </w:r>
          </w:p>
        </w:tc>
        <w:tc>
          <w:tcPr>
            <w:tcW w:w="541" w:type="dxa"/>
            <w:tcBorders>
              <w:top w:val="single" w:sz="2" w:space="0" w:color="000001"/>
              <w:left w:val="single" w:sz="2" w:space="0" w:color="000001"/>
              <w:right w:val="single" w:sz="2" w:space="0" w:color="000001"/>
            </w:tcBorders>
            <w:shd w:val="clear" w:color="auto" w:fill="FFFFFF"/>
            <w:vAlign w:val="center"/>
          </w:tcPr>
          <w:p w14:paraId="059E53A6" w14:textId="77777777" w:rsidR="004A26FB" w:rsidRPr="00A92191" w:rsidRDefault="004A26FB">
            <w:pPr>
              <w:keepNext/>
              <w:keepLines/>
              <w:jc w:val="center"/>
              <w:rPr>
                <w:rFonts w:asciiTheme="minorHAnsi" w:hAnsiTheme="minorHAnsi" w:cstheme="minorHAnsi"/>
                <w:b/>
                <w:sz w:val="18"/>
                <w:szCs w:val="18"/>
              </w:rPr>
            </w:pPr>
          </w:p>
        </w:tc>
        <w:tc>
          <w:tcPr>
            <w:tcW w:w="541" w:type="dxa"/>
            <w:tcBorders>
              <w:top w:val="single" w:sz="2" w:space="0" w:color="000001"/>
              <w:left w:val="single" w:sz="2" w:space="0" w:color="000001"/>
              <w:right w:val="single" w:sz="2" w:space="0" w:color="000001"/>
            </w:tcBorders>
            <w:shd w:val="clear" w:color="auto" w:fill="FFFFFF"/>
            <w:vAlign w:val="center"/>
          </w:tcPr>
          <w:p w14:paraId="25FBAB93" w14:textId="77777777" w:rsidR="004A26FB" w:rsidRPr="00A92191" w:rsidRDefault="004A26FB">
            <w:pPr>
              <w:keepNext/>
              <w:keepLines/>
              <w:jc w:val="center"/>
              <w:rPr>
                <w:rFonts w:asciiTheme="minorHAnsi" w:hAnsiTheme="minorHAnsi" w:cstheme="minorHAnsi"/>
                <w:b/>
                <w:sz w:val="18"/>
                <w:szCs w:val="18"/>
              </w:rPr>
            </w:pPr>
          </w:p>
        </w:tc>
        <w:tc>
          <w:tcPr>
            <w:tcW w:w="541" w:type="dxa"/>
            <w:tcBorders>
              <w:top w:val="single" w:sz="2" w:space="0" w:color="000001"/>
              <w:left w:val="single" w:sz="2" w:space="0" w:color="000001"/>
              <w:right w:val="single" w:sz="2" w:space="0" w:color="000001"/>
            </w:tcBorders>
            <w:shd w:val="clear" w:color="auto" w:fill="FFFFFF"/>
            <w:vAlign w:val="center"/>
          </w:tcPr>
          <w:p w14:paraId="42F1ED93" w14:textId="77777777" w:rsidR="004A26FB" w:rsidRPr="00A92191" w:rsidRDefault="004A26FB">
            <w:pPr>
              <w:keepNext/>
              <w:keepLines/>
              <w:jc w:val="center"/>
              <w:rPr>
                <w:rFonts w:asciiTheme="minorHAnsi" w:hAnsiTheme="minorHAnsi" w:cstheme="minorHAnsi"/>
                <w:b/>
                <w:sz w:val="18"/>
                <w:szCs w:val="18"/>
              </w:rPr>
            </w:pPr>
          </w:p>
        </w:tc>
        <w:tc>
          <w:tcPr>
            <w:tcW w:w="559" w:type="dxa"/>
            <w:tcBorders>
              <w:top w:val="single" w:sz="2" w:space="0" w:color="000001"/>
              <w:left w:val="single" w:sz="2" w:space="0" w:color="000001"/>
              <w:right w:val="single" w:sz="2" w:space="0" w:color="000001"/>
            </w:tcBorders>
            <w:shd w:val="clear" w:color="auto" w:fill="FFFFFF"/>
            <w:vAlign w:val="center"/>
          </w:tcPr>
          <w:p w14:paraId="5634006C"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9</w:t>
            </w:r>
          </w:p>
        </w:tc>
        <w:tc>
          <w:tcPr>
            <w:tcW w:w="4727" w:type="dxa"/>
            <w:vMerge/>
            <w:tcBorders>
              <w:left w:val="single" w:sz="2" w:space="0" w:color="000001"/>
              <w:bottom w:val="single" w:sz="2" w:space="0" w:color="000001"/>
              <w:right w:val="single" w:sz="2" w:space="0" w:color="000001"/>
            </w:tcBorders>
            <w:shd w:val="clear" w:color="auto" w:fill="FFFFFF"/>
            <w:vAlign w:val="center"/>
          </w:tcPr>
          <w:p w14:paraId="2401137E" w14:textId="77777777" w:rsidR="004A26FB" w:rsidRPr="00A92191" w:rsidRDefault="004A26FB">
            <w:pPr>
              <w:keepNext/>
              <w:keepLines/>
              <w:ind w:left="105"/>
              <w:jc w:val="center"/>
              <w:rPr>
                <w:rFonts w:asciiTheme="minorHAnsi" w:hAnsiTheme="minorHAnsi" w:cstheme="minorHAnsi"/>
                <w:b/>
                <w:sz w:val="18"/>
                <w:szCs w:val="18"/>
              </w:rPr>
            </w:pPr>
          </w:p>
        </w:tc>
      </w:tr>
      <w:tr w:rsidR="004A26FB" w:rsidRPr="00A92191" w14:paraId="7D084C7F" w14:textId="77777777">
        <w:trPr>
          <w:trHeight w:val="227"/>
        </w:trPr>
        <w:tc>
          <w:tcPr>
            <w:tcW w:w="4912" w:type="dxa"/>
            <w:gridSpan w:val="9"/>
            <w:tcBorders>
              <w:left w:val="single" w:sz="2" w:space="0" w:color="000001"/>
              <w:right w:val="single" w:sz="2" w:space="0" w:color="000001"/>
            </w:tcBorders>
            <w:shd w:val="clear" w:color="auto" w:fill="FFFFFF"/>
            <w:tcMar>
              <w:left w:w="51" w:type="dxa"/>
            </w:tcMar>
            <w:vAlign w:val="center"/>
          </w:tcPr>
          <w:p w14:paraId="62C03298"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Date</w:t>
            </w:r>
          </w:p>
        </w:tc>
        <w:tc>
          <w:tcPr>
            <w:tcW w:w="4727" w:type="dxa"/>
            <w:vMerge w:val="restart"/>
            <w:tcBorders>
              <w:top w:val="single" w:sz="2" w:space="0" w:color="000001"/>
              <w:left w:val="single" w:sz="2" w:space="0" w:color="000001"/>
              <w:right w:val="single" w:sz="2" w:space="0" w:color="000001"/>
            </w:tcBorders>
            <w:shd w:val="clear" w:color="auto" w:fill="FFFFFF"/>
            <w:vAlign w:val="center"/>
          </w:tcPr>
          <w:p w14:paraId="0261CD29" w14:textId="77777777" w:rsidR="004A26FB" w:rsidRPr="00A92191" w:rsidRDefault="004A26FB">
            <w:pPr>
              <w:keepNext/>
              <w:keepLines/>
              <w:ind w:left="105"/>
              <w:jc w:val="center"/>
              <w:rPr>
                <w:rFonts w:asciiTheme="minorHAnsi" w:hAnsiTheme="minorHAnsi" w:cstheme="minorHAnsi"/>
                <w:b/>
                <w:sz w:val="18"/>
                <w:szCs w:val="18"/>
              </w:rPr>
            </w:pPr>
          </w:p>
        </w:tc>
      </w:tr>
      <w:tr w:rsidR="004A26FB" w:rsidRPr="00A92191" w14:paraId="0019C392" w14:textId="77777777">
        <w:trPr>
          <w:trHeight w:val="283"/>
        </w:trPr>
        <w:tc>
          <w:tcPr>
            <w:tcW w:w="549" w:type="dxa"/>
            <w:tcBorders>
              <w:left w:val="single" w:sz="2" w:space="0" w:color="000001"/>
              <w:right w:val="single" w:sz="2" w:space="0" w:color="000001"/>
            </w:tcBorders>
            <w:shd w:val="clear" w:color="auto" w:fill="FFFFFF"/>
            <w:tcMar>
              <w:left w:w="51" w:type="dxa"/>
            </w:tcMar>
            <w:vAlign w:val="center"/>
          </w:tcPr>
          <w:p w14:paraId="426BA398"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1</w:t>
            </w:r>
          </w:p>
        </w:tc>
        <w:tc>
          <w:tcPr>
            <w:tcW w:w="541" w:type="dxa"/>
            <w:tcBorders>
              <w:left w:val="single" w:sz="2" w:space="0" w:color="000001"/>
              <w:right w:val="single" w:sz="2" w:space="0" w:color="000001"/>
            </w:tcBorders>
            <w:shd w:val="clear" w:color="auto" w:fill="FFFFFF"/>
            <w:vAlign w:val="center"/>
          </w:tcPr>
          <w:p w14:paraId="366FC793" w14:textId="77777777" w:rsidR="004A26FB" w:rsidRPr="00A92191" w:rsidRDefault="004A26FB">
            <w:pPr>
              <w:keepNext/>
              <w:keepLines/>
              <w:jc w:val="center"/>
              <w:rPr>
                <w:rFonts w:asciiTheme="minorHAnsi" w:hAnsiTheme="minorHAnsi" w:cstheme="minorHAnsi"/>
                <w:b/>
                <w:sz w:val="18"/>
                <w:szCs w:val="18"/>
              </w:rPr>
            </w:pPr>
          </w:p>
        </w:tc>
        <w:tc>
          <w:tcPr>
            <w:tcW w:w="541" w:type="dxa"/>
            <w:tcBorders>
              <w:left w:val="single" w:sz="2" w:space="0" w:color="000001"/>
              <w:right w:val="single" w:sz="2" w:space="0" w:color="000001"/>
            </w:tcBorders>
            <w:shd w:val="clear" w:color="auto" w:fill="FFFFFF"/>
            <w:vAlign w:val="center"/>
          </w:tcPr>
          <w:p w14:paraId="79482592" w14:textId="77777777" w:rsidR="004A26FB" w:rsidRPr="00A92191" w:rsidRDefault="004A26FB">
            <w:pPr>
              <w:keepNext/>
              <w:keepLines/>
              <w:jc w:val="center"/>
              <w:rPr>
                <w:rFonts w:asciiTheme="minorHAnsi" w:hAnsiTheme="minorHAnsi" w:cstheme="minorHAnsi"/>
                <w:b/>
                <w:sz w:val="18"/>
                <w:szCs w:val="18"/>
              </w:rPr>
            </w:pPr>
          </w:p>
        </w:tc>
        <w:tc>
          <w:tcPr>
            <w:tcW w:w="540" w:type="dxa"/>
            <w:tcBorders>
              <w:left w:val="single" w:sz="2" w:space="0" w:color="000001"/>
              <w:right w:val="single" w:sz="2" w:space="0" w:color="000001"/>
            </w:tcBorders>
            <w:shd w:val="clear" w:color="auto" w:fill="FFFFFF"/>
            <w:vAlign w:val="center"/>
          </w:tcPr>
          <w:p w14:paraId="5FD643B4" w14:textId="77777777" w:rsidR="004A26FB" w:rsidRPr="00A92191" w:rsidRDefault="004A26FB">
            <w:pPr>
              <w:keepNext/>
              <w:keepLines/>
              <w:jc w:val="center"/>
              <w:rPr>
                <w:rFonts w:asciiTheme="minorHAnsi" w:hAnsiTheme="minorHAnsi" w:cstheme="minorHAnsi"/>
                <w:b/>
                <w:sz w:val="18"/>
                <w:szCs w:val="18"/>
              </w:rPr>
            </w:pPr>
          </w:p>
        </w:tc>
        <w:tc>
          <w:tcPr>
            <w:tcW w:w="559" w:type="dxa"/>
            <w:tcBorders>
              <w:left w:val="single" w:sz="2" w:space="0" w:color="000001"/>
              <w:right w:val="single" w:sz="2" w:space="0" w:color="000001"/>
            </w:tcBorders>
            <w:shd w:val="clear" w:color="auto" w:fill="FFFFFF"/>
            <w:vAlign w:val="center"/>
          </w:tcPr>
          <w:p w14:paraId="39F03F5C"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5</w:t>
            </w:r>
          </w:p>
        </w:tc>
        <w:tc>
          <w:tcPr>
            <w:tcW w:w="541" w:type="dxa"/>
            <w:tcBorders>
              <w:left w:val="single" w:sz="2" w:space="0" w:color="000001"/>
              <w:right w:val="single" w:sz="2" w:space="0" w:color="000001"/>
            </w:tcBorders>
            <w:shd w:val="clear" w:color="auto" w:fill="FFFFFF"/>
            <w:vAlign w:val="center"/>
          </w:tcPr>
          <w:p w14:paraId="50BB86A3" w14:textId="77777777" w:rsidR="004A26FB" w:rsidRPr="00A92191" w:rsidRDefault="004A26FB">
            <w:pPr>
              <w:keepNext/>
              <w:keepLines/>
              <w:jc w:val="center"/>
              <w:rPr>
                <w:rFonts w:asciiTheme="minorHAnsi" w:hAnsiTheme="minorHAnsi" w:cstheme="minorHAnsi"/>
                <w:b/>
                <w:sz w:val="18"/>
                <w:szCs w:val="18"/>
              </w:rPr>
            </w:pPr>
          </w:p>
        </w:tc>
        <w:tc>
          <w:tcPr>
            <w:tcW w:w="541" w:type="dxa"/>
            <w:tcBorders>
              <w:left w:val="single" w:sz="2" w:space="0" w:color="000001"/>
              <w:right w:val="single" w:sz="2" w:space="0" w:color="000001"/>
            </w:tcBorders>
            <w:shd w:val="clear" w:color="auto" w:fill="FFFFFF"/>
            <w:vAlign w:val="center"/>
          </w:tcPr>
          <w:p w14:paraId="4528E95D" w14:textId="77777777" w:rsidR="004A26FB" w:rsidRPr="00A92191" w:rsidRDefault="004A26FB">
            <w:pPr>
              <w:keepNext/>
              <w:keepLines/>
              <w:jc w:val="center"/>
              <w:rPr>
                <w:rFonts w:asciiTheme="minorHAnsi" w:hAnsiTheme="minorHAnsi" w:cstheme="minorHAnsi"/>
                <w:b/>
                <w:sz w:val="18"/>
                <w:szCs w:val="18"/>
              </w:rPr>
            </w:pPr>
          </w:p>
        </w:tc>
        <w:tc>
          <w:tcPr>
            <w:tcW w:w="541" w:type="dxa"/>
            <w:tcBorders>
              <w:left w:val="single" w:sz="2" w:space="0" w:color="000001"/>
              <w:right w:val="single" w:sz="2" w:space="0" w:color="000001"/>
            </w:tcBorders>
            <w:shd w:val="clear" w:color="auto" w:fill="FFFFFF"/>
            <w:vAlign w:val="center"/>
          </w:tcPr>
          <w:p w14:paraId="4D8D7FEF" w14:textId="77777777" w:rsidR="004A26FB" w:rsidRPr="00A92191" w:rsidRDefault="004A26FB">
            <w:pPr>
              <w:keepNext/>
              <w:keepLines/>
              <w:jc w:val="center"/>
              <w:rPr>
                <w:rFonts w:asciiTheme="minorHAnsi" w:hAnsiTheme="minorHAnsi" w:cstheme="minorHAnsi"/>
                <w:b/>
                <w:sz w:val="18"/>
                <w:szCs w:val="18"/>
              </w:rPr>
            </w:pPr>
          </w:p>
        </w:tc>
        <w:tc>
          <w:tcPr>
            <w:tcW w:w="559" w:type="dxa"/>
            <w:tcBorders>
              <w:left w:val="single" w:sz="2" w:space="0" w:color="000001"/>
              <w:right w:val="single" w:sz="2" w:space="0" w:color="000001"/>
            </w:tcBorders>
            <w:shd w:val="clear" w:color="auto" w:fill="FFFFFF"/>
            <w:vAlign w:val="center"/>
          </w:tcPr>
          <w:p w14:paraId="4871C3EC"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9</w:t>
            </w:r>
          </w:p>
        </w:tc>
        <w:tc>
          <w:tcPr>
            <w:tcW w:w="4727" w:type="dxa"/>
            <w:vMerge/>
            <w:tcBorders>
              <w:left w:val="single" w:sz="2" w:space="0" w:color="000001"/>
              <w:bottom w:val="single" w:sz="2" w:space="0" w:color="000001"/>
              <w:right w:val="single" w:sz="2" w:space="0" w:color="000001"/>
            </w:tcBorders>
            <w:shd w:val="clear" w:color="auto" w:fill="FFFFFF"/>
            <w:vAlign w:val="center"/>
          </w:tcPr>
          <w:p w14:paraId="4F76153E" w14:textId="77777777" w:rsidR="004A26FB" w:rsidRPr="00A92191" w:rsidRDefault="004A26FB">
            <w:pPr>
              <w:keepNext/>
              <w:keepLines/>
              <w:ind w:left="105"/>
              <w:jc w:val="center"/>
              <w:rPr>
                <w:rFonts w:asciiTheme="minorHAnsi" w:hAnsiTheme="minorHAnsi" w:cstheme="minorHAnsi"/>
                <w:b/>
                <w:sz w:val="18"/>
                <w:szCs w:val="18"/>
              </w:rPr>
            </w:pPr>
          </w:p>
        </w:tc>
      </w:tr>
      <w:tr w:rsidR="004A26FB" w:rsidRPr="00A92191" w14:paraId="315E4743" w14:textId="77777777">
        <w:trPr>
          <w:trHeight w:val="227"/>
        </w:trPr>
        <w:tc>
          <w:tcPr>
            <w:tcW w:w="4912" w:type="dxa"/>
            <w:gridSpan w:val="9"/>
            <w:tcBorders>
              <w:left w:val="single" w:sz="2" w:space="0" w:color="000001"/>
              <w:bottom w:val="single" w:sz="2" w:space="0" w:color="000001"/>
              <w:right w:val="single" w:sz="2" w:space="0" w:color="000001"/>
            </w:tcBorders>
            <w:shd w:val="clear" w:color="auto" w:fill="FFFFFF"/>
            <w:tcMar>
              <w:left w:w="51" w:type="dxa"/>
            </w:tcMar>
            <w:vAlign w:val="center"/>
          </w:tcPr>
          <w:p w14:paraId="7770558F"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Date</w:t>
            </w:r>
          </w:p>
        </w:tc>
        <w:tc>
          <w:tcPr>
            <w:tcW w:w="4727" w:type="dxa"/>
            <w:vMerge w:val="restart"/>
            <w:tcBorders>
              <w:top w:val="single" w:sz="2" w:space="0" w:color="000001"/>
              <w:left w:val="single" w:sz="2" w:space="0" w:color="000001"/>
              <w:right w:val="single" w:sz="2" w:space="0" w:color="000001"/>
            </w:tcBorders>
            <w:shd w:val="clear" w:color="auto" w:fill="FFFFFF"/>
            <w:vAlign w:val="center"/>
          </w:tcPr>
          <w:p w14:paraId="2B8F3E85" w14:textId="77777777" w:rsidR="004A26FB" w:rsidRPr="00A92191" w:rsidRDefault="004A26FB">
            <w:pPr>
              <w:keepNext/>
              <w:keepLines/>
              <w:ind w:left="105"/>
              <w:jc w:val="center"/>
              <w:rPr>
                <w:rFonts w:asciiTheme="minorHAnsi" w:hAnsiTheme="minorHAnsi" w:cstheme="minorHAnsi"/>
                <w:b/>
                <w:sz w:val="18"/>
                <w:szCs w:val="18"/>
              </w:rPr>
            </w:pPr>
          </w:p>
        </w:tc>
      </w:tr>
      <w:tr w:rsidR="004A26FB" w:rsidRPr="00A92191" w14:paraId="28A8D63E" w14:textId="77777777">
        <w:trPr>
          <w:trHeight w:val="283"/>
        </w:trPr>
        <w:tc>
          <w:tcPr>
            <w:tcW w:w="549" w:type="dxa"/>
            <w:tcBorders>
              <w:left w:val="single" w:sz="2" w:space="0" w:color="000001"/>
              <w:bottom w:val="single" w:sz="2" w:space="0" w:color="000001"/>
              <w:right w:val="single" w:sz="2" w:space="0" w:color="000001"/>
            </w:tcBorders>
            <w:shd w:val="clear" w:color="auto" w:fill="FFFFFF"/>
            <w:tcMar>
              <w:left w:w="51" w:type="dxa"/>
            </w:tcMar>
            <w:vAlign w:val="center"/>
          </w:tcPr>
          <w:p w14:paraId="08E0B21B"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1</w:t>
            </w:r>
          </w:p>
        </w:tc>
        <w:tc>
          <w:tcPr>
            <w:tcW w:w="541" w:type="dxa"/>
            <w:tcBorders>
              <w:left w:val="single" w:sz="2" w:space="0" w:color="000001"/>
              <w:bottom w:val="single" w:sz="2" w:space="0" w:color="000001"/>
              <w:right w:val="single" w:sz="2" w:space="0" w:color="000001"/>
            </w:tcBorders>
            <w:shd w:val="clear" w:color="auto" w:fill="FFFFFF"/>
            <w:vAlign w:val="center"/>
          </w:tcPr>
          <w:p w14:paraId="2F1D6457" w14:textId="77777777" w:rsidR="004A26FB" w:rsidRPr="00A92191" w:rsidRDefault="004A26FB">
            <w:pPr>
              <w:keepNext/>
              <w:keepLines/>
              <w:jc w:val="center"/>
              <w:rPr>
                <w:rFonts w:asciiTheme="minorHAnsi" w:hAnsiTheme="minorHAnsi" w:cstheme="minorHAnsi"/>
                <w:b/>
                <w:sz w:val="18"/>
                <w:szCs w:val="18"/>
              </w:rPr>
            </w:pPr>
          </w:p>
        </w:tc>
        <w:tc>
          <w:tcPr>
            <w:tcW w:w="541" w:type="dxa"/>
            <w:tcBorders>
              <w:left w:val="single" w:sz="2" w:space="0" w:color="000001"/>
              <w:bottom w:val="single" w:sz="2" w:space="0" w:color="000001"/>
              <w:right w:val="single" w:sz="2" w:space="0" w:color="000001"/>
            </w:tcBorders>
            <w:shd w:val="clear" w:color="auto" w:fill="FFFFFF"/>
            <w:vAlign w:val="center"/>
          </w:tcPr>
          <w:p w14:paraId="159F2FBB" w14:textId="77777777" w:rsidR="004A26FB" w:rsidRPr="00A92191" w:rsidRDefault="004A26FB">
            <w:pPr>
              <w:keepNext/>
              <w:keepLines/>
              <w:jc w:val="center"/>
              <w:rPr>
                <w:rFonts w:asciiTheme="minorHAnsi" w:hAnsiTheme="minorHAnsi" w:cstheme="minorHAnsi"/>
                <w:b/>
                <w:sz w:val="18"/>
                <w:szCs w:val="18"/>
              </w:rPr>
            </w:pPr>
          </w:p>
        </w:tc>
        <w:tc>
          <w:tcPr>
            <w:tcW w:w="540" w:type="dxa"/>
            <w:tcBorders>
              <w:left w:val="single" w:sz="2" w:space="0" w:color="000001"/>
              <w:bottom w:val="single" w:sz="2" w:space="0" w:color="000001"/>
              <w:right w:val="single" w:sz="2" w:space="0" w:color="000001"/>
            </w:tcBorders>
            <w:shd w:val="clear" w:color="auto" w:fill="FFFFFF"/>
            <w:vAlign w:val="center"/>
          </w:tcPr>
          <w:p w14:paraId="16F6CF69" w14:textId="77777777" w:rsidR="004A26FB" w:rsidRPr="00A92191" w:rsidRDefault="004A26FB">
            <w:pPr>
              <w:keepNext/>
              <w:keepLines/>
              <w:jc w:val="center"/>
              <w:rPr>
                <w:rFonts w:asciiTheme="minorHAnsi" w:hAnsiTheme="minorHAnsi" w:cstheme="minorHAnsi"/>
                <w:b/>
                <w:sz w:val="18"/>
                <w:szCs w:val="18"/>
              </w:rPr>
            </w:pPr>
          </w:p>
        </w:tc>
        <w:tc>
          <w:tcPr>
            <w:tcW w:w="559" w:type="dxa"/>
            <w:tcBorders>
              <w:left w:val="single" w:sz="2" w:space="0" w:color="000001"/>
              <w:bottom w:val="single" w:sz="2" w:space="0" w:color="000001"/>
              <w:right w:val="single" w:sz="2" w:space="0" w:color="000001"/>
            </w:tcBorders>
            <w:shd w:val="clear" w:color="auto" w:fill="FFFFFF"/>
            <w:vAlign w:val="center"/>
          </w:tcPr>
          <w:p w14:paraId="157FA4A5"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5</w:t>
            </w:r>
          </w:p>
        </w:tc>
        <w:tc>
          <w:tcPr>
            <w:tcW w:w="541" w:type="dxa"/>
            <w:tcBorders>
              <w:left w:val="single" w:sz="2" w:space="0" w:color="000001"/>
              <w:bottom w:val="single" w:sz="2" w:space="0" w:color="000001"/>
              <w:right w:val="single" w:sz="2" w:space="0" w:color="000001"/>
            </w:tcBorders>
            <w:shd w:val="clear" w:color="auto" w:fill="FFFFFF"/>
            <w:vAlign w:val="center"/>
          </w:tcPr>
          <w:p w14:paraId="5CDC1BF1" w14:textId="77777777" w:rsidR="004A26FB" w:rsidRPr="00A92191" w:rsidRDefault="004A26FB">
            <w:pPr>
              <w:keepNext/>
              <w:keepLines/>
              <w:jc w:val="center"/>
              <w:rPr>
                <w:rFonts w:asciiTheme="minorHAnsi" w:hAnsiTheme="minorHAnsi" w:cstheme="minorHAnsi"/>
                <w:b/>
                <w:sz w:val="18"/>
                <w:szCs w:val="18"/>
              </w:rPr>
            </w:pPr>
          </w:p>
        </w:tc>
        <w:tc>
          <w:tcPr>
            <w:tcW w:w="541" w:type="dxa"/>
            <w:tcBorders>
              <w:left w:val="single" w:sz="2" w:space="0" w:color="000001"/>
              <w:bottom w:val="single" w:sz="2" w:space="0" w:color="000001"/>
              <w:right w:val="single" w:sz="2" w:space="0" w:color="000001"/>
            </w:tcBorders>
            <w:shd w:val="clear" w:color="auto" w:fill="FFFFFF"/>
            <w:vAlign w:val="center"/>
          </w:tcPr>
          <w:p w14:paraId="0328C9C4" w14:textId="77777777" w:rsidR="004A26FB" w:rsidRPr="00A92191" w:rsidRDefault="004A26FB">
            <w:pPr>
              <w:keepNext/>
              <w:keepLines/>
              <w:jc w:val="center"/>
              <w:rPr>
                <w:rFonts w:asciiTheme="minorHAnsi" w:hAnsiTheme="minorHAnsi" w:cstheme="minorHAnsi"/>
                <w:b/>
                <w:sz w:val="18"/>
                <w:szCs w:val="18"/>
              </w:rPr>
            </w:pPr>
          </w:p>
        </w:tc>
        <w:tc>
          <w:tcPr>
            <w:tcW w:w="541" w:type="dxa"/>
            <w:tcBorders>
              <w:left w:val="single" w:sz="2" w:space="0" w:color="000001"/>
              <w:bottom w:val="single" w:sz="2" w:space="0" w:color="000001"/>
              <w:right w:val="single" w:sz="2" w:space="0" w:color="000001"/>
            </w:tcBorders>
            <w:shd w:val="clear" w:color="auto" w:fill="FFFFFF"/>
            <w:vAlign w:val="center"/>
          </w:tcPr>
          <w:p w14:paraId="4ED1162E" w14:textId="77777777" w:rsidR="004A26FB" w:rsidRPr="00A92191" w:rsidRDefault="004A26FB">
            <w:pPr>
              <w:keepNext/>
              <w:keepLines/>
              <w:jc w:val="center"/>
              <w:rPr>
                <w:rFonts w:asciiTheme="minorHAnsi" w:hAnsiTheme="minorHAnsi" w:cstheme="minorHAnsi"/>
                <w:b/>
                <w:sz w:val="18"/>
                <w:szCs w:val="18"/>
              </w:rPr>
            </w:pPr>
          </w:p>
        </w:tc>
        <w:tc>
          <w:tcPr>
            <w:tcW w:w="559" w:type="dxa"/>
            <w:tcBorders>
              <w:left w:val="single" w:sz="2" w:space="0" w:color="000001"/>
              <w:bottom w:val="single" w:sz="2" w:space="0" w:color="000001"/>
              <w:right w:val="single" w:sz="2" w:space="0" w:color="000001"/>
            </w:tcBorders>
            <w:shd w:val="clear" w:color="auto" w:fill="FFFFFF"/>
            <w:vAlign w:val="center"/>
          </w:tcPr>
          <w:p w14:paraId="464CC279"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9</w:t>
            </w:r>
          </w:p>
        </w:tc>
        <w:tc>
          <w:tcPr>
            <w:tcW w:w="4727" w:type="dxa"/>
            <w:vMerge/>
            <w:tcBorders>
              <w:left w:val="single" w:sz="2" w:space="0" w:color="000001"/>
              <w:bottom w:val="single" w:sz="2" w:space="0" w:color="000001"/>
              <w:right w:val="single" w:sz="2" w:space="0" w:color="000001"/>
            </w:tcBorders>
            <w:shd w:val="clear" w:color="auto" w:fill="FFFFFF"/>
            <w:vAlign w:val="center"/>
          </w:tcPr>
          <w:p w14:paraId="09CD6BAF" w14:textId="77777777" w:rsidR="004A26FB" w:rsidRPr="00A92191" w:rsidRDefault="004A26FB">
            <w:pPr>
              <w:keepNext/>
              <w:keepLines/>
              <w:ind w:left="105"/>
              <w:jc w:val="center"/>
              <w:rPr>
                <w:rFonts w:asciiTheme="minorHAnsi" w:hAnsiTheme="minorHAnsi" w:cstheme="minorHAnsi"/>
                <w:b/>
                <w:sz w:val="18"/>
                <w:szCs w:val="18"/>
              </w:rPr>
            </w:pPr>
          </w:p>
        </w:tc>
      </w:tr>
    </w:tbl>
    <w:p w14:paraId="702FCECE" w14:textId="77777777" w:rsidR="004A26FB" w:rsidRPr="00A92191" w:rsidRDefault="004A26FB">
      <w:pPr>
        <w:jc w:val="both"/>
        <w:rPr>
          <w:rFonts w:asciiTheme="minorHAnsi" w:hAnsiTheme="minorHAnsi" w:cstheme="minorHAnsi"/>
          <w:sz w:val="18"/>
          <w:szCs w:val="18"/>
        </w:rPr>
      </w:pPr>
    </w:p>
    <w:p w14:paraId="751D9D35" w14:textId="77777777" w:rsidR="004A26FB" w:rsidRPr="00A92191" w:rsidRDefault="004A26FB">
      <w:pPr>
        <w:jc w:val="both"/>
        <w:rPr>
          <w:rFonts w:asciiTheme="minorHAnsi" w:hAnsiTheme="minorHAnsi" w:cstheme="minorHAnsi"/>
          <w:sz w:val="18"/>
          <w:szCs w:val="18"/>
        </w:rPr>
      </w:pPr>
    </w:p>
    <w:p w14:paraId="0C24FB82" w14:textId="77777777" w:rsidR="004A26FB" w:rsidRPr="00A92191" w:rsidRDefault="004A26FB">
      <w:pPr>
        <w:jc w:val="both"/>
        <w:rPr>
          <w:rFonts w:asciiTheme="minorHAnsi" w:hAnsiTheme="minorHAnsi" w:cstheme="minorHAnsi"/>
          <w:sz w:val="18"/>
          <w:szCs w:val="18"/>
        </w:rPr>
      </w:pPr>
    </w:p>
    <w:p w14:paraId="01D16A72" w14:textId="77777777" w:rsidR="004A26FB" w:rsidRPr="00A92191" w:rsidRDefault="004A26FB">
      <w:pPr>
        <w:jc w:val="both"/>
        <w:rPr>
          <w:rFonts w:asciiTheme="minorHAnsi" w:hAnsiTheme="minorHAnsi" w:cstheme="minorHAnsi"/>
          <w:sz w:val="18"/>
          <w:szCs w:val="18"/>
        </w:rPr>
      </w:pPr>
    </w:p>
    <w:p w14:paraId="59ED3E13" w14:textId="77777777" w:rsidR="004A26FB" w:rsidRPr="00A92191" w:rsidRDefault="004A26FB">
      <w:pPr>
        <w:jc w:val="both"/>
        <w:rPr>
          <w:rFonts w:asciiTheme="minorHAnsi" w:hAnsiTheme="minorHAnsi" w:cstheme="minorHAnsi"/>
          <w:sz w:val="18"/>
          <w:szCs w:val="18"/>
        </w:rPr>
      </w:pPr>
    </w:p>
    <w:p w14:paraId="7D73549D" w14:textId="77777777" w:rsidR="004A26FB" w:rsidRPr="00A92191" w:rsidRDefault="004A26FB">
      <w:pPr>
        <w:jc w:val="both"/>
        <w:rPr>
          <w:rFonts w:asciiTheme="minorHAnsi" w:hAnsiTheme="minorHAnsi" w:cstheme="minorHAnsi"/>
          <w:sz w:val="18"/>
          <w:szCs w:val="18"/>
        </w:rPr>
      </w:pPr>
    </w:p>
    <w:p w14:paraId="4C820997" w14:textId="77777777" w:rsidR="004A26FB" w:rsidRPr="00A92191" w:rsidRDefault="004A26FB">
      <w:pPr>
        <w:jc w:val="both"/>
        <w:rPr>
          <w:rFonts w:asciiTheme="minorHAnsi" w:hAnsiTheme="minorHAnsi" w:cstheme="minorHAnsi"/>
          <w:sz w:val="18"/>
          <w:szCs w:val="18"/>
        </w:rPr>
      </w:pPr>
    </w:p>
    <w:p w14:paraId="33B6B7C1" w14:textId="77777777" w:rsidR="004A26FB" w:rsidRPr="00A92191" w:rsidRDefault="004A26FB">
      <w:pPr>
        <w:jc w:val="both"/>
        <w:rPr>
          <w:rFonts w:asciiTheme="minorHAnsi" w:hAnsiTheme="minorHAnsi" w:cstheme="minorHAnsi"/>
          <w:sz w:val="18"/>
          <w:szCs w:val="18"/>
        </w:rPr>
      </w:pPr>
    </w:p>
    <w:p w14:paraId="03B42F0C" w14:textId="77777777" w:rsidR="004A26FB" w:rsidRPr="00A92191" w:rsidRDefault="004A26FB">
      <w:pPr>
        <w:jc w:val="both"/>
        <w:rPr>
          <w:rFonts w:asciiTheme="minorHAnsi" w:hAnsiTheme="minorHAnsi" w:cstheme="minorHAnsi"/>
          <w:sz w:val="18"/>
          <w:szCs w:val="18"/>
        </w:rPr>
      </w:pPr>
    </w:p>
    <w:p w14:paraId="327DA139" w14:textId="77777777" w:rsidR="004A26FB" w:rsidRPr="00A92191" w:rsidRDefault="004A26FB">
      <w:pPr>
        <w:jc w:val="both"/>
        <w:rPr>
          <w:rFonts w:asciiTheme="minorHAnsi" w:hAnsiTheme="minorHAnsi" w:cstheme="minorHAnsi"/>
          <w:sz w:val="18"/>
          <w:szCs w:val="18"/>
        </w:rPr>
      </w:pPr>
    </w:p>
    <w:tbl>
      <w:tblPr>
        <w:tblW w:w="9639" w:type="dxa"/>
        <w:tblInd w:w="5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000" w:firstRow="0" w:lastRow="0" w:firstColumn="0" w:lastColumn="0" w:noHBand="0" w:noVBand="0"/>
      </w:tblPr>
      <w:tblGrid>
        <w:gridCol w:w="549"/>
        <w:gridCol w:w="541"/>
        <w:gridCol w:w="541"/>
        <w:gridCol w:w="540"/>
        <w:gridCol w:w="559"/>
        <w:gridCol w:w="541"/>
        <w:gridCol w:w="541"/>
        <w:gridCol w:w="541"/>
        <w:gridCol w:w="559"/>
        <w:gridCol w:w="4727"/>
      </w:tblGrid>
      <w:tr w:rsidR="004A26FB" w:rsidRPr="00A92191" w14:paraId="204E3FE8" w14:textId="77777777">
        <w:trPr>
          <w:trHeight w:val="546"/>
        </w:trPr>
        <w:tc>
          <w:tcPr>
            <w:tcW w:w="9639" w:type="dxa"/>
            <w:gridSpan w:val="10"/>
            <w:tcBorders>
              <w:top w:val="single" w:sz="2" w:space="0" w:color="000001"/>
              <w:left w:val="single" w:sz="2" w:space="0" w:color="000001"/>
              <w:bottom w:val="single" w:sz="2" w:space="0" w:color="000001"/>
            </w:tcBorders>
            <w:shd w:val="pct12" w:color="auto" w:fill="FFFFFF"/>
            <w:tcMar>
              <w:left w:w="51" w:type="dxa"/>
            </w:tcMar>
            <w:vAlign w:val="center"/>
          </w:tcPr>
          <w:p w14:paraId="189ED496" w14:textId="77777777" w:rsidR="004A26FB" w:rsidRPr="00A92191" w:rsidRDefault="004F02A9">
            <w:pPr>
              <w:keepNext/>
              <w:keepLines/>
              <w:jc w:val="center"/>
              <w:rPr>
                <w:rFonts w:asciiTheme="minorHAnsi" w:hAnsiTheme="minorHAnsi" w:cstheme="minorHAnsi"/>
                <w:b/>
                <w:color w:val="000000"/>
                <w:sz w:val="22"/>
              </w:rPr>
            </w:pPr>
            <w:r w:rsidRPr="00A92191">
              <w:rPr>
                <w:rFonts w:asciiTheme="minorHAnsi" w:hAnsiTheme="minorHAnsi" w:cstheme="minorHAnsi"/>
                <w:b/>
                <w:sz w:val="22"/>
              </w:rPr>
              <w:t>Compétences relationnelles, de communication et d’animation favorisant la transmission, l’implication et la coopération au sein de la communauté éducative et de son environnement</w:t>
            </w:r>
          </w:p>
        </w:tc>
      </w:tr>
      <w:tr w:rsidR="004A26FB" w:rsidRPr="00A92191" w14:paraId="2D4ED042" w14:textId="77777777">
        <w:trPr>
          <w:trHeight w:val="397"/>
        </w:trPr>
        <w:tc>
          <w:tcPr>
            <w:tcW w:w="9639" w:type="dxa"/>
            <w:gridSpan w:val="10"/>
            <w:tcBorders>
              <w:top w:val="single" w:sz="2" w:space="0" w:color="000001"/>
              <w:left w:val="single" w:sz="2" w:space="0" w:color="000001"/>
              <w:bottom w:val="single" w:sz="2" w:space="0" w:color="000001"/>
            </w:tcBorders>
            <w:shd w:val="clear" w:color="auto" w:fill="FFFFFF"/>
            <w:tcMar>
              <w:left w:w="51" w:type="dxa"/>
            </w:tcMar>
            <w:vAlign w:val="center"/>
          </w:tcPr>
          <w:p w14:paraId="74F670B5" w14:textId="77777777" w:rsidR="004A26FB" w:rsidRPr="00A92191" w:rsidRDefault="004F02A9">
            <w:pPr>
              <w:keepNext/>
              <w:keepLines/>
              <w:rPr>
                <w:rFonts w:asciiTheme="minorHAnsi" w:hAnsiTheme="minorHAnsi" w:cstheme="minorHAnsi"/>
                <w:b/>
                <w:bCs/>
                <w:color w:val="000000"/>
                <w:spacing w:val="-4"/>
                <w:sz w:val="18"/>
                <w:szCs w:val="18"/>
              </w:rPr>
            </w:pPr>
            <w:r w:rsidRPr="00A92191">
              <w:rPr>
                <w:rFonts w:asciiTheme="minorHAnsi" w:hAnsiTheme="minorHAnsi" w:cstheme="minorHAnsi"/>
                <w:spacing w:val="-4"/>
                <w:sz w:val="18"/>
                <w:szCs w:val="18"/>
              </w:rPr>
              <w:t xml:space="preserve">CC7. Maîtriser la langue </w:t>
            </w:r>
            <w:r w:rsidRPr="00A92191">
              <w:rPr>
                <w:rFonts w:asciiTheme="minorHAnsi" w:hAnsiTheme="minorHAnsi" w:cstheme="minorHAnsi"/>
                <w:sz w:val="18"/>
                <w:szCs w:val="18"/>
              </w:rPr>
              <w:t>française à des fins de communication ; CC10. Coopérer au sein d’une équipe ; CC11. Contribuer à l’action de la communauté éducative ; CC12. Coopérer avec les parents d’élèves ; CC13. Coopérer avec les partenaires de l’école</w:t>
            </w:r>
          </w:p>
        </w:tc>
      </w:tr>
      <w:tr w:rsidR="004A26FB" w:rsidRPr="00A92191" w14:paraId="29955E17" w14:textId="77777777">
        <w:trPr>
          <w:trHeight w:val="227"/>
        </w:trPr>
        <w:tc>
          <w:tcPr>
            <w:tcW w:w="4912" w:type="dxa"/>
            <w:gridSpan w:val="9"/>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43983B3C"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Date</w:t>
            </w:r>
          </w:p>
        </w:tc>
        <w:tc>
          <w:tcPr>
            <w:tcW w:w="4727" w:type="dxa"/>
            <w:vMerge w:val="restart"/>
            <w:tcBorders>
              <w:top w:val="single" w:sz="2" w:space="0" w:color="000001"/>
              <w:left w:val="single" w:sz="2" w:space="0" w:color="000001"/>
              <w:right w:val="single" w:sz="2" w:space="0" w:color="000001"/>
            </w:tcBorders>
            <w:shd w:val="clear" w:color="auto" w:fill="FFFFFF"/>
            <w:vAlign w:val="center"/>
          </w:tcPr>
          <w:p w14:paraId="42253CAC" w14:textId="77777777" w:rsidR="004A26FB" w:rsidRPr="00A92191" w:rsidRDefault="004A26FB">
            <w:pPr>
              <w:keepNext/>
              <w:keepLines/>
              <w:ind w:left="105"/>
              <w:jc w:val="center"/>
              <w:rPr>
                <w:rFonts w:asciiTheme="minorHAnsi" w:hAnsiTheme="minorHAnsi" w:cstheme="minorHAnsi"/>
                <w:b/>
                <w:sz w:val="18"/>
                <w:szCs w:val="18"/>
              </w:rPr>
            </w:pPr>
          </w:p>
        </w:tc>
      </w:tr>
      <w:tr w:rsidR="004A26FB" w:rsidRPr="00A92191" w14:paraId="399C9A24" w14:textId="77777777">
        <w:trPr>
          <w:trHeight w:val="227"/>
        </w:trPr>
        <w:tc>
          <w:tcPr>
            <w:tcW w:w="54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62475665" w14:textId="77777777" w:rsidR="004A26FB" w:rsidRPr="00A92191" w:rsidRDefault="004F02A9">
            <w:pPr>
              <w:keepNext/>
              <w:keepLines/>
              <w:ind w:firstLine="24"/>
              <w:jc w:val="center"/>
              <w:rPr>
                <w:rFonts w:asciiTheme="minorHAnsi" w:hAnsiTheme="minorHAnsi" w:cstheme="minorHAnsi"/>
                <w:b/>
                <w:sz w:val="18"/>
                <w:szCs w:val="18"/>
              </w:rPr>
            </w:pPr>
            <w:r w:rsidRPr="00A92191">
              <w:rPr>
                <w:rFonts w:asciiTheme="minorHAnsi" w:hAnsiTheme="minorHAnsi" w:cstheme="minorHAnsi"/>
                <w:b/>
                <w:sz w:val="18"/>
                <w:szCs w:val="18"/>
              </w:rPr>
              <w:t>1</w:t>
            </w:r>
          </w:p>
        </w:tc>
        <w:tc>
          <w:tcPr>
            <w:tcW w:w="541"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65CA49D0" w14:textId="77777777" w:rsidR="004A26FB" w:rsidRPr="00A92191" w:rsidRDefault="004A26FB">
            <w:pPr>
              <w:keepNext/>
              <w:keepLines/>
              <w:ind w:firstLine="24"/>
              <w:jc w:val="center"/>
              <w:rPr>
                <w:rFonts w:asciiTheme="minorHAnsi" w:hAnsiTheme="minorHAnsi" w:cstheme="minorHAnsi"/>
                <w:b/>
                <w:sz w:val="18"/>
                <w:szCs w:val="18"/>
              </w:rPr>
            </w:pPr>
          </w:p>
        </w:tc>
        <w:tc>
          <w:tcPr>
            <w:tcW w:w="541"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C7EAAB3" w14:textId="77777777" w:rsidR="004A26FB" w:rsidRPr="00A92191" w:rsidRDefault="004A26FB">
            <w:pPr>
              <w:keepNext/>
              <w:keepLines/>
              <w:jc w:val="center"/>
              <w:rPr>
                <w:rFonts w:asciiTheme="minorHAnsi" w:hAnsiTheme="minorHAnsi" w:cstheme="minorHAnsi"/>
                <w:b/>
                <w:sz w:val="18"/>
                <w:szCs w:val="18"/>
              </w:rPr>
            </w:pPr>
          </w:p>
        </w:tc>
        <w:tc>
          <w:tcPr>
            <w:tcW w:w="54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2674B5A" w14:textId="77777777" w:rsidR="004A26FB" w:rsidRPr="00A92191" w:rsidRDefault="004A26FB">
            <w:pPr>
              <w:keepNext/>
              <w:keepLines/>
              <w:jc w:val="center"/>
              <w:rPr>
                <w:rFonts w:asciiTheme="minorHAnsi" w:hAnsiTheme="minorHAnsi" w:cstheme="minorHAnsi"/>
                <w:b/>
                <w:sz w:val="18"/>
                <w:szCs w:val="18"/>
              </w:rPr>
            </w:pPr>
          </w:p>
        </w:tc>
        <w:tc>
          <w:tcPr>
            <w:tcW w:w="55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FC289A0"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5</w:t>
            </w:r>
          </w:p>
        </w:tc>
        <w:tc>
          <w:tcPr>
            <w:tcW w:w="541"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5266F01" w14:textId="77777777" w:rsidR="004A26FB" w:rsidRPr="00A92191" w:rsidRDefault="004A26FB">
            <w:pPr>
              <w:keepNext/>
              <w:keepLines/>
              <w:jc w:val="center"/>
              <w:rPr>
                <w:rFonts w:asciiTheme="minorHAnsi" w:hAnsiTheme="minorHAnsi" w:cstheme="minorHAnsi"/>
                <w:b/>
                <w:sz w:val="18"/>
                <w:szCs w:val="18"/>
              </w:rPr>
            </w:pPr>
          </w:p>
        </w:tc>
        <w:tc>
          <w:tcPr>
            <w:tcW w:w="541"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E7D55D4" w14:textId="77777777" w:rsidR="004A26FB" w:rsidRPr="00A92191" w:rsidRDefault="004A26FB">
            <w:pPr>
              <w:keepNext/>
              <w:keepLines/>
              <w:jc w:val="center"/>
              <w:rPr>
                <w:rFonts w:asciiTheme="minorHAnsi" w:hAnsiTheme="minorHAnsi" w:cstheme="minorHAnsi"/>
                <w:b/>
                <w:sz w:val="18"/>
                <w:szCs w:val="18"/>
              </w:rPr>
            </w:pPr>
          </w:p>
        </w:tc>
        <w:tc>
          <w:tcPr>
            <w:tcW w:w="541"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9525F09" w14:textId="77777777" w:rsidR="004A26FB" w:rsidRPr="00A92191" w:rsidRDefault="004A26FB">
            <w:pPr>
              <w:keepNext/>
              <w:keepLines/>
              <w:jc w:val="center"/>
              <w:rPr>
                <w:rFonts w:asciiTheme="minorHAnsi" w:hAnsiTheme="minorHAnsi" w:cstheme="minorHAnsi"/>
                <w:b/>
                <w:sz w:val="18"/>
                <w:szCs w:val="18"/>
              </w:rPr>
            </w:pPr>
          </w:p>
        </w:tc>
        <w:tc>
          <w:tcPr>
            <w:tcW w:w="55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814BEDF"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9</w:t>
            </w:r>
          </w:p>
        </w:tc>
        <w:tc>
          <w:tcPr>
            <w:tcW w:w="4727" w:type="dxa"/>
            <w:vMerge/>
            <w:tcBorders>
              <w:left w:val="single" w:sz="2" w:space="0" w:color="000001"/>
              <w:bottom w:val="single" w:sz="2" w:space="0" w:color="000001"/>
              <w:right w:val="single" w:sz="2" w:space="0" w:color="000001"/>
            </w:tcBorders>
            <w:shd w:val="clear" w:color="auto" w:fill="FFFFFF"/>
            <w:vAlign w:val="center"/>
          </w:tcPr>
          <w:p w14:paraId="4EEB72B6" w14:textId="77777777" w:rsidR="004A26FB" w:rsidRPr="00A92191" w:rsidRDefault="004A26FB">
            <w:pPr>
              <w:keepNext/>
              <w:keepLines/>
              <w:ind w:left="105"/>
              <w:jc w:val="center"/>
              <w:rPr>
                <w:rFonts w:asciiTheme="minorHAnsi" w:hAnsiTheme="minorHAnsi" w:cstheme="minorHAnsi"/>
                <w:b/>
                <w:sz w:val="18"/>
                <w:szCs w:val="18"/>
              </w:rPr>
            </w:pPr>
          </w:p>
        </w:tc>
      </w:tr>
      <w:tr w:rsidR="004A26FB" w:rsidRPr="00A92191" w14:paraId="3B56012F" w14:textId="77777777">
        <w:trPr>
          <w:trHeight w:val="227"/>
        </w:trPr>
        <w:tc>
          <w:tcPr>
            <w:tcW w:w="4912" w:type="dxa"/>
            <w:gridSpan w:val="9"/>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47D231BE" w14:textId="77777777" w:rsidR="004A26FB" w:rsidRPr="00A92191" w:rsidRDefault="004F02A9">
            <w:pPr>
              <w:keepNext/>
              <w:keepLines/>
              <w:ind w:firstLine="24"/>
              <w:jc w:val="center"/>
              <w:rPr>
                <w:rFonts w:asciiTheme="minorHAnsi" w:hAnsiTheme="minorHAnsi" w:cstheme="minorHAnsi"/>
                <w:b/>
                <w:sz w:val="18"/>
                <w:szCs w:val="18"/>
              </w:rPr>
            </w:pPr>
            <w:r w:rsidRPr="00A92191">
              <w:rPr>
                <w:rFonts w:asciiTheme="minorHAnsi" w:hAnsiTheme="minorHAnsi" w:cstheme="minorHAnsi"/>
                <w:b/>
                <w:sz w:val="18"/>
                <w:szCs w:val="18"/>
              </w:rPr>
              <w:t>Date</w:t>
            </w:r>
          </w:p>
        </w:tc>
        <w:tc>
          <w:tcPr>
            <w:tcW w:w="4727" w:type="dxa"/>
            <w:vMerge w:val="restart"/>
            <w:tcBorders>
              <w:top w:val="single" w:sz="2" w:space="0" w:color="000001"/>
              <w:left w:val="single" w:sz="2" w:space="0" w:color="000001"/>
              <w:right w:val="single" w:sz="2" w:space="0" w:color="000001"/>
            </w:tcBorders>
            <w:shd w:val="clear" w:color="auto" w:fill="FFFFFF"/>
            <w:vAlign w:val="center"/>
          </w:tcPr>
          <w:p w14:paraId="65CB179E" w14:textId="77777777" w:rsidR="004A26FB" w:rsidRPr="00A92191" w:rsidRDefault="004A26FB">
            <w:pPr>
              <w:keepNext/>
              <w:keepLines/>
              <w:ind w:left="105"/>
              <w:jc w:val="center"/>
              <w:rPr>
                <w:rFonts w:asciiTheme="minorHAnsi" w:hAnsiTheme="minorHAnsi" w:cstheme="minorHAnsi"/>
                <w:b/>
                <w:sz w:val="18"/>
                <w:szCs w:val="18"/>
              </w:rPr>
            </w:pPr>
          </w:p>
        </w:tc>
      </w:tr>
      <w:tr w:rsidR="004A26FB" w:rsidRPr="00A92191" w14:paraId="7B88BBC6" w14:textId="77777777">
        <w:trPr>
          <w:trHeight w:val="227"/>
        </w:trPr>
        <w:tc>
          <w:tcPr>
            <w:tcW w:w="54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6D783A6B" w14:textId="77777777" w:rsidR="004A26FB" w:rsidRPr="00A92191" w:rsidRDefault="004F02A9">
            <w:pPr>
              <w:keepNext/>
              <w:keepLines/>
              <w:ind w:firstLine="24"/>
              <w:jc w:val="center"/>
              <w:rPr>
                <w:rFonts w:asciiTheme="minorHAnsi" w:hAnsiTheme="minorHAnsi" w:cstheme="minorHAnsi"/>
                <w:b/>
                <w:sz w:val="18"/>
                <w:szCs w:val="18"/>
              </w:rPr>
            </w:pPr>
            <w:r w:rsidRPr="00A92191">
              <w:rPr>
                <w:rFonts w:asciiTheme="minorHAnsi" w:hAnsiTheme="minorHAnsi" w:cstheme="minorHAnsi"/>
                <w:b/>
                <w:sz w:val="18"/>
                <w:szCs w:val="18"/>
              </w:rPr>
              <w:t>1</w:t>
            </w:r>
          </w:p>
        </w:tc>
        <w:tc>
          <w:tcPr>
            <w:tcW w:w="541"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8660C9D" w14:textId="77777777" w:rsidR="004A26FB" w:rsidRPr="00A92191" w:rsidRDefault="004A26FB">
            <w:pPr>
              <w:keepNext/>
              <w:keepLines/>
              <w:ind w:firstLine="24"/>
              <w:jc w:val="center"/>
              <w:rPr>
                <w:rFonts w:asciiTheme="minorHAnsi" w:hAnsiTheme="minorHAnsi" w:cstheme="minorHAnsi"/>
                <w:b/>
                <w:sz w:val="18"/>
                <w:szCs w:val="18"/>
              </w:rPr>
            </w:pPr>
          </w:p>
        </w:tc>
        <w:tc>
          <w:tcPr>
            <w:tcW w:w="541"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DFEB2AF" w14:textId="77777777" w:rsidR="004A26FB" w:rsidRPr="00A92191" w:rsidRDefault="004A26FB">
            <w:pPr>
              <w:keepNext/>
              <w:keepLines/>
              <w:jc w:val="center"/>
              <w:rPr>
                <w:rFonts w:asciiTheme="minorHAnsi" w:hAnsiTheme="minorHAnsi" w:cstheme="minorHAnsi"/>
                <w:b/>
                <w:sz w:val="18"/>
                <w:szCs w:val="18"/>
              </w:rPr>
            </w:pPr>
          </w:p>
        </w:tc>
        <w:tc>
          <w:tcPr>
            <w:tcW w:w="54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6F19C0A2" w14:textId="77777777" w:rsidR="004A26FB" w:rsidRPr="00A92191" w:rsidRDefault="004A26FB">
            <w:pPr>
              <w:keepNext/>
              <w:keepLines/>
              <w:jc w:val="center"/>
              <w:rPr>
                <w:rFonts w:asciiTheme="minorHAnsi" w:hAnsiTheme="minorHAnsi" w:cstheme="minorHAnsi"/>
                <w:b/>
                <w:sz w:val="18"/>
                <w:szCs w:val="18"/>
              </w:rPr>
            </w:pPr>
          </w:p>
        </w:tc>
        <w:tc>
          <w:tcPr>
            <w:tcW w:w="55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9FFF79E"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5</w:t>
            </w:r>
          </w:p>
        </w:tc>
        <w:tc>
          <w:tcPr>
            <w:tcW w:w="541"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BCB5078" w14:textId="77777777" w:rsidR="004A26FB" w:rsidRPr="00A92191" w:rsidRDefault="004A26FB">
            <w:pPr>
              <w:keepNext/>
              <w:keepLines/>
              <w:jc w:val="center"/>
              <w:rPr>
                <w:rFonts w:asciiTheme="minorHAnsi" w:hAnsiTheme="minorHAnsi" w:cstheme="minorHAnsi"/>
                <w:b/>
                <w:sz w:val="18"/>
                <w:szCs w:val="18"/>
              </w:rPr>
            </w:pPr>
          </w:p>
        </w:tc>
        <w:tc>
          <w:tcPr>
            <w:tcW w:w="541"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1DB1743" w14:textId="77777777" w:rsidR="004A26FB" w:rsidRPr="00A92191" w:rsidRDefault="004A26FB">
            <w:pPr>
              <w:keepNext/>
              <w:keepLines/>
              <w:jc w:val="center"/>
              <w:rPr>
                <w:rFonts w:asciiTheme="minorHAnsi" w:hAnsiTheme="minorHAnsi" w:cstheme="minorHAnsi"/>
                <w:b/>
                <w:sz w:val="18"/>
                <w:szCs w:val="18"/>
              </w:rPr>
            </w:pPr>
          </w:p>
        </w:tc>
        <w:tc>
          <w:tcPr>
            <w:tcW w:w="541"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D182EFF" w14:textId="77777777" w:rsidR="004A26FB" w:rsidRPr="00A92191" w:rsidRDefault="004A26FB">
            <w:pPr>
              <w:keepNext/>
              <w:keepLines/>
              <w:jc w:val="center"/>
              <w:rPr>
                <w:rFonts w:asciiTheme="minorHAnsi" w:hAnsiTheme="minorHAnsi" w:cstheme="minorHAnsi"/>
                <w:b/>
                <w:sz w:val="18"/>
                <w:szCs w:val="18"/>
              </w:rPr>
            </w:pPr>
          </w:p>
        </w:tc>
        <w:tc>
          <w:tcPr>
            <w:tcW w:w="55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3CFB550"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9</w:t>
            </w:r>
          </w:p>
        </w:tc>
        <w:tc>
          <w:tcPr>
            <w:tcW w:w="4727" w:type="dxa"/>
            <w:vMerge/>
            <w:tcBorders>
              <w:left w:val="single" w:sz="2" w:space="0" w:color="000001"/>
              <w:bottom w:val="single" w:sz="2" w:space="0" w:color="000001"/>
              <w:right w:val="single" w:sz="2" w:space="0" w:color="000001"/>
            </w:tcBorders>
            <w:shd w:val="clear" w:color="auto" w:fill="FFFFFF"/>
            <w:vAlign w:val="center"/>
          </w:tcPr>
          <w:p w14:paraId="026BC59D" w14:textId="77777777" w:rsidR="004A26FB" w:rsidRPr="00A92191" w:rsidRDefault="004A26FB">
            <w:pPr>
              <w:keepNext/>
              <w:keepLines/>
              <w:ind w:left="105"/>
              <w:jc w:val="center"/>
              <w:rPr>
                <w:rFonts w:asciiTheme="minorHAnsi" w:hAnsiTheme="minorHAnsi" w:cstheme="minorHAnsi"/>
                <w:b/>
                <w:sz w:val="18"/>
                <w:szCs w:val="18"/>
              </w:rPr>
            </w:pPr>
          </w:p>
        </w:tc>
      </w:tr>
      <w:tr w:rsidR="004A26FB" w:rsidRPr="00A92191" w14:paraId="4EAC1ABF" w14:textId="77777777">
        <w:trPr>
          <w:trHeight w:val="227"/>
        </w:trPr>
        <w:tc>
          <w:tcPr>
            <w:tcW w:w="4912" w:type="dxa"/>
            <w:gridSpan w:val="9"/>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47988D6C" w14:textId="77777777" w:rsidR="004A26FB" w:rsidRPr="00A92191" w:rsidRDefault="004F02A9">
            <w:pPr>
              <w:keepNext/>
              <w:keepLines/>
              <w:ind w:firstLine="24"/>
              <w:jc w:val="center"/>
              <w:rPr>
                <w:rFonts w:asciiTheme="minorHAnsi" w:hAnsiTheme="minorHAnsi" w:cstheme="minorHAnsi"/>
                <w:b/>
                <w:sz w:val="18"/>
                <w:szCs w:val="18"/>
              </w:rPr>
            </w:pPr>
            <w:r w:rsidRPr="00A92191">
              <w:rPr>
                <w:rFonts w:asciiTheme="minorHAnsi" w:hAnsiTheme="minorHAnsi" w:cstheme="minorHAnsi"/>
                <w:b/>
                <w:sz w:val="18"/>
                <w:szCs w:val="18"/>
              </w:rPr>
              <w:t>Date</w:t>
            </w:r>
          </w:p>
        </w:tc>
        <w:tc>
          <w:tcPr>
            <w:tcW w:w="4727" w:type="dxa"/>
            <w:vMerge w:val="restart"/>
            <w:tcBorders>
              <w:top w:val="single" w:sz="2" w:space="0" w:color="000001"/>
              <w:left w:val="single" w:sz="2" w:space="0" w:color="000001"/>
              <w:right w:val="single" w:sz="2" w:space="0" w:color="000001"/>
            </w:tcBorders>
            <w:shd w:val="clear" w:color="auto" w:fill="FFFFFF"/>
            <w:vAlign w:val="center"/>
          </w:tcPr>
          <w:p w14:paraId="427647C5" w14:textId="77777777" w:rsidR="004A26FB" w:rsidRPr="00A92191" w:rsidRDefault="004A26FB">
            <w:pPr>
              <w:keepNext/>
              <w:keepLines/>
              <w:ind w:left="105"/>
              <w:jc w:val="center"/>
              <w:rPr>
                <w:rFonts w:asciiTheme="minorHAnsi" w:hAnsiTheme="minorHAnsi" w:cstheme="minorHAnsi"/>
                <w:b/>
                <w:sz w:val="18"/>
                <w:szCs w:val="18"/>
              </w:rPr>
            </w:pPr>
          </w:p>
        </w:tc>
      </w:tr>
      <w:tr w:rsidR="004A26FB" w:rsidRPr="00A92191" w14:paraId="50EAC559" w14:textId="77777777">
        <w:trPr>
          <w:trHeight w:val="227"/>
        </w:trPr>
        <w:tc>
          <w:tcPr>
            <w:tcW w:w="54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3B8AE47C" w14:textId="77777777" w:rsidR="004A26FB" w:rsidRPr="00A92191" w:rsidRDefault="004F02A9">
            <w:pPr>
              <w:keepNext/>
              <w:keepLines/>
              <w:ind w:firstLine="24"/>
              <w:jc w:val="center"/>
              <w:rPr>
                <w:rFonts w:asciiTheme="minorHAnsi" w:hAnsiTheme="minorHAnsi" w:cstheme="minorHAnsi"/>
                <w:b/>
                <w:sz w:val="18"/>
                <w:szCs w:val="18"/>
              </w:rPr>
            </w:pPr>
            <w:r w:rsidRPr="00A92191">
              <w:rPr>
                <w:rFonts w:asciiTheme="minorHAnsi" w:hAnsiTheme="minorHAnsi" w:cstheme="minorHAnsi"/>
                <w:b/>
                <w:sz w:val="18"/>
                <w:szCs w:val="18"/>
              </w:rPr>
              <w:t>1</w:t>
            </w:r>
          </w:p>
        </w:tc>
        <w:tc>
          <w:tcPr>
            <w:tcW w:w="541"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A6C2D61" w14:textId="77777777" w:rsidR="004A26FB" w:rsidRPr="00A92191" w:rsidRDefault="004A26FB">
            <w:pPr>
              <w:keepNext/>
              <w:keepLines/>
              <w:ind w:firstLine="24"/>
              <w:jc w:val="center"/>
              <w:rPr>
                <w:rFonts w:asciiTheme="minorHAnsi" w:hAnsiTheme="minorHAnsi" w:cstheme="minorHAnsi"/>
                <w:b/>
                <w:sz w:val="18"/>
                <w:szCs w:val="18"/>
              </w:rPr>
            </w:pPr>
          </w:p>
        </w:tc>
        <w:tc>
          <w:tcPr>
            <w:tcW w:w="541"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315D542" w14:textId="77777777" w:rsidR="004A26FB" w:rsidRPr="00A92191" w:rsidRDefault="004A26FB">
            <w:pPr>
              <w:keepNext/>
              <w:keepLines/>
              <w:jc w:val="center"/>
              <w:rPr>
                <w:rFonts w:asciiTheme="minorHAnsi" w:hAnsiTheme="minorHAnsi" w:cstheme="minorHAnsi"/>
                <w:b/>
                <w:sz w:val="18"/>
                <w:szCs w:val="18"/>
              </w:rPr>
            </w:pPr>
          </w:p>
        </w:tc>
        <w:tc>
          <w:tcPr>
            <w:tcW w:w="54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7A2F17B" w14:textId="77777777" w:rsidR="004A26FB" w:rsidRPr="00A92191" w:rsidRDefault="004A26FB">
            <w:pPr>
              <w:keepNext/>
              <w:keepLines/>
              <w:jc w:val="center"/>
              <w:rPr>
                <w:rFonts w:asciiTheme="minorHAnsi" w:hAnsiTheme="minorHAnsi" w:cstheme="minorHAnsi"/>
                <w:b/>
                <w:sz w:val="18"/>
                <w:szCs w:val="18"/>
              </w:rPr>
            </w:pPr>
          </w:p>
        </w:tc>
        <w:tc>
          <w:tcPr>
            <w:tcW w:w="55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116F7D8"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5</w:t>
            </w:r>
          </w:p>
        </w:tc>
        <w:tc>
          <w:tcPr>
            <w:tcW w:w="541"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292EE320" w14:textId="77777777" w:rsidR="004A26FB" w:rsidRPr="00A92191" w:rsidRDefault="004A26FB">
            <w:pPr>
              <w:keepNext/>
              <w:keepLines/>
              <w:jc w:val="center"/>
              <w:rPr>
                <w:rFonts w:asciiTheme="minorHAnsi" w:hAnsiTheme="minorHAnsi" w:cstheme="minorHAnsi"/>
                <w:b/>
                <w:sz w:val="18"/>
                <w:szCs w:val="18"/>
              </w:rPr>
            </w:pPr>
          </w:p>
        </w:tc>
        <w:tc>
          <w:tcPr>
            <w:tcW w:w="541"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6CC0B4F" w14:textId="77777777" w:rsidR="004A26FB" w:rsidRPr="00A92191" w:rsidRDefault="004A26FB">
            <w:pPr>
              <w:keepNext/>
              <w:keepLines/>
              <w:jc w:val="center"/>
              <w:rPr>
                <w:rFonts w:asciiTheme="minorHAnsi" w:hAnsiTheme="minorHAnsi" w:cstheme="minorHAnsi"/>
                <w:b/>
                <w:sz w:val="18"/>
                <w:szCs w:val="18"/>
              </w:rPr>
            </w:pPr>
          </w:p>
        </w:tc>
        <w:tc>
          <w:tcPr>
            <w:tcW w:w="541"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CDA9084" w14:textId="77777777" w:rsidR="004A26FB" w:rsidRPr="00A92191" w:rsidRDefault="004A26FB">
            <w:pPr>
              <w:keepNext/>
              <w:keepLines/>
              <w:jc w:val="center"/>
              <w:rPr>
                <w:rFonts w:asciiTheme="minorHAnsi" w:hAnsiTheme="minorHAnsi" w:cstheme="minorHAnsi"/>
                <w:b/>
                <w:sz w:val="18"/>
                <w:szCs w:val="18"/>
              </w:rPr>
            </w:pPr>
          </w:p>
        </w:tc>
        <w:tc>
          <w:tcPr>
            <w:tcW w:w="55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7E70858"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9</w:t>
            </w:r>
          </w:p>
        </w:tc>
        <w:tc>
          <w:tcPr>
            <w:tcW w:w="4727" w:type="dxa"/>
            <w:vMerge/>
            <w:tcBorders>
              <w:left w:val="single" w:sz="2" w:space="0" w:color="000001"/>
              <w:bottom w:val="single" w:sz="2" w:space="0" w:color="000001"/>
              <w:right w:val="single" w:sz="2" w:space="0" w:color="000001"/>
            </w:tcBorders>
            <w:shd w:val="clear" w:color="auto" w:fill="FFFFFF"/>
            <w:vAlign w:val="center"/>
          </w:tcPr>
          <w:p w14:paraId="0538037F" w14:textId="77777777" w:rsidR="004A26FB" w:rsidRPr="00A92191" w:rsidRDefault="004A26FB">
            <w:pPr>
              <w:keepNext/>
              <w:keepLines/>
              <w:ind w:left="105"/>
              <w:jc w:val="center"/>
              <w:rPr>
                <w:rFonts w:asciiTheme="minorHAnsi" w:hAnsiTheme="minorHAnsi" w:cstheme="minorHAnsi"/>
                <w:b/>
                <w:sz w:val="18"/>
                <w:szCs w:val="18"/>
              </w:rPr>
            </w:pPr>
          </w:p>
        </w:tc>
      </w:tr>
    </w:tbl>
    <w:p w14:paraId="59A1D999" w14:textId="77777777" w:rsidR="004A26FB" w:rsidRPr="00A92191" w:rsidRDefault="004A26FB">
      <w:pPr>
        <w:rPr>
          <w:rFonts w:asciiTheme="minorHAnsi" w:hAnsiTheme="minorHAnsi" w:cstheme="minorHAnsi"/>
          <w:sz w:val="18"/>
          <w:szCs w:val="18"/>
        </w:rPr>
      </w:pPr>
    </w:p>
    <w:p w14:paraId="31259C7F" w14:textId="3B94ACD1" w:rsidR="004A26FB" w:rsidRDefault="004A26FB">
      <w:pPr>
        <w:rPr>
          <w:rFonts w:asciiTheme="minorHAnsi" w:hAnsiTheme="minorHAnsi" w:cstheme="minorHAnsi"/>
          <w:sz w:val="18"/>
          <w:szCs w:val="18"/>
        </w:rPr>
      </w:pPr>
    </w:p>
    <w:tbl>
      <w:tblPr>
        <w:tblW w:w="0" w:type="auto"/>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000" w:firstRow="0" w:lastRow="0" w:firstColumn="0" w:lastColumn="0" w:noHBand="0" w:noVBand="0"/>
      </w:tblPr>
      <w:tblGrid>
        <w:gridCol w:w="553"/>
        <w:gridCol w:w="533"/>
        <w:gridCol w:w="533"/>
        <w:gridCol w:w="532"/>
        <w:gridCol w:w="553"/>
        <w:gridCol w:w="533"/>
        <w:gridCol w:w="533"/>
        <w:gridCol w:w="533"/>
        <w:gridCol w:w="553"/>
        <w:gridCol w:w="4723"/>
      </w:tblGrid>
      <w:tr w:rsidR="004A26FB" w:rsidRPr="00A92191" w14:paraId="6FB2838F" w14:textId="77777777" w:rsidTr="00003715">
        <w:tc>
          <w:tcPr>
            <w:tcW w:w="9579" w:type="dxa"/>
            <w:gridSpan w:val="10"/>
            <w:tcBorders>
              <w:top w:val="single" w:sz="2" w:space="0" w:color="000001"/>
              <w:left w:val="single" w:sz="2" w:space="0" w:color="000001"/>
              <w:bottom w:val="single" w:sz="2" w:space="0" w:color="000001"/>
              <w:right w:val="single" w:sz="2" w:space="0" w:color="000001"/>
            </w:tcBorders>
            <w:shd w:val="clear" w:color="auto" w:fill="E6E6E6"/>
            <w:tcMar>
              <w:left w:w="51" w:type="dxa"/>
            </w:tcMar>
            <w:vAlign w:val="center"/>
          </w:tcPr>
          <w:p w14:paraId="0AF18CC8" w14:textId="77777777" w:rsidR="004A26FB" w:rsidRPr="00A92191" w:rsidRDefault="004F02A9">
            <w:pPr>
              <w:keepNext/>
              <w:keepLines/>
              <w:jc w:val="center"/>
              <w:rPr>
                <w:rFonts w:asciiTheme="minorHAnsi" w:hAnsiTheme="minorHAnsi" w:cstheme="minorHAnsi"/>
                <w:b/>
                <w:bCs/>
                <w:sz w:val="22"/>
              </w:rPr>
            </w:pPr>
            <w:r w:rsidRPr="00A92191">
              <w:rPr>
                <w:rFonts w:asciiTheme="minorHAnsi" w:hAnsiTheme="minorHAnsi" w:cstheme="minorHAnsi"/>
                <w:b/>
                <w:sz w:val="22"/>
              </w:rPr>
              <w:t>Compétences liées à la maîtrise des contenus disciplinaires et à leur didactique</w:t>
            </w:r>
          </w:p>
        </w:tc>
      </w:tr>
      <w:tr w:rsidR="004A26FB" w:rsidRPr="00A92191" w14:paraId="4C194E50" w14:textId="77777777" w:rsidTr="00003715">
        <w:trPr>
          <w:trHeight w:val="283"/>
        </w:trPr>
        <w:tc>
          <w:tcPr>
            <w:tcW w:w="9579" w:type="dxa"/>
            <w:gridSpan w:val="10"/>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2E6DF9EA" w14:textId="77777777" w:rsidR="004A26FB" w:rsidRPr="00A92191" w:rsidRDefault="004F02A9">
            <w:pPr>
              <w:keepNext/>
              <w:keepLines/>
              <w:rPr>
                <w:rFonts w:asciiTheme="minorHAnsi" w:hAnsiTheme="minorHAnsi" w:cstheme="minorHAnsi"/>
                <w:color w:val="000000"/>
                <w:sz w:val="18"/>
                <w:szCs w:val="18"/>
              </w:rPr>
            </w:pPr>
            <w:r w:rsidRPr="00A92191">
              <w:rPr>
                <w:rFonts w:asciiTheme="minorHAnsi" w:hAnsiTheme="minorHAnsi" w:cstheme="minorHAnsi"/>
                <w:color w:val="000000"/>
                <w:sz w:val="18"/>
                <w:szCs w:val="18"/>
              </w:rPr>
              <w:t>P 1. Maîtriser les savoirs disciplinaires et leur didactique ; P 2. Maîtriser la langue française dans le cadre de son enseignement</w:t>
            </w:r>
          </w:p>
        </w:tc>
      </w:tr>
      <w:tr w:rsidR="004A26FB" w:rsidRPr="00A92191" w14:paraId="4DA75365" w14:textId="77777777" w:rsidTr="00003715">
        <w:trPr>
          <w:trHeight w:val="283"/>
        </w:trPr>
        <w:tc>
          <w:tcPr>
            <w:tcW w:w="4856" w:type="dxa"/>
            <w:gridSpan w:val="9"/>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01DE37C5"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Date</w:t>
            </w:r>
          </w:p>
        </w:tc>
        <w:tc>
          <w:tcPr>
            <w:tcW w:w="4723" w:type="dxa"/>
            <w:vMerge w:val="restart"/>
            <w:tcBorders>
              <w:top w:val="single" w:sz="2" w:space="0" w:color="000001"/>
              <w:left w:val="single" w:sz="2" w:space="0" w:color="000001"/>
              <w:right w:val="single" w:sz="2" w:space="0" w:color="000001"/>
            </w:tcBorders>
            <w:shd w:val="clear" w:color="auto" w:fill="FFFFFF"/>
            <w:vAlign w:val="center"/>
          </w:tcPr>
          <w:p w14:paraId="450E38D6" w14:textId="77777777" w:rsidR="004A26FB" w:rsidRPr="00A92191" w:rsidRDefault="004A26FB">
            <w:pPr>
              <w:keepNext/>
              <w:keepLines/>
              <w:jc w:val="center"/>
              <w:rPr>
                <w:rFonts w:asciiTheme="minorHAnsi" w:hAnsiTheme="minorHAnsi" w:cstheme="minorHAnsi"/>
                <w:b/>
                <w:sz w:val="18"/>
                <w:szCs w:val="18"/>
              </w:rPr>
            </w:pPr>
          </w:p>
        </w:tc>
      </w:tr>
      <w:tr w:rsidR="004A26FB" w:rsidRPr="00A92191" w14:paraId="7A6C84DD" w14:textId="77777777" w:rsidTr="00003715">
        <w:trPr>
          <w:trHeight w:val="283"/>
        </w:trPr>
        <w:tc>
          <w:tcPr>
            <w:tcW w:w="553"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27371885"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1</w:t>
            </w:r>
          </w:p>
        </w:tc>
        <w:tc>
          <w:tcPr>
            <w:tcW w:w="533"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7B45D18" w14:textId="77777777" w:rsidR="004A26FB" w:rsidRPr="00A92191" w:rsidRDefault="004A26FB">
            <w:pPr>
              <w:keepNext/>
              <w:keepLines/>
              <w:jc w:val="center"/>
              <w:rPr>
                <w:rFonts w:asciiTheme="minorHAnsi" w:hAnsiTheme="minorHAnsi" w:cstheme="minorHAnsi"/>
                <w:b/>
                <w:sz w:val="18"/>
                <w:szCs w:val="18"/>
              </w:rPr>
            </w:pPr>
          </w:p>
        </w:tc>
        <w:tc>
          <w:tcPr>
            <w:tcW w:w="533"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2D640CBB" w14:textId="77777777" w:rsidR="004A26FB" w:rsidRPr="00A92191" w:rsidRDefault="004A26FB">
            <w:pPr>
              <w:keepNext/>
              <w:keepLines/>
              <w:jc w:val="center"/>
              <w:rPr>
                <w:rFonts w:asciiTheme="minorHAnsi" w:hAnsiTheme="minorHAnsi" w:cstheme="minorHAnsi"/>
                <w:b/>
                <w:sz w:val="18"/>
                <w:szCs w:val="18"/>
              </w:rPr>
            </w:pPr>
          </w:p>
        </w:tc>
        <w:tc>
          <w:tcPr>
            <w:tcW w:w="532"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2491F72" w14:textId="77777777" w:rsidR="004A26FB" w:rsidRPr="00A92191" w:rsidRDefault="004A26FB">
            <w:pPr>
              <w:keepNext/>
              <w:keepLines/>
              <w:jc w:val="center"/>
              <w:rPr>
                <w:rFonts w:asciiTheme="minorHAnsi" w:hAnsiTheme="minorHAnsi" w:cstheme="minorHAnsi"/>
                <w:b/>
                <w:sz w:val="18"/>
                <w:szCs w:val="18"/>
              </w:rPr>
            </w:pPr>
          </w:p>
        </w:tc>
        <w:tc>
          <w:tcPr>
            <w:tcW w:w="553"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A485D7C"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5</w:t>
            </w:r>
          </w:p>
        </w:tc>
        <w:tc>
          <w:tcPr>
            <w:tcW w:w="533"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5374EAA" w14:textId="77777777" w:rsidR="004A26FB" w:rsidRPr="00A92191" w:rsidRDefault="004A26FB">
            <w:pPr>
              <w:keepNext/>
              <w:keepLines/>
              <w:jc w:val="center"/>
              <w:rPr>
                <w:rFonts w:asciiTheme="minorHAnsi" w:hAnsiTheme="minorHAnsi" w:cstheme="minorHAnsi"/>
                <w:b/>
                <w:sz w:val="18"/>
                <w:szCs w:val="18"/>
              </w:rPr>
            </w:pPr>
          </w:p>
        </w:tc>
        <w:tc>
          <w:tcPr>
            <w:tcW w:w="533"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5D1A9E5" w14:textId="77777777" w:rsidR="004A26FB" w:rsidRPr="00A92191" w:rsidRDefault="004A26FB">
            <w:pPr>
              <w:keepNext/>
              <w:keepLines/>
              <w:jc w:val="center"/>
              <w:rPr>
                <w:rFonts w:asciiTheme="minorHAnsi" w:hAnsiTheme="minorHAnsi" w:cstheme="minorHAnsi"/>
                <w:b/>
                <w:sz w:val="18"/>
                <w:szCs w:val="18"/>
              </w:rPr>
            </w:pPr>
          </w:p>
        </w:tc>
        <w:tc>
          <w:tcPr>
            <w:tcW w:w="533"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76FA3BE" w14:textId="77777777" w:rsidR="004A26FB" w:rsidRPr="00A92191" w:rsidRDefault="004A26FB">
            <w:pPr>
              <w:keepNext/>
              <w:keepLines/>
              <w:jc w:val="center"/>
              <w:rPr>
                <w:rFonts w:asciiTheme="minorHAnsi" w:hAnsiTheme="minorHAnsi" w:cstheme="minorHAnsi"/>
                <w:b/>
                <w:sz w:val="18"/>
                <w:szCs w:val="18"/>
              </w:rPr>
            </w:pPr>
          </w:p>
        </w:tc>
        <w:tc>
          <w:tcPr>
            <w:tcW w:w="553"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60E952B7"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9</w:t>
            </w:r>
          </w:p>
        </w:tc>
        <w:tc>
          <w:tcPr>
            <w:tcW w:w="4723" w:type="dxa"/>
            <w:vMerge/>
            <w:tcBorders>
              <w:left w:val="single" w:sz="2" w:space="0" w:color="000001"/>
              <w:bottom w:val="single" w:sz="2" w:space="0" w:color="000001"/>
              <w:right w:val="single" w:sz="2" w:space="0" w:color="000001"/>
            </w:tcBorders>
            <w:shd w:val="clear" w:color="auto" w:fill="FFFFFF"/>
            <w:vAlign w:val="center"/>
          </w:tcPr>
          <w:p w14:paraId="72171423" w14:textId="77777777" w:rsidR="004A26FB" w:rsidRPr="00A92191" w:rsidRDefault="004A26FB">
            <w:pPr>
              <w:keepNext/>
              <w:keepLines/>
              <w:jc w:val="center"/>
              <w:rPr>
                <w:rFonts w:asciiTheme="minorHAnsi" w:hAnsiTheme="minorHAnsi" w:cstheme="minorHAnsi"/>
                <w:b/>
                <w:sz w:val="18"/>
                <w:szCs w:val="18"/>
              </w:rPr>
            </w:pPr>
          </w:p>
        </w:tc>
      </w:tr>
      <w:tr w:rsidR="004A26FB" w:rsidRPr="00A92191" w14:paraId="304DD139" w14:textId="77777777" w:rsidTr="00003715">
        <w:trPr>
          <w:trHeight w:val="283"/>
        </w:trPr>
        <w:tc>
          <w:tcPr>
            <w:tcW w:w="4856" w:type="dxa"/>
            <w:gridSpan w:val="9"/>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3031FFC2"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Date</w:t>
            </w:r>
          </w:p>
        </w:tc>
        <w:tc>
          <w:tcPr>
            <w:tcW w:w="4723" w:type="dxa"/>
            <w:vMerge w:val="restart"/>
            <w:tcBorders>
              <w:top w:val="single" w:sz="2" w:space="0" w:color="000001"/>
              <w:left w:val="single" w:sz="2" w:space="0" w:color="000001"/>
              <w:right w:val="single" w:sz="2" w:space="0" w:color="000001"/>
            </w:tcBorders>
            <w:shd w:val="clear" w:color="auto" w:fill="FFFFFF"/>
            <w:vAlign w:val="center"/>
          </w:tcPr>
          <w:p w14:paraId="092D777E" w14:textId="77777777" w:rsidR="004A26FB" w:rsidRPr="00A92191" w:rsidRDefault="004A26FB">
            <w:pPr>
              <w:keepNext/>
              <w:keepLines/>
              <w:jc w:val="center"/>
              <w:rPr>
                <w:rFonts w:asciiTheme="minorHAnsi" w:hAnsiTheme="minorHAnsi" w:cstheme="minorHAnsi"/>
                <w:b/>
                <w:sz w:val="18"/>
                <w:szCs w:val="18"/>
              </w:rPr>
            </w:pPr>
          </w:p>
        </w:tc>
      </w:tr>
      <w:tr w:rsidR="004A26FB" w:rsidRPr="00A92191" w14:paraId="39935B21" w14:textId="77777777" w:rsidTr="00003715">
        <w:trPr>
          <w:trHeight w:val="283"/>
        </w:trPr>
        <w:tc>
          <w:tcPr>
            <w:tcW w:w="553"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3460573E"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1</w:t>
            </w:r>
          </w:p>
        </w:tc>
        <w:tc>
          <w:tcPr>
            <w:tcW w:w="533"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6EFFAFB3" w14:textId="77777777" w:rsidR="004A26FB" w:rsidRPr="00A92191" w:rsidRDefault="004A26FB">
            <w:pPr>
              <w:keepNext/>
              <w:keepLines/>
              <w:jc w:val="center"/>
              <w:rPr>
                <w:rFonts w:asciiTheme="minorHAnsi" w:hAnsiTheme="minorHAnsi" w:cstheme="minorHAnsi"/>
                <w:b/>
                <w:sz w:val="18"/>
                <w:szCs w:val="18"/>
              </w:rPr>
            </w:pPr>
          </w:p>
        </w:tc>
        <w:tc>
          <w:tcPr>
            <w:tcW w:w="533"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62045F7C" w14:textId="77777777" w:rsidR="004A26FB" w:rsidRPr="00A92191" w:rsidRDefault="004A26FB">
            <w:pPr>
              <w:keepNext/>
              <w:keepLines/>
              <w:jc w:val="center"/>
              <w:rPr>
                <w:rFonts w:asciiTheme="minorHAnsi" w:hAnsiTheme="minorHAnsi" w:cstheme="minorHAnsi"/>
                <w:b/>
                <w:sz w:val="18"/>
                <w:szCs w:val="18"/>
              </w:rPr>
            </w:pPr>
          </w:p>
        </w:tc>
        <w:tc>
          <w:tcPr>
            <w:tcW w:w="532"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CD002D1" w14:textId="77777777" w:rsidR="004A26FB" w:rsidRPr="00A92191" w:rsidRDefault="004A26FB">
            <w:pPr>
              <w:keepNext/>
              <w:keepLines/>
              <w:jc w:val="center"/>
              <w:rPr>
                <w:rFonts w:asciiTheme="minorHAnsi" w:hAnsiTheme="minorHAnsi" w:cstheme="minorHAnsi"/>
                <w:b/>
                <w:sz w:val="18"/>
                <w:szCs w:val="18"/>
              </w:rPr>
            </w:pPr>
          </w:p>
        </w:tc>
        <w:tc>
          <w:tcPr>
            <w:tcW w:w="553"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30905E9"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5</w:t>
            </w:r>
          </w:p>
        </w:tc>
        <w:tc>
          <w:tcPr>
            <w:tcW w:w="533"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C348A64" w14:textId="77777777" w:rsidR="004A26FB" w:rsidRPr="00A92191" w:rsidRDefault="004A26FB">
            <w:pPr>
              <w:keepNext/>
              <w:keepLines/>
              <w:jc w:val="center"/>
              <w:rPr>
                <w:rFonts w:asciiTheme="minorHAnsi" w:hAnsiTheme="minorHAnsi" w:cstheme="minorHAnsi"/>
                <w:b/>
                <w:sz w:val="18"/>
                <w:szCs w:val="18"/>
              </w:rPr>
            </w:pPr>
          </w:p>
        </w:tc>
        <w:tc>
          <w:tcPr>
            <w:tcW w:w="533"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6AE1ADD" w14:textId="77777777" w:rsidR="004A26FB" w:rsidRPr="00A92191" w:rsidRDefault="004A26FB">
            <w:pPr>
              <w:keepNext/>
              <w:keepLines/>
              <w:jc w:val="center"/>
              <w:rPr>
                <w:rFonts w:asciiTheme="minorHAnsi" w:hAnsiTheme="minorHAnsi" w:cstheme="minorHAnsi"/>
                <w:b/>
                <w:sz w:val="18"/>
                <w:szCs w:val="18"/>
              </w:rPr>
            </w:pPr>
          </w:p>
        </w:tc>
        <w:tc>
          <w:tcPr>
            <w:tcW w:w="533"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60493F90" w14:textId="77777777" w:rsidR="004A26FB" w:rsidRPr="00A92191" w:rsidRDefault="004A26FB">
            <w:pPr>
              <w:keepNext/>
              <w:keepLines/>
              <w:jc w:val="center"/>
              <w:rPr>
                <w:rFonts w:asciiTheme="minorHAnsi" w:hAnsiTheme="minorHAnsi" w:cstheme="minorHAnsi"/>
                <w:b/>
                <w:sz w:val="18"/>
                <w:szCs w:val="18"/>
              </w:rPr>
            </w:pPr>
          </w:p>
        </w:tc>
        <w:tc>
          <w:tcPr>
            <w:tcW w:w="553"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51868C0"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9</w:t>
            </w:r>
          </w:p>
        </w:tc>
        <w:tc>
          <w:tcPr>
            <w:tcW w:w="4723" w:type="dxa"/>
            <w:vMerge/>
            <w:tcBorders>
              <w:left w:val="single" w:sz="2" w:space="0" w:color="000001"/>
              <w:bottom w:val="single" w:sz="2" w:space="0" w:color="000001"/>
              <w:right w:val="single" w:sz="2" w:space="0" w:color="000001"/>
            </w:tcBorders>
            <w:shd w:val="clear" w:color="auto" w:fill="FFFFFF"/>
            <w:vAlign w:val="center"/>
          </w:tcPr>
          <w:p w14:paraId="44778E1A" w14:textId="77777777" w:rsidR="004A26FB" w:rsidRPr="00A92191" w:rsidRDefault="004A26FB">
            <w:pPr>
              <w:keepNext/>
              <w:keepLines/>
              <w:jc w:val="center"/>
              <w:rPr>
                <w:rFonts w:asciiTheme="minorHAnsi" w:hAnsiTheme="minorHAnsi" w:cstheme="minorHAnsi"/>
                <w:b/>
                <w:sz w:val="18"/>
                <w:szCs w:val="18"/>
              </w:rPr>
            </w:pPr>
          </w:p>
        </w:tc>
      </w:tr>
      <w:tr w:rsidR="004A26FB" w:rsidRPr="00A92191" w14:paraId="491A5DD7" w14:textId="77777777" w:rsidTr="00003715">
        <w:trPr>
          <w:trHeight w:val="283"/>
        </w:trPr>
        <w:tc>
          <w:tcPr>
            <w:tcW w:w="4856" w:type="dxa"/>
            <w:gridSpan w:val="9"/>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651BD91A"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Date</w:t>
            </w:r>
          </w:p>
        </w:tc>
        <w:tc>
          <w:tcPr>
            <w:tcW w:w="4723" w:type="dxa"/>
            <w:vMerge w:val="restart"/>
            <w:tcBorders>
              <w:top w:val="single" w:sz="2" w:space="0" w:color="000001"/>
              <w:left w:val="single" w:sz="2" w:space="0" w:color="000001"/>
              <w:right w:val="single" w:sz="2" w:space="0" w:color="000001"/>
            </w:tcBorders>
            <w:shd w:val="clear" w:color="auto" w:fill="FFFFFF"/>
            <w:vAlign w:val="center"/>
          </w:tcPr>
          <w:p w14:paraId="7864ABA9" w14:textId="77777777" w:rsidR="004A26FB" w:rsidRPr="00A92191" w:rsidRDefault="004A26FB">
            <w:pPr>
              <w:keepNext/>
              <w:keepLines/>
              <w:jc w:val="center"/>
              <w:rPr>
                <w:rFonts w:asciiTheme="minorHAnsi" w:hAnsiTheme="minorHAnsi" w:cstheme="minorHAnsi"/>
                <w:b/>
                <w:sz w:val="18"/>
                <w:szCs w:val="18"/>
              </w:rPr>
            </w:pPr>
          </w:p>
        </w:tc>
      </w:tr>
      <w:tr w:rsidR="004A26FB" w:rsidRPr="00A92191" w14:paraId="21BF5085" w14:textId="77777777" w:rsidTr="00003715">
        <w:trPr>
          <w:trHeight w:val="283"/>
        </w:trPr>
        <w:tc>
          <w:tcPr>
            <w:tcW w:w="553"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138EED3B"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1</w:t>
            </w:r>
          </w:p>
        </w:tc>
        <w:tc>
          <w:tcPr>
            <w:tcW w:w="533"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6D2FA807" w14:textId="77777777" w:rsidR="004A26FB" w:rsidRPr="00A92191" w:rsidRDefault="004A26FB">
            <w:pPr>
              <w:keepNext/>
              <w:keepLines/>
              <w:jc w:val="center"/>
              <w:rPr>
                <w:rFonts w:asciiTheme="minorHAnsi" w:hAnsiTheme="minorHAnsi" w:cstheme="minorHAnsi"/>
                <w:b/>
                <w:sz w:val="18"/>
                <w:szCs w:val="18"/>
              </w:rPr>
            </w:pPr>
          </w:p>
        </w:tc>
        <w:tc>
          <w:tcPr>
            <w:tcW w:w="533"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84E0C34" w14:textId="77777777" w:rsidR="004A26FB" w:rsidRPr="00A92191" w:rsidRDefault="004A26FB">
            <w:pPr>
              <w:keepNext/>
              <w:keepLines/>
              <w:jc w:val="center"/>
              <w:rPr>
                <w:rFonts w:asciiTheme="minorHAnsi" w:hAnsiTheme="minorHAnsi" w:cstheme="minorHAnsi"/>
                <w:b/>
                <w:sz w:val="18"/>
                <w:szCs w:val="18"/>
              </w:rPr>
            </w:pPr>
          </w:p>
        </w:tc>
        <w:tc>
          <w:tcPr>
            <w:tcW w:w="532"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53703E0" w14:textId="77777777" w:rsidR="004A26FB" w:rsidRPr="00A92191" w:rsidRDefault="004A26FB">
            <w:pPr>
              <w:keepNext/>
              <w:keepLines/>
              <w:jc w:val="center"/>
              <w:rPr>
                <w:rFonts w:asciiTheme="minorHAnsi" w:hAnsiTheme="minorHAnsi" w:cstheme="minorHAnsi"/>
                <w:b/>
                <w:sz w:val="18"/>
                <w:szCs w:val="18"/>
              </w:rPr>
            </w:pPr>
          </w:p>
        </w:tc>
        <w:tc>
          <w:tcPr>
            <w:tcW w:w="553"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6A9C922C"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5</w:t>
            </w:r>
          </w:p>
        </w:tc>
        <w:tc>
          <w:tcPr>
            <w:tcW w:w="533"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3A08E1C" w14:textId="77777777" w:rsidR="004A26FB" w:rsidRPr="00A92191" w:rsidRDefault="004A26FB">
            <w:pPr>
              <w:keepNext/>
              <w:keepLines/>
              <w:jc w:val="center"/>
              <w:rPr>
                <w:rFonts w:asciiTheme="minorHAnsi" w:hAnsiTheme="minorHAnsi" w:cstheme="minorHAnsi"/>
                <w:b/>
                <w:sz w:val="18"/>
                <w:szCs w:val="18"/>
              </w:rPr>
            </w:pPr>
          </w:p>
        </w:tc>
        <w:tc>
          <w:tcPr>
            <w:tcW w:w="533"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1787FC6" w14:textId="77777777" w:rsidR="004A26FB" w:rsidRPr="00A92191" w:rsidRDefault="004A26FB">
            <w:pPr>
              <w:keepNext/>
              <w:keepLines/>
              <w:jc w:val="center"/>
              <w:rPr>
                <w:rFonts w:asciiTheme="minorHAnsi" w:hAnsiTheme="minorHAnsi" w:cstheme="minorHAnsi"/>
                <w:b/>
                <w:sz w:val="18"/>
                <w:szCs w:val="18"/>
              </w:rPr>
            </w:pPr>
          </w:p>
        </w:tc>
        <w:tc>
          <w:tcPr>
            <w:tcW w:w="533"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6CA79DD" w14:textId="77777777" w:rsidR="004A26FB" w:rsidRPr="00A92191" w:rsidRDefault="004A26FB">
            <w:pPr>
              <w:keepNext/>
              <w:keepLines/>
              <w:jc w:val="center"/>
              <w:rPr>
                <w:rFonts w:asciiTheme="minorHAnsi" w:hAnsiTheme="minorHAnsi" w:cstheme="minorHAnsi"/>
                <w:b/>
                <w:sz w:val="18"/>
                <w:szCs w:val="18"/>
              </w:rPr>
            </w:pPr>
          </w:p>
        </w:tc>
        <w:tc>
          <w:tcPr>
            <w:tcW w:w="553"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0B1F033"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9</w:t>
            </w:r>
          </w:p>
        </w:tc>
        <w:tc>
          <w:tcPr>
            <w:tcW w:w="4723" w:type="dxa"/>
            <w:vMerge/>
            <w:tcBorders>
              <w:left w:val="single" w:sz="2" w:space="0" w:color="000001"/>
              <w:bottom w:val="single" w:sz="2" w:space="0" w:color="000001"/>
              <w:right w:val="single" w:sz="2" w:space="0" w:color="000001"/>
            </w:tcBorders>
            <w:shd w:val="clear" w:color="auto" w:fill="FFFFFF"/>
            <w:vAlign w:val="center"/>
          </w:tcPr>
          <w:p w14:paraId="355890FF" w14:textId="77777777" w:rsidR="004A26FB" w:rsidRPr="00A92191" w:rsidRDefault="004A26FB">
            <w:pPr>
              <w:keepNext/>
              <w:keepLines/>
              <w:jc w:val="center"/>
              <w:rPr>
                <w:rFonts w:asciiTheme="minorHAnsi" w:hAnsiTheme="minorHAnsi" w:cstheme="minorHAnsi"/>
                <w:b/>
                <w:sz w:val="18"/>
                <w:szCs w:val="18"/>
              </w:rPr>
            </w:pPr>
          </w:p>
        </w:tc>
      </w:tr>
    </w:tbl>
    <w:p w14:paraId="4380B58A" w14:textId="21D66DF9" w:rsidR="004A26FB" w:rsidRDefault="004A26FB">
      <w:pPr>
        <w:rPr>
          <w:rFonts w:asciiTheme="minorHAnsi" w:hAnsiTheme="minorHAnsi" w:cstheme="minorHAnsi"/>
          <w:sz w:val="18"/>
          <w:szCs w:val="18"/>
        </w:rPr>
      </w:pPr>
    </w:p>
    <w:p w14:paraId="3A45B9EE" w14:textId="77777777" w:rsidR="00003715" w:rsidRPr="00A92191" w:rsidRDefault="00003715">
      <w:pPr>
        <w:rPr>
          <w:rFonts w:asciiTheme="minorHAnsi" w:hAnsiTheme="minorHAnsi" w:cstheme="minorHAnsi"/>
          <w:sz w:val="18"/>
          <w:szCs w:val="18"/>
        </w:rPr>
      </w:pPr>
    </w:p>
    <w:tbl>
      <w:tblPr>
        <w:tblW w:w="0" w:type="auto"/>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000" w:firstRow="0" w:lastRow="0" w:firstColumn="0" w:lastColumn="0" w:noHBand="0" w:noVBand="0"/>
      </w:tblPr>
      <w:tblGrid>
        <w:gridCol w:w="554"/>
        <w:gridCol w:w="534"/>
        <w:gridCol w:w="533"/>
        <w:gridCol w:w="532"/>
        <w:gridCol w:w="553"/>
        <w:gridCol w:w="533"/>
        <w:gridCol w:w="533"/>
        <w:gridCol w:w="533"/>
        <w:gridCol w:w="553"/>
        <w:gridCol w:w="4721"/>
      </w:tblGrid>
      <w:tr w:rsidR="004A26FB" w:rsidRPr="00A92191" w14:paraId="0058B2CC" w14:textId="77777777">
        <w:tc>
          <w:tcPr>
            <w:tcW w:w="9691" w:type="dxa"/>
            <w:gridSpan w:val="10"/>
            <w:tcBorders>
              <w:top w:val="single" w:sz="2" w:space="0" w:color="000001"/>
              <w:left w:val="single" w:sz="2" w:space="0" w:color="000001"/>
              <w:bottom w:val="single" w:sz="2" w:space="0" w:color="000001"/>
              <w:right w:val="single" w:sz="2" w:space="0" w:color="000001"/>
            </w:tcBorders>
            <w:shd w:val="clear" w:color="auto" w:fill="D9D9D9"/>
            <w:tcMar>
              <w:left w:w="51" w:type="dxa"/>
            </w:tcMar>
            <w:vAlign w:val="center"/>
          </w:tcPr>
          <w:p w14:paraId="3BC143F4" w14:textId="77777777" w:rsidR="004A26FB" w:rsidRPr="00A92191" w:rsidRDefault="004F02A9">
            <w:pPr>
              <w:keepNext/>
              <w:keepLines/>
              <w:jc w:val="center"/>
              <w:rPr>
                <w:rFonts w:asciiTheme="minorHAnsi" w:hAnsiTheme="minorHAnsi" w:cstheme="minorHAnsi"/>
                <w:b/>
                <w:bCs/>
                <w:color w:val="000000"/>
                <w:sz w:val="22"/>
              </w:rPr>
            </w:pPr>
            <w:r w:rsidRPr="00A92191">
              <w:rPr>
                <w:rFonts w:asciiTheme="minorHAnsi" w:hAnsiTheme="minorHAnsi" w:cstheme="minorHAnsi"/>
                <w:sz w:val="22"/>
              </w:rPr>
              <w:br w:type="page"/>
            </w:r>
            <w:r w:rsidRPr="00A92191">
              <w:rPr>
                <w:rFonts w:asciiTheme="minorHAnsi" w:hAnsiTheme="minorHAnsi" w:cstheme="minorHAnsi"/>
                <w:b/>
                <w:sz w:val="22"/>
              </w:rPr>
              <w:t>Compétences éducatives et pédagogiques nécessaires à la mise en œuvre de situations d’apprentissage et d’accompagnement des élèves diverses</w:t>
            </w:r>
          </w:p>
        </w:tc>
      </w:tr>
      <w:tr w:rsidR="004A26FB" w:rsidRPr="00A92191" w14:paraId="763832E0" w14:textId="77777777">
        <w:tc>
          <w:tcPr>
            <w:tcW w:w="9691" w:type="dxa"/>
            <w:gridSpan w:val="10"/>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65CFF6B4" w14:textId="77777777" w:rsidR="004A26FB" w:rsidRPr="00A92191" w:rsidRDefault="004F02A9">
            <w:pPr>
              <w:keepNext/>
              <w:keepLines/>
              <w:rPr>
                <w:rFonts w:asciiTheme="minorHAnsi" w:hAnsiTheme="minorHAnsi" w:cstheme="minorHAnsi"/>
                <w:color w:val="000000"/>
                <w:sz w:val="18"/>
                <w:szCs w:val="18"/>
              </w:rPr>
            </w:pPr>
            <w:r w:rsidRPr="00A92191">
              <w:rPr>
                <w:rFonts w:asciiTheme="minorHAnsi" w:hAnsiTheme="minorHAnsi" w:cstheme="minorHAnsi"/>
                <w:sz w:val="18"/>
                <w:szCs w:val="18"/>
              </w:rPr>
              <w:t>P3. Construire, mettre en œuvre et animer des situations d’enseignement et d’apprentissage prenant en compte la diversité des élèves ; P4. Organiser et assurer un mode de fonctionnement du groupe favorisant l’apprentissage et la socialisation des élèves ; P5. Évaluer les progrès et les acquisitions des élèves ; CC3 Connaître les élèves et les processus d’apprentissage ; CC4 Prendre en compte la diversité des élèves ; CC5 Accompagner les élèves dans leur parcours de formation</w:t>
            </w:r>
          </w:p>
        </w:tc>
      </w:tr>
      <w:tr w:rsidR="004A26FB" w:rsidRPr="00A92191" w14:paraId="60BB9938" w14:textId="77777777">
        <w:trPr>
          <w:trHeight w:val="283"/>
        </w:trPr>
        <w:tc>
          <w:tcPr>
            <w:tcW w:w="4905" w:type="dxa"/>
            <w:gridSpan w:val="9"/>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6504C1A5"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Date</w:t>
            </w:r>
          </w:p>
        </w:tc>
        <w:tc>
          <w:tcPr>
            <w:tcW w:w="4786" w:type="dxa"/>
            <w:vMerge w:val="restart"/>
            <w:tcBorders>
              <w:top w:val="single" w:sz="2" w:space="0" w:color="000001"/>
              <w:left w:val="single" w:sz="2" w:space="0" w:color="000001"/>
              <w:right w:val="single" w:sz="2" w:space="0" w:color="000001"/>
            </w:tcBorders>
            <w:shd w:val="clear" w:color="auto" w:fill="FFFFFF"/>
            <w:vAlign w:val="center"/>
          </w:tcPr>
          <w:p w14:paraId="0285C3F7" w14:textId="77777777" w:rsidR="004A26FB" w:rsidRPr="00A92191" w:rsidRDefault="004A26FB">
            <w:pPr>
              <w:keepNext/>
              <w:keepLines/>
              <w:jc w:val="center"/>
              <w:rPr>
                <w:rFonts w:asciiTheme="minorHAnsi" w:hAnsiTheme="minorHAnsi" w:cstheme="minorHAnsi"/>
                <w:b/>
                <w:sz w:val="18"/>
                <w:szCs w:val="18"/>
              </w:rPr>
            </w:pPr>
          </w:p>
        </w:tc>
      </w:tr>
      <w:tr w:rsidR="004A26FB" w:rsidRPr="00A92191" w14:paraId="7FEBA7AC" w14:textId="77777777">
        <w:trPr>
          <w:trHeight w:val="283"/>
        </w:trPr>
        <w:tc>
          <w:tcPr>
            <w:tcW w:w="557"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17F1E5EC"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1</w:t>
            </w:r>
          </w:p>
        </w:tc>
        <w:tc>
          <w:tcPr>
            <w:tcW w:w="53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60E3A6B" w14:textId="77777777" w:rsidR="004A26FB" w:rsidRPr="00A92191" w:rsidRDefault="004A26FB">
            <w:pPr>
              <w:keepNext/>
              <w:keepLines/>
              <w:jc w:val="center"/>
              <w:rPr>
                <w:rFonts w:asciiTheme="minorHAnsi" w:hAnsiTheme="minorHAnsi" w:cstheme="minorHAnsi"/>
                <w:b/>
                <w:sz w:val="18"/>
                <w:szCs w:val="18"/>
              </w:rPr>
            </w:pP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AE3F0BD" w14:textId="77777777" w:rsidR="004A26FB" w:rsidRPr="00A92191" w:rsidRDefault="004A26FB">
            <w:pPr>
              <w:keepNext/>
              <w:keepLines/>
              <w:jc w:val="center"/>
              <w:rPr>
                <w:rFonts w:asciiTheme="minorHAnsi" w:hAnsiTheme="minorHAnsi" w:cstheme="minorHAnsi"/>
                <w:b/>
                <w:sz w:val="18"/>
                <w:szCs w:val="18"/>
              </w:rPr>
            </w:pPr>
          </w:p>
        </w:tc>
        <w:tc>
          <w:tcPr>
            <w:tcW w:w="53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59762A4" w14:textId="77777777" w:rsidR="004A26FB" w:rsidRPr="00A92191" w:rsidRDefault="004A26FB">
            <w:pPr>
              <w:keepNext/>
              <w:keepLines/>
              <w:jc w:val="center"/>
              <w:rPr>
                <w:rFonts w:asciiTheme="minorHAnsi" w:hAnsiTheme="minorHAnsi" w:cstheme="minorHAnsi"/>
                <w:b/>
                <w:sz w:val="18"/>
                <w:szCs w:val="18"/>
              </w:rPr>
            </w:pPr>
          </w:p>
        </w:tc>
        <w:tc>
          <w:tcPr>
            <w:tcW w:w="55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BB02191"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5</w:t>
            </w: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F049869" w14:textId="77777777" w:rsidR="004A26FB" w:rsidRPr="00A92191" w:rsidRDefault="004A26FB">
            <w:pPr>
              <w:keepNext/>
              <w:keepLines/>
              <w:jc w:val="center"/>
              <w:rPr>
                <w:rFonts w:asciiTheme="minorHAnsi" w:hAnsiTheme="minorHAnsi" w:cstheme="minorHAnsi"/>
                <w:b/>
                <w:sz w:val="18"/>
                <w:szCs w:val="18"/>
              </w:rPr>
            </w:pP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2E57BABA" w14:textId="77777777" w:rsidR="004A26FB" w:rsidRPr="00A92191" w:rsidRDefault="004A26FB">
            <w:pPr>
              <w:keepNext/>
              <w:keepLines/>
              <w:jc w:val="center"/>
              <w:rPr>
                <w:rFonts w:asciiTheme="minorHAnsi" w:hAnsiTheme="minorHAnsi" w:cstheme="minorHAnsi"/>
                <w:b/>
                <w:sz w:val="18"/>
                <w:szCs w:val="18"/>
              </w:rPr>
            </w:pP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6A34F74" w14:textId="77777777" w:rsidR="004A26FB" w:rsidRPr="00A92191" w:rsidRDefault="004A26FB">
            <w:pPr>
              <w:keepNext/>
              <w:keepLines/>
              <w:jc w:val="center"/>
              <w:rPr>
                <w:rFonts w:asciiTheme="minorHAnsi" w:hAnsiTheme="minorHAnsi" w:cstheme="minorHAnsi"/>
                <w:b/>
                <w:sz w:val="18"/>
                <w:szCs w:val="18"/>
              </w:rPr>
            </w:pPr>
          </w:p>
        </w:tc>
        <w:tc>
          <w:tcPr>
            <w:tcW w:w="55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22C05D4"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9</w:t>
            </w:r>
          </w:p>
        </w:tc>
        <w:tc>
          <w:tcPr>
            <w:tcW w:w="4786" w:type="dxa"/>
            <w:vMerge/>
            <w:tcBorders>
              <w:left w:val="single" w:sz="2" w:space="0" w:color="000001"/>
              <w:bottom w:val="single" w:sz="2" w:space="0" w:color="000001"/>
              <w:right w:val="single" w:sz="2" w:space="0" w:color="000001"/>
            </w:tcBorders>
            <w:shd w:val="clear" w:color="auto" w:fill="FFFFFF"/>
            <w:vAlign w:val="center"/>
          </w:tcPr>
          <w:p w14:paraId="1DE89D6A" w14:textId="77777777" w:rsidR="004A26FB" w:rsidRPr="00A92191" w:rsidRDefault="004A26FB">
            <w:pPr>
              <w:keepNext/>
              <w:keepLines/>
              <w:jc w:val="center"/>
              <w:rPr>
                <w:rFonts w:asciiTheme="minorHAnsi" w:hAnsiTheme="minorHAnsi" w:cstheme="minorHAnsi"/>
                <w:b/>
                <w:sz w:val="18"/>
                <w:szCs w:val="18"/>
              </w:rPr>
            </w:pPr>
          </w:p>
        </w:tc>
      </w:tr>
      <w:tr w:rsidR="004A26FB" w:rsidRPr="00A92191" w14:paraId="424A4DC9" w14:textId="77777777">
        <w:trPr>
          <w:trHeight w:val="283"/>
        </w:trPr>
        <w:tc>
          <w:tcPr>
            <w:tcW w:w="4905" w:type="dxa"/>
            <w:gridSpan w:val="9"/>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0E8C6C38"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Date</w:t>
            </w:r>
          </w:p>
        </w:tc>
        <w:tc>
          <w:tcPr>
            <w:tcW w:w="4786" w:type="dxa"/>
            <w:vMerge w:val="restart"/>
            <w:tcBorders>
              <w:top w:val="single" w:sz="2" w:space="0" w:color="000001"/>
              <w:left w:val="single" w:sz="2" w:space="0" w:color="000001"/>
              <w:right w:val="single" w:sz="2" w:space="0" w:color="000001"/>
            </w:tcBorders>
            <w:shd w:val="clear" w:color="auto" w:fill="FFFFFF"/>
            <w:vAlign w:val="center"/>
          </w:tcPr>
          <w:p w14:paraId="3C206833" w14:textId="77777777" w:rsidR="004A26FB" w:rsidRPr="00A92191" w:rsidRDefault="004A26FB">
            <w:pPr>
              <w:keepNext/>
              <w:keepLines/>
              <w:jc w:val="center"/>
              <w:rPr>
                <w:rFonts w:asciiTheme="minorHAnsi" w:hAnsiTheme="minorHAnsi" w:cstheme="minorHAnsi"/>
                <w:b/>
                <w:sz w:val="18"/>
                <w:szCs w:val="18"/>
              </w:rPr>
            </w:pPr>
          </w:p>
        </w:tc>
      </w:tr>
      <w:tr w:rsidR="004A26FB" w:rsidRPr="00A92191" w14:paraId="0D1F457F" w14:textId="77777777">
        <w:trPr>
          <w:trHeight w:val="283"/>
        </w:trPr>
        <w:tc>
          <w:tcPr>
            <w:tcW w:w="557"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3796E905"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1</w:t>
            </w:r>
          </w:p>
        </w:tc>
        <w:tc>
          <w:tcPr>
            <w:tcW w:w="53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37625DB" w14:textId="77777777" w:rsidR="004A26FB" w:rsidRPr="00A92191" w:rsidRDefault="004A26FB">
            <w:pPr>
              <w:keepNext/>
              <w:keepLines/>
              <w:jc w:val="center"/>
              <w:rPr>
                <w:rFonts w:asciiTheme="minorHAnsi" w:hAnsiTheme="minorHAnsi" w:cstheme="minorHAnsi"/>
                <w:b/>
                <w:sz w:val="18"/>
                <w:szCs w:val="18"/>
              </w:rPr>
            </w:pP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6970F82" w14:textId="77777777" w:rsidR="004A26FB" w:rsidRPr="00A92191" w:rsidRDefault="004A26FB">
            <w:pPr>
              <w:keepNext/>
              <w:keepLines/>
              <w:jc w:val="center"/>
              <w:rPr>
                <w:rFonts w:asciiTheme="minorHAnsi" w:hAnsiTheme="minorHAnsi" w:cstheme="minorHAnsi"/>
                <w:b/>
                <w:sz w:val="18"/>
                <w:szCs w:val="18"/>
              </w:rPr>
            </w:pPr>
          </w:p>
        </w:tc>
        <w:tc>
          <w:tcPr>
            <w:tcW w:w="53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C3ADCF8" w14:textId="77777777" w:rsidR="004A26FB" w:rsidRPr="00A92191" w:rsidRDefault="004A26FB">
            <w:pPr>
              <w:keepNext/>
              <w:keepLines/>
              <w:jc w:val="center"/>
              <w:rPr>
                <w:rFonts w:asciiTheme="minorHAnsi" w:hAnsiTheme="minorHAnsi" w:cstheme="minorHAnsi"/>
                <w:b/>
                <w:sz w:val="18"/>
                <w:szCs w:val="18"/>
              </w:rPr>
            </w:pPr>
          </w:p>
        </w:tc>
        <w:tc>
          <w:tcPr>
            <w:tcW w:w="55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93C01C3"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5</w:t>
            </w: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E1C96CB" w14:textId="77777777" w:rsidR="004A26FB" w:rsidRPr="00A92191" w:rsidRDefault="004A26FB">
            <w:pPr>
              <w:keepNext/>
              <w:keepLines/>
              <w:jc w:val="center"/>
              <w:rPr>
                <w:rFonts w:asciiTheme="minorHAnsi" w:hAnsiTheme="minorHAnsi" w:cstheme="minorHAnsi"/>
                <w:b/>
                <w:sz w:val="18"/>
                <w:szCs w:val="18"/>
              </w:rPr>
            </w:pP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9D1B472" w14:textId="77777777" w:rsidR="004A26FB" w:rsidRPr="00A92191" w:rsidRDefault="004A26FB">
            <w:pPr>
              <w:keepNext/>
              <w:keepLines/>
              <w:jc w:val="center"/>
              <w:rPr>
                <w:rFonts w:asciiTheme="minorHAnsi" w:hAnsiTheme="minorHAnsi" w:cstheme="minorHAnsi"/>
                <w:b/>
                <w:sz w:val="18"/>
                <w:szCs w:val="18"/>
              </w:rPr>
            </w:pP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D047D49" w14:textId="77777777" w:rsidR="004A26FB" w:rsidRPr="00A92191" w:rsidRDefault="004A26FB">
            <w:pPr>
              <w:keepNext/>
              <w:keepLines/>
              <w:jc w:val="center"/>
              <w:rPr>
                <w:rFonts w:asciiTheme="minorHAnsi" w:hAnsiTheme="minorHAnsi" w:cstheme="minorHAnsi"/>
                <w:b/>
                <w:sz w:val="18"/>
                <w:szCs w:val="18"/>
              </w:rPr>
            </w:pPr>
          </w:p>
        </w:tc>
        <w:tc>
          <w:tcPr>
            <w:tcW w:w="55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0474DBC"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9</w:t>
            </w:r>
          </w:p>
        </w:tc>
        <w:tc>
          <w:tcPr>
            <w:tcW w:w="4786" w:type="dxa"/>
            <w:vMerge/>
            <w:tcBorders>
              <w:left w:val="single" w:sz="2" w:space="0" w:color="000001"/>
              <w:bottom w:val="single" w:sz="2" w:space="0" w:color="000001"/>
              <w:right w:val="single" w:sz="2" w:space="0" w:color="000001"/>
            </w:tcBorders>
            <w:shd w:val="clear" w:color="auto" w:fill="FFFFFF"/>
            <w:vAlign w:val="center"/>
          </w:tcPr>
          <w:p w14:paraId="3A7DF4A6" w14:textId="77777777" w:rsidR="004A26FB" w:rsidRPr="00A92191" w:rsidRDefault="004A26FB">
            <w:pPr>
              <w:keepNext/>
              <w:keepLines/>
              <w:jc w:val="center"/>
              <w:rPr>
                <w:rFonts w:asciiTheme="minorHAnsi" w:hAnsiTheme="minorHAnsi" w:cstheme="minorHAnsi"/>
                <w:b/>
                <w:sz w:val="18"/>
                <w:szCs w:val="18"/>
              </w:rPr>
            </w:pPr>
          </w:p>
        </w:tc>
      </w:tr>
      <w:tr w:rsidR="004A26FB" w:rsidRPr="00A92191" w14:paraId="30C2E79D" w14:textId="77777777">
        <w:trPr>
          <w:trHeight w:val="283"/>
        </w:trPr>
        <w:tc>
          <w:tcPr>
            <w:tcW w:w="4905" w:type="dxa"/>
            <w:gridSpan w:val="9"/>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03B9CDAA"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Date</w:t>
            </w:r>
          </w:p>
        </w:tc>
        <w:tc>
          <w:tcPr>
            <w:tcW w:w="4786" w:type="dxa"/>
            <w:vMerge w:val="restart"/>
            <w:tcBorders>
              <w:top w:val="single" w:sz="2" w:space="0" w:color="000001"/>
              <w:left w:val="single" w:sz="2" w:space="0" w:color="000001"/>
              <w:right w:val="single" w:sz="2" w:space="0" w:color="000001"/>
            </w:tcBorders>
            <w:shd w:val="clear" w:color="auto" w:fill="FFFFFF"/>
            <w:vAlign w:val="center"/>
          </w:tcPr>
          <w:p w14:paraId="0A13B2E6" w14:textId="77777777" w:rsidR="004A26FB" w:rsidRPr="00A92191" w:rsidRDefault="004A26FB">
            <w:pPr>
              <w:keepNext/>
              <w:keepLines/>
              <w:jc w:val="center"/>
              <w:rPr>
                <w:rFonts w:asciiTheme="minorHAnsi" w:hAnsiTheme="minorHAnsi" w:cstheme="minorHAnsi"/>
                <w:b/>
                <w:sz w:val="18"/>
                <w:szCs w:val="18"/>
              </w:rPr>
            </w:pPr>
          </w:p>
        </w:tc>
      </w:tr>
      <w:tr w:rsidR="004A26FB" w:rsidRPr="00A92191" w14:paraId="089DE615" w14:textId="77777777">
        <w:trPr>
          <w:trHeight w:val="283"/>
        </w:trPr>
        <w:tc>
          <w:tcPr>
            <w:tcW w:w="557"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403C4581"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1</w:t>
            </w:r>
          </w:p>
        </w:tc>
        <w:tc>
          <w:tcPr>
            <w:tcW w:w="53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63434D0A" w14:textId="77777777" w:rsidR="004A26FB" w:rsidRPr="00A92191" w:rsidRDefault="004A26FB">
            <w:pPr>
              <w:keepNext/>
              <w:keepLines/>
              <w:jc w:val="center"/>
              <w:rPr>
                <w:rFonts w:asciiTheme="minorHAnsi" w:hAnsiTheme="minorHAnsi" w:cstheme="minorHAnsi"/>
                <w:b/>
                <w:sz w:val="18"/>
                <w:szCs w:val="18"/>
              </w:rPr>
            </w:pP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27EF570B" w14:textId="77777777" w:rsidR="004A26FB" w:rsidRPr="00A92191" w:rsidRDefault="004A26FB">
            <w:pPr>
              <w:keepNext/>
              <w:keepLines/>
              <w:jc w:val="center"/>
              <w:rPr>
                <w:rFonts w:asciiTheme="minorHAnsi" w:hAnsiTheme="minorHAnsi" w:cstheme="minorHAnsi"/>
                <w:b/>
                <w:sz w:val="18"/>
                <w:szCs w:val="18"/>
              </w:rPr>
            </w:pPr>
          </w:p>
        </w:tc>
        <w:tc>
          <w:tcPr>
            <w:tcW w:w="53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23EB15BE" w14:textId="77777777" w:rsidR="004A26FB" w:rsidRPr="00A92191" w:rsidRDefault="004A26FB">
            <w:pPr>
              <w:keepNext/>
              <w:keepLines/>
              <w:jc w:val="center"/>
              <w:rPr>
                <w:rFonts w:asciiTheme="minorHAnsi" w:hAnsiTheme="minorHAnsi" w:cstheme="minorHAnsi"/>
                <w:b/>
                <w:sz w:val="18"/>
                <w:szCs w:val="18"/>
              </w:rPr>
            </w:pPr>
          </w:p>
        </w:tc>
        <w:tc>
          <w:tcPr>
            <w:tcW w:w="55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CADDE36"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5</w:t>
            </w: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5327C56" w14:textId="77777777" w:rsidR="004A26FB" w:rsidRPr="00A92191" w:rsidRDefault="004A26FB">
            <w:pPr>
              <w:keepNext/>
              <w:keepLines/>
              <w:jc w:val="center"/>
              <w:rPr>
                <w:rFonts w:asciiTheme="minorHAnsi" w:hAnsiTheme="minorHAnsi" w:cstheme="minorHAnsi"/>
                <w:b/>
                <w:sz w:val="18"/>
                <w:szCs w:val="18"/>
              </w:rPr>
            </w:pP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CD8A3FD" w14:textId="77777777" w:rsidR="004A26FB" w:rsidRPr="00A92191" w:rsidRDefault="004A26FB">
            <w:pPr>
              <w:keepNext/>
              <w:keepLines/>
              <w:jc w:val="center"/>
              <w:rPr>
                <w:rFonts w:asciiTheme="minorHAnsi" w:hAnsiTheme="minorHAnsi" w:cstheme="minorHAnsi"/>
                <w:b/>
                <w:sz w:val="18"/>
                <w:szCs w:val="18"/>
              </w:rPr>
            </w:pP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E181C52" w14:textId="77777777" w:rsidR="004A26FB" w:rsidRPr="00A92191" w:rsidRDefault="004A26FB">
            <w:pPr>
              <w:keepNext/>
              <w:keepLines/>
              <w:jc w:val="center"/>
              <w:rPr>
                <w:rFonts w:asciiTheme="minorHAnsi" w:hAnsiTheme="minorHAnsi" w:cstheme="minorHAnsi"/>
                <w:b/>
                <w:sz w:val="18"/>
                <w:szCs w:val="18"/>
              </w:rPr>
            </w:pPr>
          </w:p>
        </w:tc>
        <w:tc>
          <w:tcPr>
            <w:tcW w:w="55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E032F90"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9</w:t>
            </w:r>
          </w:p>
        </w:tc>
        <w:tc>
          <w:tcPr>
            <w:tcW w:w="4786" w:type="dxa"/>
            <w:vMerge/>
            <w:tcBorders>
              <w:left w:val="single" w:sz="2" w:space="0" w:color="000001"/>
              <w:bottom w:val="single" w:sz="2" w:space="0" w:color="000001"/>
              <w:right w:val="single" w:sz="2" w:space="0" w:color="000001"/>
            </w:tcBorders>
            <w:shd w:val="clear" w:color="auto" w:fill="FFFFFF"/>
            <w:vAlign w:val="center"/>
          </w:tcPr>
          <w:p w14:paraId="7B445C82" w14:textId="77777777" w:rsidR="004A26FB" w:rsidRPr="00A92191" w:rsidRDefault="004A26FB">
            <w:pPr>
              <w:keepNext/>
              <w:keepLines/>
              <w:jc w:val="center"/>
              <w:rPr>
                <w:rFonts w:asciiTheme="minorHAnsi" w:hAnsiTheme="minorHAnsi" w:cstheme="minorHAnsi"/>
                <w:b/>
                <w:sz w:val="18"/>
                <w:szCs w:val="18"/>
              </w:rPr>
            </w:pPr>
          </w:p>
        </w:tc>
      </w:tr>
    </w:tbl>
    <w:p w14:paraId="2C907B09" w14:textId="77777777" w:rsidR="004A26FB" w:rsidRPr="00A92191" w:rsidRDefault="004A26FB">
      <w:pPr>
        <w:rPr>
          <w:rFonts w:asciiTheme="minorHAnsi" w:hAnsiTheme="minorHAnsi" w:cstheme="minorHAnsi"/>
          <w:sz w:val="18"/>
          <w:szCs w:val="18"/>
        </w:rPr>
      </w:pPr>
    </w:p>
    <w:tbl>
      <w:tblPr>
        <w:tblW w:w="0" w:type="auto"/>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000" w:firstRow="0" w:lastRow="0" w:firstColumn="0" w:lastColumn="0" w:noHBand="0" w:noVBand="0"/>
      </w:tblPr>
      <w:tblGrid>
        <w:gridCol w:w="552"/>
        <w:gridCol w:w="532"/>
        <w:gridCol w:w="533"/>
        <w:gridCol w:w="532"/>
        <w:gridCol w:w="553"/>
        <w:gridCol w:w="533"/>
        <w:gridCol w:w="533"/>
        <w:gridCol w:w="533"/>
        <w:gridCol w:w="553"/>
        <w:gridCol w:w="4725"/>
      </w:tblGrid>
      <w:tr w:rsidR="004A26FB" w:rsidRPr="00A92191" w14:paraId="78A376FC" w14:textId="77777777">
        <w:tc>
          <w:tcPr>
            <w:tcW w:w="9695" w:type="dxa"/>
            <w:gridSpan w:val="10"/>
            <w:tcBorders>
              <w:top w:val="single" w:sz="2" w:space="0" w:color="000001"/>
              <w:left w:val="single" w:sz="2" w:space="0" w:color="000001"/>
              <w:bottom w:val="single" w:sz="2" w:space="0" w:color="000001"/>
              <w:right w:val="single" w:sz="2" w:space="0" w:color="000001"/>
            </w:tcBorders>
            <w:shd w:val="clear" w:color="auto" w:fill="E6E6E6"/>
            <w:tcMar>
              <w:left w:w="51" w:type="dxa"/>
            </w:tcMar>
            <w:vAlign w:val="center"/>
          </w:tcPr>
          <w:p w14:paraId="3DCCE615" w14:textId="77777777" w:rsidR="004A26FB" w:rsidRPr="00A92191" w:rsidRDefault="004F02A9">
            <w:pPr>
              <w:keepNext/>
              <w:keepLines/>
              <w:jc w:val="center"/>
              <w:rPr>
                <w:rFonts w:asciiTheme="minorHAnsi" w:hAnsiTheme="minorHAnsi" w:cstheme="minorHAnsi"/>
                <w:b/>
                <w:bCs/>
                <w:color w:val="000000"/>
                <w:sz w:val="22"/>
              </w:rPr>
            </w:pPr>
            <w:r w:rsidRPr="00A92191">
              <w:rPr>
                <w:rFonts w:asciiTheme="minorHAnsi" w:hAnsiTheme="minorHAnsi" w:cstheme="minorHAnsi"/>
                <w:b/>
                <w:bCs/>
                <w:color w:val="000000"/>
                <w:sz w:val="22"/>
              </w:rPr>
              <w:t>Compétences relatives à l’usage et à la maîtrise des technologies de l’information de la communication</w:t>
            </w:r>
          </w:p>
        </w:tc>
      </w:tr>
      <w:tr w:rsidR="004A26FB" w:rsidRPr="00A92191" w14:paraId="77B4210A" w14:textId="77777777">
        <w:trPr>
          <w:trHeight w:val="283"/>
        </w:trPr>
        <w:tc>
          <w:tcPr>
            <w:tcW w:w="9695" w:type="dxa"/>
            <w:gridSpan w:val="10"/>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3218AD11" w14:textId="77777777" w:rsidR="004A26FB" w:rsidRPr="00A92191" w:rsidRDefault="004F02A9">
            <w:pPr>
              <w:keepNext/>
              <w:keepLines/>
              <w:rPr>
                <w:rFonts w:asciiTheme="minorHAnsi" w:hAnsiTheme="minorHAnsi" w:cstheme="minorHAnsi"/>
                <w:color w:val="000000"/>
                <w:sz w:val="18"/>
                <w:szCs w:val="18"/>
              </w:rPr>
            </w:pPr>
            <w:r w:rsidRPr="00A92191">
              <w:rPr>
                <w:rFonts w:asciiTheme="minorHAnsi" w:hAnsiTheme="minorHAnsi" w:cstheme="minorHAnsi"/>
                <w:sz w:val="18"/>
                <w:szCs w:val="18"/>
              </w:rPr>
              <w:t>CC9. Intégrer les éléments de la culture numérique nécessaires à l’exercice de son métier</w:t>
            </w:r>
          </w:p>
        </w:tc>
      </w:tr>
      <w:tr w:rsidR="004A26FB" w:rsidRPr="00A92191" w14:paraId="7702054F" w14:textId="77777777">
        <w:trPr>
          <w:trHeight w:val="283"/>
        </w:trPr>
        <w:tc>
          <w:tcPr>
            <w:tcW w:w="4904" w:type="dxa"/>
            <w:gridSpan w:val="9"/>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546481DB"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Date</w:t>
            </w:r>
          </w:p>
        </w:tc>
        <w:tc>
          <w:tcPr>
            <w:tcW w:w="4791" w:type="dxa"/>
            <w:vMerge w:val="restart"/>
            <w:tcBorders>
              <w:top w:val="single" w:sz="2" w:space="0" w:color="000001"/>
              <w:left w:val="single" w:sz="2" w:space="0" w:color="000001"/>
              <w:right w:val="single" w:sz="2" w:space="0" w:color="000001"/>
            </w:tcBorders>
            <w:shd w:val="clear" w:color="auto" w:fill="FFFFFF"/>
            <w:vAlign w:val="center"/>
          </w:tcPr>
          <w:p w14:paraId="2ED686E7" w14:textId="77777777" w:rsidR="004A26FB" w:rsidRPr="00A92191" w:rsidRDefault="004A26FB">
            <w:pPr>
              <w:keepNext/>
              <w:keepLines/>
              <w:jc w:val="center"/>
              <w:rPr>
                <w:rFonts w:asciiTheme="minorHAnsi" w:hAnsiTheme="minorHAnsi" w:cstheme="minorHAnsi"/>
                <w:b/>
                <w:sz w:val="18"/>
                <w:szCs w:val="18"/>
              </w:rPr>
            </w:pPr>
          </w:p>
        </w:tc>
      </w:tr>
      <w:tr w:rsidR="004A26FB" w:rsidRPr="00A92191" w14:paraId="52503083" w14:textId="77777777">
        <w:trPr>
          <w:trHeight w:val="283"/>
        </w:trPr>
        <w:tc>
          <w:tcPr>
            <w:tcW w:w="55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2392AD26"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1</w:t>
            </w:r>
          </w:p>
        </w:tc>
        <w:tc>
          <w:tcPr>
            <w:tcW w:w="53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D09519D" w14:textId="77777777" w:rsidR="004A26FB" w:rsidRPr="00A92191" w:rsidRDefault="004A26FB">
            <w:pPr>
              <w:keepNext/>
              <w:keepLines/>
              <w:jc w:val="center"/>
              <w:rPr>
                <w:rFonts w:asciiTheme="minorHAnsi" w:hAnsiTheme="minorHAnsi" w:cstheme="minorHAnsi"/>
                <w:b/>
                <w:sz w:val="18"/>
                <w:szCs w:val="18"/>
              </w:rPr>
            </w:pP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98CC075" w14:textId="77777777" w:rsidR="004A26FB" w:rsidRPr="00A92191" w:rsidRDefault="004A26FB">
            <w:pPr>
              <w:keepNext/>
              <w:keepLines/>
              <w:jc w:val="center"/>
              <w:rPr>
                <w:rFonts w:asciiTheme="minorHAnsi" w:hAnsiTheme="minorHAnsi" w:cstheme="minorHAnsi"/>
                <w:b/>
                <w:sz w:val="18"/>
                <w:szCs w:val="18"/>
              </w:rPr>
            </w:pPr>
          </w:p>
        </w:tc>
        <w:tc>
          <w:tcPr>
            <w:tcW w:w="53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27C05333" w14:textId="77777777" w:rsidR="004A26FB" w:rsidRPr="00A92191" w:rsidRDefault="004A26FB">
            <w:pPr>
              <w:keepNext/>
              <w:keepLines/>
              <w:jc w:val="center"/>
              <w:rPr>
                <w:rFonts w:asciiTheme="minorHAnsi" w:hAnsiTheme="minorHAnsi" w:cstheme="minorHAnsi"/>
                <w:b/>
                <w:sz w:val="18"/>
                <w:szCs w:val="18"/>
              </w:rPr>
            </w:pPr>
          </w:p>
        </w:tc>
        <w:tc>
          <w:tcPr>
            <w:tcW w:w="55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8448766"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5</w:t>
            </w: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80B0C8E" w14:textId="77777777" w:rsidR="004A26FB" w:rsidRPr="00A92191" w:rsidRDefault="004A26FB">
            <w:pPr>
              <w:keepNext/>
              <w:keepLines/>
              <w:jc w:val="center"/>
              <w:rPr>
                <w:rFonts w:asciiTheme="minorHAnsi" w:hAnsiTheme="minorHAnsi" w:cstheme="minorHAnsi"/>
                <w:b/>
                <w:sz w:val="18"/>
                <w:szCs w:val="18"/>
              </w:rPr>
            </w:pP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AED5569" w14:textId="77777777" w:rsidR="004A26FB" w:rsidRPr="00A92191" w:rsidRDefault="004A26FB">
            <w:pPr>
              <w:keepNext/>
              <w:keepLines/>
              <w:jc w:val="center"/>
              <w:rPr>
                <w:rFonts w:asciiTheme="minorHAnsi" w:hAnsiTheme="minorHAnsi" w:cstheme="minorHAnsi"/>
                <w:b/>
                <w:sz w:val="18"/>
                <w:szCs w:val="18"/>
              </w:rPr>
            </w:pP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DF29553" w14:textId="77777777" w:rsidR="004A26FB" w:rsidRPr="00A92191" w:rsidRDefault="004A26FB">
            <w:pPr>
              <w:keepNext/>
              <w:keepLines/>
              <w:jc w:val="center"/>
              <w:rPr>
                <w:rFonts w:asciiTheme="minorHAnsi" w:hAnsiTheme="minorHAnsi" w:cstheme="minorHAnsi"/>
                <w:b/>
                <w:sz w:val="18"/>
                <w:szCs w:val="18"/>
              </w:rPr>
            </w:pPr>
          </w:p>
        </w:tc>
        <w:tc>
          <w:tcPr>
            <w:tcW w:w="55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E579ED7"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9</w:t>
            </w:r>
          </w:p>
        </w:tc>
        <w:tc>
          <w:tcPr>
            <w:tcW w:w="4791" w:type="dxa"/>
            <w:vMerge/>
            <w:tcBorders>
              <w:left w:val="single" w:sz="2" w:space="0" w:color="000001"/>
              <w:bottom w:val="single" w:sz="2" w:space="0" w:color="000001"/>
              <w:right w:val="single" w:sz="2" w:space="0" w:color="000001"/>
            </w:tcBorders>
            <w:shd w:val="clear" w:color="auto" w:fill="FFFFFF"/>
            <w:vAlign w:val="center"/>
          </w:tcPr>
          <w:p w14:paraId="62758A86" w14:textId="77777777" w:rsidR="004A26FB" w:rsidRPr="00A92191" w:rsidRDefault="004A26FB">
            <w:pPr>
              <w:keepNext/>
              <w:keepLines/>
              <w:jc w:val="center"/>
              <w:rPr>
                <w:rFonts w:asciiTheme="minorHAnsi" w:hAnsiTheme="minorHAnsi" w:cstheme="minorHAnsi"/>
                <w:b/>
                <w:sz w:val="18"/>
                <w:szCs w:val="18"/>
              </w:rPr>
            </w:pPr>
          </w:p>
        </w:tc>
      </w:tr>
      <w:tr w:rsidR="004A26FB" w:rsidRPr="00A92191" w14:paraId="588E3CC7" w14:textId="77777777">
        <w:trPr>
          <w:trHeight w:val="283"/>
        </w:trPr>
        <w:tc>
          <w:tcPr>
            <w:tcW w:w="4904" w:type="dxa"/>
            <w:gridSpan w:val="9"/>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6961F8C4"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Date</w:t>
            </w:r>
          </w:p>
        </w:tc>
        <w:tc>
          <w:tcPr>
            <w:tcW w:w="4791" w:type="dxa"/>
            <w:vMerge w:val="restart"/>
            <w:tcBorders>
              <w:top w:val="single" w:sz="2" w:space="0" w:color="000001"/>
              <w:left w:val="single" w:sz="2" w:space="0" w:color="000001"/>
              <w:right w:val="single" w:sz="2" w:space="0" w:color="000001"/>
            </w:tcBorders>
            <w:shd w:val="clear" w:color="auto" w:fill="FFFFFF"/>
            <w:vAlign w:val="center"/>
          </w:tcPr>
          <w:p w14:paraId="6E91559C" w14:textId="77777777" w:rsidR="004A26FB" w:rsidRPr="00A92191" w:rsidRDefault="004A26FB">
            <w:pPr>
              <w:keepNext/>
              <w:keepLines/>
              <w:jc w:val="center"/>
              <w:rPr>
                <w:rFonts w:asciiTheme="minorHAnsi" w:hAnsiTheme="minorHAnsi" w:cstheme="minorHAnsi"/>
                <w:b/>
                <w:sz w:val="18"/>
                <w:szCs w:val="18"/>
              </w:rPr>
            </w:pPr>
          </w:p>
        </w:tc>
      </w:tr>
      <w:tr w:rsidR="004A26FB" w:rsidRPr="00A92191" w14:paraId="00E8C687" w14:textId="77777777">
        <w:trPr>
          <w:trHeight w:val="283"/>
        </w:trPr>
        <w:tc>
          <w:tcPr>
            <w:tcW w:w="55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63BE88EA"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1</w:t>
            </w:r>
          </w:p>
        </w:tc>
        <w:tc>
          <w:tcPr>
            <w:tcW w:w="53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F97650F" w14:textId="77777777" w:rsidR="004A26FB" w:rsidRPr="00A92191" w:rsidRDefault="004A26FB">
            <w:pPr>
              <w:keepNext/>
              <w:keepLines/>
              <w:jc w:val="center"/>
              <w:rPr>
                <w:rFonts w:asciiTheme="minorHAnsi" w:hAnsiTheme="minorHAnsi" w:cstheme="minorHAnsi"/>
                <w:b/>
                <w:sz w:val="18"/>
                <w:szCs w:val="18"/>
              </w:rPr>
            </w:pP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E0CA115" w14:textId="77777777" w:rsidR="004A26FB" w:rsidRPr="00A92191" w:rsidRDefault="004A26FB">
            <w:pPr>
              <w:keepNext/>
              <w:keepLines/>
              <w:jc w:val="center"/>
              <w:rPr>
                <w:rFonts w:asciiTheme="minorHAnsi" w:hAnsiTheme="minorHAnsi" w:cstheme="minorHAnsi"/>
                <w:b/>
                <w:sz w:val="18"/>
                <w:szCs w:val="18"/>
              </w:rPr>
            </w:pPr>
          </w:p>
        </w:tc>
        <w:tc>
          <w:tcPr>
            <w:tcW w:w="53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58C51B0" w14:textId="77777777" w:rsidR="004A26FB" w:rsidRPr="00A92191" w:rsidRDefault="004A26FB">
            <w:pPr>
              <w:keepNext/>
              <w:keepLines/>
              <w:jc w:val="center"/>
              <w:rPr>
                <w:rFonts w:asciiTheme="minorHAnsi" w:hAnsiTheme="minorHAnsi" w:cstheme="minorHAnsi"/>
                <w:b/>
                <w:sz w:val="18"/>
                <w:szCs w:val="18"/>
              </w:rPr>
            </w:pPr>
          </w:p>
        </w:tc>
        <w:tc>
          <w:tcPr>
            <w:tcW w:w="55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326831C"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5</w:t>
            </w: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780AF86" w14:textId="77777777" w:rsidR="004A26FB" w:rsidRPr="00A92191" w:rsidRDefault="004A26FB">
            <w:pPr>
              <w:keepNext/>
              <w:keepLines/>
              <w:jc w:val="center"/>
              <w:rPr>
                <w:rFonts w:asciiTheme="minorHAnsi" w:hAnsiTheme="minorHAnsi" w:cstheme="minorHAnsi"/>
                <w:b/>
                <w:sz w:val="18"/>
                <w:szCs w:val="18"/>
              </w:rPr>
            </w:pP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EDA862A" w14:textId="77777777" w:rsidR="004A26FB" w:rsidRPr="00A92191" w:rsidRDefault="004A26FB">
            <w:pPr>
              <w:keepNext/>
              <w:keepLines/>
              <w:jc w:val="center"/>
              <w:rPr>
                <w:rFonts w:asciiTheme="minorHAnsi" w:hAnsiTheme="minorHAnsi" w:cstheme="minorHAnsi"/>
                <w:b/>
                <w:sz w:val="18"/>
                <w:szCs w:val="18"/>
              </w:rPr>
            </w:pP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059D4F9" w14:textId="77777777" w:rsidR="004A26FB" w:rsidRPr="00A92191" w:rsidRDefault="004A26FB">
            <w:pPr>
              <w:keepNext/>
              <w:keepLines/>
              <w:jc w:val="center"/>
              <w:rPr>
                <w:rFonts w:asciiTheme="minorHAnsi" w:hAnsiTheme="minorHAnsi" w:cstheme="minorHAnsi"/>
                <w:b/>
                <w:sz w:val="18"/>
                <w:szCs w:val="18"/>
              </w:rPr>
            </w:pPr>
          </w:p>
        </w:tc>
        <w:tc>
          <w:tcPr>
            <w:tcW w:w="55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14C1486"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9</w:t>
            </w:r>
          </w:p>
        </w:tc>
        <w:tc>
          <w:tcPr>
            <w:tcW w:w="4791" w:type="dxa"/>
            <w:vMerge/>
            <w:tcBorders>
              <w:left w:val="single" w:sz="2" w:space="0" w:color="000001"/>
              <w:bottom w:val="single" w:sz="2" w:space="0" w:color="000001"/>
              <w:right w:val="single" w:sz="2" w:space="0" w:color="000001"/>
            </w:tcBorders>
            <w:shd w:val="clear" w:color="auto" w:fill="FFFFFF"/>
            <w:vAlign w:val="center"/>
          </w:tcPr>
          <w:p w14:paraId="2EBC17C6" w14:textId="77777777" w:rsidR="004A26FB" w:rsidRPr="00A92191" w:rsidRDefault="004A26FB">
            <w:pPr>
              <w:keepNext/>
              <w:keepLines/>
              <w:jc w:val="center"/>
              <w:rPr>
                <w:rFonts w:asciiTheme="minorHAnsi" w:hAnsiTheme="minorHAnsi" w:cstheme="minorHAnsi"/>
                <w:b/>
                <w:sz w:val="18"/>
                <w:szCs w:val="18"/>
              </w:rPr>
            </w:pPr>
          </w:p>
        </w:tc>
      </w:tr>
      <w:tr w:rsidR="004A26FB" w:rsidRPr="00A92191" w14:paraId="411B7271" w14:textId="77777777">
        <w:trPr>
          <w:trHeight w:val="283"/>
        </w:trPr>
        <w:tc>
          <w:tcPr>
            <w:tcW w:w="4904" w:type="dxa"/>
            <w:gridSpan w:val="9"/>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7D14EC8D"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Date</w:t>
            </w:r>
          </w:p>
        </w:tc>
        <w:tc>
          <w:tcPr>
            <w:tcW w:w="4791" w:type="dxa"/>
            <w:vMerge w:val="restart"/>
            <w:tcBorders>
              <w:top w:val="single" w:sz="2" w:space="0" w:color="000001"/>
              <w:left w:val="single" w:sz="2" w:space="0" w:color="000001"/>
              <w:right w:val="single" w:sz="2" w:space="0" w:color="000001"/>
            </w:tcBorders>
            <w:shd w:val="clear" w:color="auto" w:fill="FFFFFF"/>
            <w:vAlign w:val="center"/>
          </w:tcPr>
          <w:p w14:paraId="26C3D051" w14:textId="77777777" w:rsidR="004A26FB" w:rsidRPr="00A92191" w:rsidRDefault="004A26FB">
            <w:pPr>
              <w:keepNext/>
              <w:keepLines/>
              <w:jc w:val="center"/>
              <w:rPr>
                <w:rFonts w:asciiTheme="minorHAnsi" w:hAnsiTheme="minorHAnsi" w:cstheme="minorHAnsi"/>
                <w:b/>
                <w:sz w:val="18"/>
                <w:szCs w:val="18"/>
              </w:rPr>
            </w:pPr>
          </w:p>
        </w:tc>
      </w:tr>
      <w:tr w:rsidR="004A26FB" w:rsidRPr="00A92191" w14:paraId="2E8CD299" w14:textId="77777777">
        <w:trPr>
          <w:trHeight w:val="283"/>
        </w:trPr>
        <w:tc>
          <w:tcPr>
            <w:tcW w:w="55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550229AC"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1</w:t>
            </w:r>
          </w:p>
        </w:tc>
        <w:tc>
          <w:tcPr>
            <w:tcW w:w="53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F059668" w14:textId="77777777" w:rsidR="004A26FB" w:rsidRPr="00A92191" w:rsidRDefault="004A26FB">
            <w:pPr>
              <w:keepNext/>
              <w:keepLines/>
              <w:jc w:val="center"/>
              <w:rPr>
                <w:rFonts w:asciiTheme="minorHAnsi" w:hAnsiTheme="minorHAnsi" w:cstheme="minorHAnsi"/>
                <w:b/>
                <w:sz w:val="18"/>
                <w:szCs w:val="18"/>
              </w:rPr>
            </w:pP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2467F557" w14:textId="77777777" w:rsidR="004A26FB" w:rsidRPr="00A92191" w:rsidRDefault="004A26FB">
            <w:pPr>
              <w:keepNext/>
              <w:keepLines/>
              <w:jc w:val="center"/>
              <w:rPr>
                <w:rFonts w:asciiTheme="minorHAnsi" w:hAnsiTheme="minorHAnsi" w:cstheme="minorHAnsi"/>
                <w:b/>
                <w:sz w:val="18"/>
                <w:szCs w:val="18"/>
              </w:rPr>
            </w:pPr>
          </w:p>
        </w:tc>
        <w:tc>
          <w:tcPr>
            <w:tcW w:w="53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33BD11D" w14:textId="77777777" w:rsidR="004A26FB" w:rsidRPr="00A92191" w:rsidRDefault="004A26FB">
            <w:pPr>
              <w:keepNext/>
              <w:keepLines/>
              <w:jc w:val="center"/>
              <w:rPr>
                <w:rFonts w:asciiTheme="minorHAnsi" w:hAnsiTheme="minorHAnsi" w:cstheme="minorHAnsi"/>
                <w:b/>
                <w:sz w:val="18"/>
                <w:szCs w:val="18"/>
              </w:rPr>
            </w:pPr>
          </w:p>
        </w:tc>
        <w:tc>
          <w:tcPr>
            <w:tcW w:w="55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68D21C73"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5</w:t>
            </w: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F9A5C97" w14:textId="77777777" w:rsidR="004A26FB" w:rsidRPr="00A92191" w:rsidRDefault="004A26FB">
            <w:pPr>
              <w:keepNext/>
              <w:keepLines/>
              <w:jc w:val="center"/>
              <w:rPr>
                <w:rFonts w:asciiTheme="minorHAnsi" w:hAnsiTheme="minorHAnsi" w:cstheme="minorHAnsi"/>
                <w:b/>
                <w:sz w:val="18"/>
                <w:szCs w:val="18"/>
              </w:rPr>
            </w:pP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FDEED83" w14:textId="77777777" w:rsidR="004A26FB" w:rsidRPr="00A92191" w:rsidRDefault="004A26FB">
            <w:pPr>
              <w:keepNext/>
              <w:keepLines/>
              <w:jc w:val="center"/>
              <w:rPr>
                <w:rFonts w:asciiTheme="minorHAnsi" w:hAnsiTheme="minorHAnsi" w:cstheme="minorHAnsi"/>
                <w:b/>
                <w:sz w:val="18"/>
                <w:szCs w:val="18"/>
              </w:rPr>
            </w:pP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664AA091" w14:textId="77777777" w:rsidR="004A26FB" w:rsidRPr="00A92191" w:rsidRDefault="004A26FB">
            <w:pPr>
              <w:keepNext/>
              <w:keepLines/>
              <w:jc w:val="center"/>
              <w:rPr>
                <w:rFonts w:asciiTheme="minorHAnsi" w:hAnsiTheme="minorHAnsi" w:cstheme="minorHAnsi"/>
                <w:b/>
                <w:sz w:val="18"/>
                <w:szCs w:val="18"/>
              </w:rPr>
            </w:pPr>
          </w:p>
        </w:tc>
        <w:tc>
          <w:tcPr>
            <w:tcW w:w="55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7FEBCAE"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9</w:t>
            </w:r>
          </w:p>
        </w:tc>
        <w:tc>
          <w:tcPr>
            <w:tcW w:w="4791" w:type="dxa"/>
            <w:vMerge/>
            <w:tcBorders>
              <w:left w:val="single" w:sz="2" w:space="0" w:color="000001"/>
              <w:bottom w:val="single" w:sz="2" w:space="0" w:color="000001"/>
              <w:right w:val="single" w:sz="2" w:space="0" w:color="000001"/>
            </w:tcBorders>
            <w:shd w:val="clear" w:color="auto" w:fill="FFFFFF"/>
            <w:vAlign w:val="center"/>
          </w:tcPr>
          <w:p w14:paraId="62994F87" w14:textId="77777777" w:rsidR="004A26FB" w:rsidRPr="00A92191" w:rsidRDefault="004A26FB">
            <w:pPr>
              <w:keepNext/>
              <w:keepLines/>
              <w:jc w:val="center"/>
              <w:rPr>
                <w:rFonts w:asciiTheme="minorHAnsi" w:hAnsiTheme="minorHAnsi" w:cstheme="minorHAnsi"/>
                <w:b/>
                <w:sz w:val="18"/>
                <w:szCs w:val="18"/>
              </w:rPr>
            </w:pPr>
          </w:p>
        </w:tc>
      </w:tr>
    </w:tbl>
    <w:p w14:paraId="6B780847" w14:textId="02FF633C" w:rsidR="004A26FB" w:rsidRDefault="004A26FB">
      <w:pPr>
        <w:pStyle w:val="Contenudetableau"/>
        <w:rPr>
          <w:rFonts w:asciiTheme="minorHAnsi" w:hAnsiTheme="minorHAnsi" w:cstheme="minorHAnsi"/>
          <w:sz w:val="18"/>
          <w:szCs w:val="18"/>
        </w:rPr>
      </w:pPr>
    </w:p>
    <w:p w14:paraId="1A8EA461" w14:textId="77777777" w:rsidR="00003715" w:rsidRPr="00A92191" w:rsidRDefault="00003715">
      <w:pPr>
        <w:pStyle w:val="Contenudetableau"/>
        <w:rPr>
          <w:rFonts w:asciiTheme="minorHAnsi" w:hAnsiTheme="minorHAnsi" w:cstheme="minorHAnsi"/>
          <w:sz w:val="18"/>
          <w:szCs w:val="18"/>
        </w:rPr>
      </w:pPr>
    </w:p>
    <w:tbl>
      <w:tblPr>
        <w:tblW w:w="0" w:type="auto"/>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000" w:firstRow="0" w:lastRow="0" w:firstColumn="0" w:lastColumn="0" w:noHBand="0" w:noVBand="0"/>
      </w:tblPr>
      <w:tblGrid>
        <w:gridCol w:w="552"/>
        <w:gridCol w:w="532"/>
        <w:gridCol w:w="533"/>
        <w:gridCol w:w="532"/>
        <w:gridCol w:w="553"/>
        <w:gridCol w:w="533"/>
        <w:gridCol w:w="533"/>
        <w:gridCol w:w="533"/>
        <w:gridCol w:w="553"/>
        <w:gridCol w:w="4725"/>
      </w:tblGrid>
      <w:tr w:rsidR="004A26FB" w:rsidRPr="00A92191" w14:paraId="16C7BA0D" w14:textId="77777777">
        <w:tc>
          <w:tcPr>
            <w:tcW w:w="9695" w:type="dxa"/>
            <w:gridSpan w:val="10"/>
            <w:tcBorders>
              <w:top w:val="single" w:sz="2" w:space="0" w:color="000001"/>
              <w:left w:val="single" w:sz="2" w:space="0" w:color="000001"/>
              <w:bottom w:val="single" w:sz="2" w:space="0" w:color="000001"/>
              <w:right w:val="single" w:sz="2" w:space="0" w:color="000001"/>
            </w:tcBorders>
            <w:shd w:val="clear" w:color="auto" w:fill="D9D9D9"/>
            <w:tcMar>
              <w:left w:w="51" w:type="dxa"/>
            </w:tcMar>
            <w:vAlign w:val="center"/>
          </w:tcPr>
          <w:p w14:paraId="76E27DAE" w14:textId="77777777" w:rsidR="004A26FB" w:rsidRPr="00A92191" w:rsidRDefault="004F02A9">
            <w:pPr>
              <w:keepNext/>
              <w:keepLines/>
              <w:jc w:val="center"/>
              <w:rPr>
                <w:rFonts w:asciiTheme="minorHAnsi" w:hAnsiTheme="minorHAnsi" w:cstheme="minorHAnsi"/>
                <w:b/>
                <w:sz w:val="22"/>
              </w:rPr>
            </w:pPr>
            <w:r w:rsidRPr="00A92191">
              <w:rPr>
                <w:rFonts w:asciiTheme="minorHAnsi" w:hAnsiTheme="minorHAnsi" w:cstheme="minorHAnsi"/>
                <w:b/>
                <w:sz w:val="22"/>
              </w:rPr>
              <w:t xml:space="preserve">Compétences d’analyse et d’adaptation de sa pratique professionnelle en tenant compte </w:t>
            </w:r>
          </w:p>
          <w:p w14:paraId="69FC8002" w14:textId="77777777" w:rsidR="004A26FB" w:rsidRPr="00A92191" w:rsidRDefault="004F02A9">
            <w:pPr>
              <w:keepNext/>
              <w:keepLines/>
              <w:jc w:val="center"/>
              <w:rPr>
                <w:rFonts w:asciiTheme="minorHAnsi" w:hAnsiTheme="minorHAnsi" w:cstheme="minorHAnsi"/>
                <w:b/>
                <w:sz w:val="22"/>
              </w:rPr>
            </w:pPr>
            <w:r w:rsidRPr="00A92191">
              <w:rPr>
                <w:rFonts w:asciiTheme="minorHAnsi" w:hAnsiTheme="minorHAnsi" w:cstheme="minorHAnsi"/>
                <w:b/>
                <w:sz w:val="22"/>
              </w:rPr>
              <w:t>des évolutions du métier et de son environnement de travail</w:t>
            </w:r>
          </w:p>
        </w:tc>
      </w:tr>
      <w:tr w:rsidR="004A26FB" w:rsidRPr="00A92191" w14:paraId="3941ED4B" w14:textId="77777777">
        <w:trPr>
          <w:trHeight w:val="227"/>
        </w:trPr>
        <w:tc>
          <w:tcPr>
            <w:tcW w:w="9695" w:type="dxa"/>
            <w:gridSpan w:val="10"/>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073938BA" w14:textId="77777777" w:rsidR="004A26FB" w:rsidRPr="00A92191" w:rsidRDefault="004F02A9">
            <w:pPr>
              <w:keepNext/>
              <w:keepLines/>
              <w:jc w:val="center"/>
              <w:rPr>
                <w:rFonts w:asciiTheme="minorHAnsi" w:hAnsiTheme="minorHAnsi" w:cstheme="minorHAnsi"/>
                <w:color w:val="000000"/>
                <w:sz w:val="18"/>
                <w:szCs w:val="18"/>
              </w:rPr>
            </w:pPr>
            <w:r w:rsidRPr="00A92191">
              <w:rPr>
                <w:rFonts w:asciiTheme="minorHAnsi" w:hAnsiTheme="minorHAnsi" w:cstheme="minorHAnsi"/>
                <w:color w:val="000000"/>
                <w:sz w:val="18"/>
                <w:szCs w:val="18"/>
              </w:rPr>
              <w:t>CC 14. S’engager dans une démarche individuelle et collective de développement professionnel</w:t>
            </w:r>
          </w:p>
        </w:tc>
      </w:tr>
      <w:tr w:rsidR="004A26FB" w:rsidRPr="00A92191" w14:paraId="21ED98EB" w14:textId="77777777">
        <w:trPr>
          <w:trHeight w:val="227"/>
        </w:trPr>
        <w:tc>
          <w:tcPr>
            <w:tcW w:w="4904" w:type="dxa"/>
            <w:gridSpan w:val="9"/>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31393927"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Date</w:t>
            </w:r>
          </w:p>
        </w:tc>
        <w:tc>
          <w:tcPr>
            <w:tcW w:w="4791" w:type="dxa"/>
            <w:vMerge w:val="restart"/>
            <w:tcBorders>
              <w:top w:val="single" w:sz="2" w:space="0" w:color="000001"/>
              <w:left w:val="single" w:sz="2" w:space="0" w:color="000001"/>
              <w:right w:val="single" w:sz="2" w:space="0" w:color="000001"/>
            </w:tcBorders>
            <w:shd w:val="clear" w:color="auto" w:fill="FFFFFF"/>
            <w:vAlign w:val="center"/>
          </w:tcPr>
          <w:p w14:paraId="7B525E03" w14:textId="77777777" w:rsidR="004A26FB" w:rsidRPr="00A92191" w:rsidRDefault="004A26FB">
            <w:pPr>
              <w:keepNext/>
              <w:keepLines/>
              <w:jc w:val="center"/>
              <w:rPr>
                <w:rFonts w:asciiTheme="minorHAnsi" w:hAnsiTheme="minorHAnsi" w:cstheme="minorHAnsi"/>
                <w:b/>
                <w:sz w:val="18"/>
                <w:szCs w:val="18"/>
              </w:rPr>
            </w:pPr>
          </w:p>
        </w:tc>
      </w:tr>
      <w:tr w:rsidR="004A26FB" w:rsidRPr="00A92191" w14:paraId="25D6B79E" w14:textId="77777777">
        <w:trPr>
          <w:trHeight w:val="227"/>
        </w:trPr>
        <w:tc>
          <w:tcPr>
            <w:tcW w:w="55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331044B7"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1</w:t>
            </w:r>
          </w:p>
        </w:tc>
        <w:tc>
          <w:tcPr>
            <w:tcW w:w="53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228F60D" w14:textId="77777777" w:rsidR="004A26FB" w:rsidRPr="00A92191" w:rsidRDefault="004A26FB">
            <w:pPr>
              <w:keepNext/>
              <w:keepLines/>
              <w:jc w:val="center"/>
              <w:rPr>
                <w:rFonts w:asciiTheme="minorHAnsi" w:hAnsiTheme="minorHAnsi" w:cstheme="minorHAnsi"/>
                <w:b/>
                <w:sz w:val="18"/>
                <w:szCs w:val="18"/>
              </w:rPr>
            </w:pP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87414D5" w14:textId="77777777" w:rsidR="004A26FB" w:rsidRPr="00A92191" w:rsidRDefault="004A26FB">
            <w:pPr>
              <w:keepNext/>
              <w:keepLines/>
              <w:jc w:val="center"/>
              <w:rPr>
                <w:rFonts w:asciiTheme="minorHAnsi" w:hAnsiTheme="minorHAnsi" w:cstheme="minorHAnsi"/>
                <w:b/>
                <w:sz w:val="18"/>
                <w:szCs w:val="18"/>
              </w:rPr>
            </w:pPr>
          </w:p>
        </w:tc>
        <w:tc>
          <w:tcPr>
            <w:tcW w:w="53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28500D7E" w14:textId="77777777" w:rsidR="004A26FB" w:rsidRPr="00A92191" w:rsidRDefault="004A26FB">
            <w:pPr>
              <w:keepNext/>
              <w:keepLines/>
              <w:jc w:val="center"/>
              <w:rPr>
                <w:rFonts w:asciiTheme="minorHAnsi" w:hAnsiTheme="minorHAnsi" w:cstheme="minorHAnsi"/>
                <w:b/>
                <w:sz w:val="18"/>
                <w:szCs w:val="18"/>
              </w:rPr>
            </w:pPr>
          </w:p>
        </w:tc>
        <w:tc>
          <w:tcPr>
            <w:tcW w:w="55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222253A5"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5</w:t>
            </w: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9EFB59D" w14:textId="77777777" w:rsidR="004A26FB" w:rsidRPr="00A92191" w:rsidRDefault="004A26FB">
            <w:pPr>
              <w:keepNext/>
              <w:keepLines/>
              <w:jc w:val="center"/>
              <w:rPr>
                <w:rFonts w:asciiTheme="minorHAnsi" w:hAnsiTheme="minorHAnsi" w:cstheme="minorHAnsi"/>
                <w:b/>
                <w:sz w:val="18"/>
                <w:szCs w:val="18"/>
              </w:rPr>
            </w:pP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C170541" w14:textId="77777777" w:rsidR="004A26FB" w:rsidRPr="00A92191" w:rsidRDefault="004A26FB">
            <w:pPr>
              <w:keepNext/>
              <w:keepLines/>
              <w:jc w:val="center"/>
              <w:rPr>
                <w:rFonts w:asciiTheme="minorHAnsi" w:hAnsiTheme="minorHAnsi" w:cstheme="minorHAnsi"/>
                <w:b/>
                <w:sz w:val="18"/>
                <w:szCs w:val="18"/>
              </w:rPr>
            </w:pP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A315173" w14:textId="77777777" w:rsidR="004A26FB" w:rsidRPr="00A92191" w:rsidRDefault="004A26FB">
            <w:pPr>
              <w:keepNext/>
              <w:keepLines/>
              <w:jc w:val="center"/>
              <w:rPr>
                <w:rFonts w:asciiTheme="minorHAnsi" w:hAnsiTheme="minorHAnsi" w:cstheme="minorHAnsi"/>
                <w:b/>
                <w:sz w:val="18"/>
                <w:szCs w:val="18"/>
              </w:rPr>
            </w:pPr>
          </w:p>
        </w:tc>
        <w:tc>
          <w:tcPr>
            <w:tcW w:w="55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10E8385"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9</w:t>
            </w:r>
          </w:p>
        </w:tc>
        <w:tc>
          <w:tcPr>
            <w:tcW w:w="4791" w:type="dxa"/>
            <w:vMerge/>
            <w:tcBorders>
              <w:left w:val="single" w:sz="2" w:space="0" w:color="000001"/>
              <w:bottom w:val="single" w:sz="2" w:space="0" w:color="000001"/>
              <w:right w:val="single" w:sz="2" w:space="0" w:color="000001"/>
            </w:tcBorders>
            <w:shd w:val="clear" w:color="auto" w:fill="FFFFFF"/>
            <w:vAlign w:val="center"/>
          </w:tcPr>
          <w:p w14:paraId="74D83784" w14:textId="77777777" w:rsidR="004A26FB" w:rsidRPr="00A92191" w:rsidRDefault="004A26FB">
            <w:pPr>
              <w:keepNext/>
              <w:keepLines/>
              <w:jc w:val="center"/>
              <w:rPr>
                <w:rFonts w:asciiTheme="minorHAnsi" w:hAnsiTheme="minorHAnsi" w:cstheme="minorHAnsi"/>
                <w:b/>
                <w:sz w:val="18"/>
                <w:szCs w:val="18"/>
              </w:rPr>
            </w:pPr>
          </w:p>
        </w:tc>
      </w:tr>
      <w:tr w:rsidR="004A26FB" w:rsidRPr="00A92191" w14:paraId="082C760D" w14:textId="77777777">
        <w:trPr>
          <w:trHeight w:val="227"/>
        </w:trPr>
        <w:tc>
          <w:tcPr>
            <w:tcW w:w="4904" w:type="dxa"/>
            <w:gridSpan w:val="9"/>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394EFB32"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Date</w:t>
            </w:r>
          </w:p>
        </w:tc>
        <w:tc>
          <w:tcPr>
            <w:tcW w:w="4791" w:type="dxa"/>
            <w:vMerge w:val="restart"/>
            <w:tcBorders>
              <w:top w:val="single" w:sz="2" w:space="0" w:color="000001"/>
              <w:left w:val="single" w:sz="2" w:space="0" w:color="000001"/>
              <w:right w:val="single" w:sz="2" w:space="0" w:color="000001"/>
            </w:tcBorders>
            <w:shd w:val="clear" w:color="auto" w:fill="FFFFFF"/>
            <w:vAlign w:val="center"/>
          </w:tcPr>
          <w:p w14:paraId="26077BFE" w14:textId="77777777" w:rsidR="004A26FB" w:rsidRPr="00A92191" w:rsidRDefault="004A26FB">
            <w:pPr>
              <w:keepNext/>
              <w:keepLines/>
              <w:jc w:val="center"/>
              <w:rPr>
                <w:rFonts w:asciiTheme="minorHAnsi" w:hAnsiTheme="minorHAnsi" w:cstheme="minorHAnsi"/>
                <w:b/>
                <w:sz w:val="18"/>
                <w:szCs w:val="18"/>
              </w:rPr>
            </w:pPr>
          </w:p>
        </w:tc>
      </w:tr>
      <w:tr w:rsidR="004A26FB" w:rsidRPr="00A92191" w14:paraId="72D4A322" w14:textId="77777777">
        <w:trPr>
          <w:trHeight w:val="227"/>
        </w:trPr>
        <w:tc>
          <w:tcPr>
            <w:tcW w:w="55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2CB97BBC"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1</w:t>
            </w:r>
          </w:p>
        </w:tc>
        <w:tc>
          <w:tcPr>
            <w:tcW w:w="53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62CC98D0" w14:textId="77777777" w:rsidR="004A26FB" w:rsidRPr="00A92191" w:rsidRDefault="004A26FB">
            <w:pPr>
              <w:keepNext/>
              <w:keepLines/>
              <w:jc w:val="center"/>
              <w:rPr>
                <w:rFonts w:asciiTheme="minorHAnsi" w:hAnsiTheme="minorHAnsi" w:cstheme="minorHAnsi"/>
                <w:b/>
                <w:sz w:val="18"/>
                <w:szCs w:val="18"/>
              </w:rPr>
            </w:pP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E0F4245" w14:textId="77777777" w:rsidR="004A26FB" w:rsidRPr="00A92191" w:rsidRDefault="004A26FB">
            <w:pPr>
              <w:keepNext/>
              <w:keepLines/>
              <w:jc w:val="center"/>
              <w:rPr>
                <w:rFonts w:asciiTheme="minorHAnsi" w:hAnsiTheme="minorHAnsi" w:cstheme="minorHAnsi"/>
                <w:b/>
                <w:sz w:val="18"/>
                <w:szCs w:val="18"/>
              </w:rPr>
            </w:pPr>
          </w:p>
        </w:tc>
        <w:tc>
          <w:tcPr>
            <w:tcW w:w="53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A6E41B0" w14:textId="77777777" w:rsidR="004A26FB" w:rsidRPr="00A92191" w:rsidRDefault="004A26FB">
            <w:pPr>
              <w:keepNext/>
              <w:keepLines/>
              <w:jc w:val="center"/>
              <w:rPr>
                <w:rFonts w:asciiTheme="minorHAnsi" w:hAnsiTheme="minorHAnsi" w:cstheme="minorHAnsi"/>
                <w:b/>
                <w:sz w:val="18"/>
                <w:szCs w:val="18"/>
              </w:rPr>
            </w:pPr>
          </w:p>
        </w:tc>
        <w:tc>
          <w:tcPr>
            <w:tcW w:w="55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2DAB0A3"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5</w:t>
            </w: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AB743CA" w14:textId="77777777" w:rsidR="004A26FB" w:rsidRPr="00A92191" w:rsidRDefault="004A26FB">
            <w:pPr>
              <w:keepNext/>
              <w:keepLines/>
              <w:jc w:val="center"/>
              <w:rPr>
                <w:rFonts w:asciiTheme="minorHAnsi" w:hAnsiTheme="minorHAnsi" w:cstheme="minorHAnsi"/>
                <w:b/>
                <w:sz w:val="18"/>
                <w:szCs w:val="18"/>
              </w:rPr>
            </w:pP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3B08FC6" w14:textId="77777777" w:rsidR="004A26FB" w:rsidRPr="00A92191" w:rsidRDefault="004A26FB">
            <w:pPr>
              <w:keepNext/>
              <w:keepLines/>
              <w:jc w:val="center"/>
              <w:rPr>
                <w:rFonts w:asciiTheme="minorHAnsi" w:hAnsiTheme="minorHAnsi" w:cstheme="minorHAnsi"/>
                <w:b/>
                <w:sz w:val="18"/>
                <w:szCs w:val="18"/>
              </w:rPr>
            </w:pP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67886E47" w14:textId="77777777" w:rsidR="004A26FB" w:rsidRPr="00A92191" w:rsidRDefault="004A26FB">
            <w:pPr>
              <w:keepNext/>
              <w:keepLines/>
              <w:jc w:val="center"/>
              <w:rPr>
                <w:rFonts w:asciiTheme="minorHAnsi" w:hAnsiTheme="minorHAnsi" w:cstheme="minorHAnsi"/>
                <w:b/>
                <w:sz w:val="18"/>
                <w:szCs w:val="18"/>
              </w:rPr>
            </w:pPr>
          </w:p>
        </w:tc>
        <w:tc>
          <w:tcPr>
            <w:tcW w:w="55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7FB8157"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9</w:t>
            </w:r>
          </w:p>
        </w:tc>
        <w:tc>
          <w:tcPr>
            <w:tcW w:w="4791" w:type="dxa"/>
            <w:vMerge/>
            <w:tcBorders>
              <w:left w:val="single" w:sz="2" w:space="0" w:color="000001"/>
              <w:bottom w:val="single" w:sz="2" w:space="0" w:color="000001"/>
              <w:right w:val="single" w:sz="2" w:space="0" w:color="000001"/>
            </w:tcBorders>
            <w:shd w:val="clear" w:color="auto" w:fill="FFFFFF"/>
            <w:vAlign w:val="center"/>
          </w:tcPr>
          <w:p w14:paraId="069DE7DC" w14:textId="77777777" w:rsidR="004A26FB" w:rsidRPr="00A92191" w:rsidRDefault="004A26FB">
            <w:pPr>
              <w:keepNext/>
              <w:keepLines/>
              <w:jc w:val="center"/>
              <w:rPr>
                <w:rFonts w:asciiTheme="minorHAnsi" w:hAnsiTheme="minorHAnsi" w:cstheme="minorHAnsi"/>
                <w:b/>
                <w:sz w:val="18"/>
                <w:szCs w:val="18"/>
              </w:rPr>
            </w:pPr>
          </w:p>
        </w:tc>
      </w:tr>
      <w:tr w:rsidR="004A26FB" w:rsidRPr="00A92191" w14:paraId="18931E11" w14:textId="77777777">
        <w:trPr>
          <w:trHeight w:val="227"/>
        </w:trPr>
        <w:tc>
          <w:tcPr>
            <w:tcW w:w="4904" w:type="dxa"/>
            <w:gridSpan w:val="9"/>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628342BD"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Date</w:t>
            </w:r>
          </w:p>
        </w:tc>
        <w:tc>
          <w:tcPr>
            <w:tcW w:w="4791" w:type="dxa"/>
            <w:vMerge w:val="restart"/>
            <w:tcBorders>
              <w:top w:val="single" w:sz="2" w:space="0" w:color="000001"/>
              <w:left w:val="single" w:sz="2" w:space="0" w:color="000001"/>
              <w:right w:val="single" w:sz="2" w:space="0" w:color="000001"/>
            </w:tcBorders>
            <w:shd w:val="clear" w:color="auto" w:fill="FFFFFF"/>
            <w:vAlign w:val="center"/>
          </w:tcPr>
          <w:p w14:paraId="60A4425F" w14:textId="77777777" w:rsidR="004A26FB" w:rsidRPr="00A92191" w:rsidRDefault="004A26FB">
            <w:pPr>
              <w:keepNext/>
              <w:keepLines/>
              <w:jc w:val="center"/>
              <w:rPr>
                <w:rFonts w:asciiTheme="minorHAnsi" w:hAnsiTheme="minorHAnsi" w:cstheme="minorHAnsi"/>
                <w:b/>
                <w:sz w:val="18"/>
                <w:szCs w:val="18"/>
              </w:rPr>
            </w:pPr>
          </w:p>
        </w:tc>
      </w:tr>
      <w:tr w:rsidR="004A26FB" w:rsidRPr="00A92191" w14:paraId="31692496" w14:textId="77777777">
        <w:trPr>
          <w:trHeight w:val="227"/>
        </w:trPr>
        <w:tc>
          <w:tcPr>
            <w:tcW w:w="55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14:paraId="5EF526B3"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1</w:t>
            </w:r>
          </w:p>
        </w:tc>
        <w:tc>
          <w:tcPr>
            <w:tcW w:w="53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DDA8787" w14:textId="77777777" w:rsidR="004A26FB" w:rsidRPr="00A92191" w:rsidRDefault="004A26FB">
            <w:pPr>
              <w:keepNext/>
              <w:keepLines/>
              <w:jc w:val="center"/>
              <w:rPr>
                <w:rFonts w:asciiTheme="minorHAnsi" w:hAnsiTheme="minorHAnsi" w:cstheme="minorHAnsi"/>
                <w:b/>
                <w:sz w:val="18"/>
                <w:szCs w:val="18"/>
              </w:rPr>
            </w:pP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38E3277" w14:textId="77777777" w:rsidR="004A26FB" w:rsidRPr="00A92191" w:rsidRDefault="004A26FB">
            <w:pPr>
              <w:keepNext/>
              <w:keepLines/>
              <w:jc w:val="center"/>
              <w:rPr>
                <w:rFonts w:asciiTheme="minorHAnsi" w:hAnsiTheme="minorHAnsi" w:cstheme="minorHAnsi"/>
                <w:b/>
                <w:sz w:val="18"/>
                <w:szCs w:val="18"/>
              </w:rPr>
            </w:pPr>
          </w:p>
        </w:tc>
        <w:tc>
          <w:tcPr>
            <w:tcW w:w="53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132D2C7" w14:textId="77777777" w:rsidR="004A26FB" w:rsidRPr="00A92191" w:rsidRDefault="004A26FB">
            <w:pPr>
              <w:keepNext/>
              <w:keepLines/>
              <w:jc w:val="center"/>
              <w:rPr>
                <w:rFonts w:asciiTheme="minorHAnsi" w:hAnsiTheme="minorHAnsi" w:cstheme="minorHAnsi"/>
                <w:b/>
                <w:sz w:val="18"/>
                <w:szCs w:val="18"/>
              </w:rPr>
            </w:pPr>
          </w:p>
        </w:tc>
        <w:tc>
          <w:tcPr>
            <w:tcW w:w="55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5CCE413"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5</w:t>
            </w: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0568731" w14:textId="77777777" w:rsidR="004A26FB" w:rsidRPr="00A92191" w:rsidRDefault="004A26FB">
            <w:pPr>
              <w:keepNext/>
              <w:keepLines/>
              <w:jc w:val="center"/>
              <w:rPr>
                <w:rFonts w:asciiTheme="minorHAnsi" w:hAnsiTheme="minorHAnsi" w:cstheme="minorHAnsi"/>
                <w:b/>
                <w:sz w:val="18"/>
                <w:szCs w:val="18"/>
              </w:rPr>
            </w:pP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28D37EC" w14:textId="77777777" w:rsidR="004A26FB" w:rsidRPr="00A92191" w:rsidRDefault="004A26FB">
            <w:pPr>
              <w:keepNext/>
              <w:keepLines/>
              <w:jc w:val="center"/>
              <w:rPr>
                <w:rFonts w:asciiTheme="minorHAnsi" w:hAnsiTheme="minorHAnsi" w:cstheme="minorHAnsi"/>
                <w:b/>
                <w:sz w:val="18"/>
                <w:szCs w:val="18"/>
              </w:rPr>
            </w:pPr>
          </w:p>
        </w:tc>
        <w:tc>
          <w:tcPr>
            <w:tcW w:w="539"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EA71965" w14:textId="77777777" w:rsidR="004A26FB" w:rsidRPr="00A92191" w:rsidRDefault="004A26FB">
            <w:pPr>
              <w:keepNext/>
              <w:keepLines/>
              <w:jc w:val="center"/>
              <w:rPr>
                <w:rFonts w:asciiTheme="minorHAnsi" w:hAnsiTheme="minorHAnsi" w:cstheme="minorHAnsi"/>
                <w:b/>
                <w:sz w:val="18"/>
                <w:szCs w:val="18"/>
              </w:rPr>
            </w:pPr>
          </w:p>
        </w:tc>
        <w:tc>
          <w:tcPr>
            <w:tcW w:w="558"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6B862E87" w14:textId="77777777" w:rsidR="004A26FB" w:rsidRPr="00A92191" w:rsidRDefault="004F02A9">
            <w:pPr>
              <w:keepNext/>
              <w:keepLines/>
              <w:jc w:val="center"/>
              <w:rPr>
                <w:rFonts w:asciiTheme="minorHAnsi" w:hAnsiTheme="minorHAnsi" w:cstheme="minorHAnsi"/>
                <w:b/>
                <w:sz w:val="18"/>
                <w:szCs w:val="18"/>
              </w:rPr>
            </w:pPr>
            <w:r w:rsidRPr="00A92191">
              <w:rPr>
                <w:rFonts w:asciiTheme="minorHAnsi" w:hAnsiTheme="minorHAnsi" w:cstheme="minorHAnsi"/>
                <w:b/>
                <w:sz w:val="18"/>
                <w:szCs w:val="18"/>
              </w:rPr>
              <w:t>9</w:t>
            </w:r>
          </w:p>
        </w:tc>
        <w:tc>
          <w:tcPr>
            <w:tcW w:w="4791" w:type="dxa"/>
            <w:vMerge/>
            <w:tcBorders>
              <w:left w:val="single" w:sz="2" w:space="0" w:color="000001"/>
              <w:bottom w:val="single" w:sz="2" w:space="0" w:color="000001"/>
              <w:right w:val="single" w:sz="2" w:space="0" w:color="000001"/>
            </w:tcBorders>
            <w:shd w:val="clear" w:color="auto" w:fill="FFFFFF"/>
            <w:vAlign w:val="center"/>
          </w:tcPr>
          <w:p w14:paraId="15B3E51C" w14:textId="77777777" w:rsidR="004A26FB" w:rsidRPr="00A92191" w:rsidRDefault="004A26FB">
            <w:pPr>
              <w:keepNext/>
              <w:keepLines/>
              <w:jc w:val="center"/>
              <w:rPr>
                <w:rFonts w:asciiTheme="minorHAnsi" w:hAnsiTheme="minorHAnsi" w:cstheme="minorHAnsi"/>
                <w:b/>
                <w:sz w:val="18"/>
                <w:szCs w:val="18"/>
              </w:rPr>
            </w:pPr>
          </w:p>
        </w:tc>
      </w:tr>
    </w:tbl>
    <w:p w14:paraId="29AD57EC" w14:textId="77777777" w:rsidR="004A26FB" w:rsidRPr="00A92191" w:rsidRDefault="004A26FB">
      <w:pPr>
        <w:rPr>
          <w:rFonts w:asciiTheme="minorHAnsi" w:eastAsia="SimSun" w:hAnsiTheme="minorHAnsi" w:cstheme="minorHAnsi"/>
          <w:color w:val="00000A"/>
          <w:sz w:val="4"/>
          <w:szCs w:val="4"/>
        </w:rPr>
      </w:pPr>
    </w:p>
    <w:p w14:paraId="0759F257" w14:textId="77777777" w:rsidR="00003715" w:rsidRDefault="00003715">
      <w:pPr>
        <w:rPr>
          <w:rFonts w:asciiTheme="minorHAnsi" w:eastAsiaTheme="minorEastAsia" w:hAnsiTheme="minorHAnsi" w:cstheme="minorHAnsi"/>
          <w:b/>
          <w:bCs/>
          <w:caps/>
          <w:color w:val="00518E"/>
          <w:sz w:val="28"/>
          <w:szCs w:val="56"/>
          <w:lang w:bidi="ar-SA"/>
        </w:rPr>
      </w:pPr>
      <w:bookmarkStart w:id="18" w:name="_Toc484512261"/>
      <w:bookmarkStart w:id="19" w:name="_Toc13733531"/>
      <w:bookmarkStart w:id="20" w:name="annexe"/>
      <w:bookmarkStart w:id="21" w:name="annexe3"/>
      <w:r>
        <w:rPr>
          <w:rFonts w:asciiTheme="minorHAnsi" w:eastAsiaTheme="minorEastAsia" w:hAnsiTheme="minorHAnsi" w:cstheme="minorHAnsi"/>
          <w:sz w:val="28"/>
        </w:rPr>
        <w:br w:type="page"/>
      </w:r>
    </w:p>
    <w:p w14:paraId="7A12D2DF" w14:textId="7D858C07" w:rsidR="004A26FB" w:rsidRPr="00A92191" w:rsidRDefault="004F02A9">
      <w:pPr>
        <w:pStyle w:val="Titre"/>
        <w:rPr>
          <w:rFonts w:asciiTheme="minorHAnsi" w:hAnsiTheme="minorHAnsi" w:cstheme="minorHAnsi"/>
          <w:sz w:val="28"/>
        </w:rPr>
      </w:pPr>
      <w:r w:rsidRPr="00A92191">
        <w:rPr>
          <w:rFonts w:asciiTheme="minorHAnsi" w:eastAsiaTheme="minorEastAsia" w:hAnsiTheme="minorHAnsi" w:cstheme="minorHAnsi"/>
          <w:sz w:val="28"/>
        </w:rPr>
        <w:t>ANNEXE</w:t>
      </w:r>
      <w:bookmarkEnd w:id="20"/>
      <w:bookmarkEnd w:id="21"/>
      <w:r w:rsidRPr="00A92191">
        <w:rPr>
          <w:rFonts w:asciiTheme="minorHAnsi" w:eastAsiaTheme="minorEastAsia" w:hAnsiTheme="minorHAnsi" w:cstheme="minorHAnsi"/>
          <w:sz w:val="28"/>
        </w:rPr>
        <w:t> 3 : ANNUAIRE</w:t>
      </w:r>
      <w:bookmarkEnd w:id="18"/>
      <w:bookmarkEnd w:id="19"/>
    </w:p>
    <w:p w14:paraId="3F30A28F" w14:textId="77777777" w:rsidR="004A26FB" w:rsidRPr="00A92191" w:rsidRDefault="004A26FB">
      <w:pPr>
        <w:pStyle w:val="Normal1"/>
        <w:widowControl/>
        <w:jc w:val="both"/>
        <w:rPr>
          <w:rFonts w:asciiTheme="minorHAnsi" w:eastAsia="Calibri" w:hAnsiTheme="minorHAnsi" w:cstheme="minorHAnsi"/>
          <w:b/>
          <w:bCs/>
          <w:sz w:val="18"/>
          <w:szCs w:val="18"/>
        </w:rPr>
      </w:pPr>
    </w:p>
    <w:p w14:paraId="47D91101" w14:textId="77777777" w:rsidR="004A26FB" w:rsidRPr="00A92191" w:rsidRDefault="004A26FB">
      <w:pPr>
        <w:pStyle w:val="Normal1"/>
        <w:widowControl/>
        <w:jc w:val="both"/>
        <w:rPr>
          <w:rFonts w:asciiTheme="minorHAnsi" w:eastAsia="Calibri" w:hAnsiTheme="minorHAnsi" w:cstheme="minorHAnsi"/>
          <w:b/>
          <w:bCs/>
          <w:sz w:val="18"/>
          <w:szCs w:val="18"/>
        </w:rPr>
      </w:pPr>
    </w:p>
    <w:p w14:paraId="6D6E3105" w14:textId="77777777" w:rsidR="004A26FB" w:rsidRPr="00A92191" w:rsidRDefault="004A26FB">
      <w:pPr>
        <w:pStyle w:val="Normal1"/>
        <w:widowControl/>
        <w:jc w:val="both"/>
        <w:rPr>
          <w:rFonts w:asciiTheme="minorHAnsi" w:eastAsia="Calibri" w:hAnsiTheme="minorHAnsi" w:cstheme="minorHAnsi"/>
          <w:b/>
          <w:bCs/>
          <w:sz w:val="18"/>
          <w:szCs w:val="18"/>
        </w:rPr>
      </w:pPr>
    </w:p>
    <w:p w14:paraId="375B8EF8" w14:textId="77777777" w:rsidR="004A26FB" w:rsidRPr="00A92191" w:rsidRDefault="004F02A9">
      <w:pPr>
        <w:pStyle w:val="Normal1"/>
        <w:widowControl/>
        <w:shd w:val="clear" w:color="auto" w:fill="D9D9D9" w:themeFill="background1" w:themeFillShade="D9"/>
        <w:jc w:val="both"/>
        <w:rPr>
          <w:rFonts w:asciiTheme="minorHAnsi" w:eastAsia="Calibri" w:hAnsiTheme="minorHAnsi" w:cstheme="minorHAnsi"/>
          <w:b/>
          <w:bCs/>
          <w:sz w:val="18"/>
          <w:szCs w:val="18"/>
        </w:rPr>
      </w:pPr>
      <w:r w:rsidRPr="00A92191">
        <w:rPr>
          <w:rFonts w:asciiTheme="minorHAnsi" w:eastAsiaTheme="minorEastAsia" w:hAnsiTheme="minorHAnsi" w:cstheme="minorHAnsi"/>
          <w:b/>
          <w:bCs/>
          <w:sz w:val="18"/>
          <w:szCs w:val="18"/>
        </w:rPr>
        <w:t>Votre directeur d’école :</w:t>
      </w:r>
    </w:p>
    <w:p w14:paraId="4E888733" w14:textId="77777777" w:rsidR="004A26FB" w:rsidRPr="00A92191" w:rsidRDefault="004A26FB">
      <w:pPr>
        <w:pStyle w:val="Normal1"/>
        <w:widowControl/>
        <w:jc w:val="both"/>
        <w:rPr>
          <w:rFonts w:asciiTheme="minorHAnsi" w:eastAsia="Calibri" w:hAnsiTheme="minorHAnsi" w:cstheme="minorHAnsi"/>
          <w:sz w:val="18"/>
          <w:szCs w:val="18"/>
        </w:rPr>
      </w:pPr>
    </w:p>
    <w:p w14:paraId="66B797D3" w14:textId="77777777" w:rsidR="004A26FB" w:rsidRPr="00A92191" w:rsidRDefault="004A26FB">
      <w:pPr>
        <w:pStyle w:val="Normal1"/>
        <w:widowControl/>
        <w:jc w:val="both"/>
        <w:rPr>
          <w:rFonts w:asciiTheme="minorHAnsi" w:eastAsia="Calibri" w:hAnsiTheme="minorHAnsi" w:cstheme="minorHAnsi"/>
          <w:sz w:val="18"/>
          <w:szCs w:val="18"/>
        </w:rPr>
      </w:pPr>
    </w:p>
    <w:p w14:paraId="2C4873DD" w14:textId="77777777" w:rsidR="004A26FB" w:rsidRPr="00A92191" w:rsidRDefault="004F02A9">
      <w:pPr>
        <w:pStyle w:val="Normal1"/>
        <w:widowControl/>
        <w:tabs>
          <w:tab w:val="right" w:leader="dot" w:pos="9639"/>
        </w:tabs>
        <w:spacing w:line="480" w:lineRule="auto"/>
        <w:jc w:val="both"/>
        <w:rPr>
          <w:rFonts w:asciiTheme="minorHAnsi" w:eastAsia="Calibri" w:hAnsiTheme="minorHAnsi" w:cstheme="minorHAnsi"/>
          <w:sz w:val="18"/>
          <w:szCs w:val="18"/>
        </w:rPr>
      </w:pPr>
      <w:r w:rsidRPr="00A92191">
        <w:rPr>
          <w:rFonts w:asciiTheme="minorHAnsi" w:eastAsiaTheme="minorEastAsia" w:hAnsiTheme="minorHAnsi" w:cstheme="minorHAnsi"/>
          <w:sz w:val="18"/>
          <w:szCs w:val="18"/>
        </w:rPr>
        <w:t>NOM et Prénom :</w:t>
      </w:r>
      <w:r w:rsidRPr="00A92191">
        <w:rPr>
          <w:rFonts w:asciiTheme="minorHAnsi" w:eastAsiaTheme="minorEastAsia" w:hAnsiTheme="minorHAnsi" w:cstheme="minorHAnsi"/>
          <w:sz w:val="18"/>
          <w:szCs w:val="18"/>
        </w:rPr>
        <w:tab/>
      </w:r>
    </w:p>
    <w:p w14:paraId="7291A293" w14:textId="77777777" w:rsidR="004A26FB" w:rsidRPr="00A92191" w:rsidRDefault="004F02A9">
      <w:pPr>
        <w:pStyle w:val="Normal1"/>
        <w:widowControl/>
        <w:tabs>
          <w:tab w:val="right" w:leader="dot" w:pos="9639"/>
        </w:tabs>
        <w:spacing w:line="480" w:lineRule="auto"/>
        <w:jc w:val="both"/>
        <w:rPr>
          <w:rFonts w:asciiTheme="minorHAnsi" w:eastAsia="Calibri" w:hAnsiTheme="minorHAnsi" w:cstheme="minorHAnsi"/>
          <w:sz w:val="18"/>
          <w:szCs w:val="18"/>
        </w:rPr>
      </w:pPr>
      <w:r w:rsidRPr="00A92191">
        <w:rPr>
          <w:rFonts w:asciiTheme="minorHAnsi" w:eastAsiaTheme="minorEastAsia" w:hAnsiTheme="minorHAnsi" w:cstheme="minorHAnsi"/>
          <w:sz w:val="18"/>
          <w:szCs w:val="18"/>
        </w:rPr>
        <w:t>Adresse de messagerie académique :</w:t>
      </w:r>
      <w:r w:rsidRPr="00A92191">
        <w:rPr>
          <w:rFonts w:asciiTheme="minorHAnsi" w:eastAsiaTheme="minorEastAsia" w:hAnsiTheme="minorHAnsi" w:cstheme="minorHAnsi"/>
          <w:sz w:val="18"/>
          <w:szCs w:val="18"/>
        </w:rPr>
        <w:tab/>
        <w:t>@ac-lille.fr</w:t>
      </w:r>
    </w:p>
    <w:p w14:paraId="5816D192" w14:textId="77777777" w:rsidR="004A26FB" w:rsidRPr="00A92191" w:rsidRDefault="004F02A9">
      <w:pPr>
        <w:pStyle w:val="Normal1"/>
        <w:widowControl/>
        <w:tabs>
          <w:tab w:val="right" w:leader="dot" w:pos="4820"/>
        </w:tabs>
        <w:spacing w:line="480" w:lineRule="auto"/>
        <w:jc w:val="both"/>
        <w:rPr>
          <w:rFonts w:asciiTheme="minorHAnsi" w:eastAsia="Calibri" w:hAnsiTheme="minorHAnsi" w:cstheme="minorHAnsi"/>
          <w:sz w:val="18"/>
          <w:szCs w:val="18"/>
        </w:rPr>
      </w:pPr>
      <w:r w:rsidRPr="00A92191">
        <w:rPr>
          <w:rFonts w:asciiTheme="minorHAnsi" w:eastAsiaTheme="minorEastAsia" w:hAnsiTheme="minorHAnsi" w:cstheme="minorHAnsi"/>
          <w:sz w:val="18"/>
          <w:szCs w:val="18"/>
        </w:rPr>
        <w:t>Téléphone :</w:t>
      </w:r>
      <w:r w:rsidRPr="00A92191">
        <w:rPr>
          <w:rFonts w:asciiTheme="minorHAnsi" w:eastAsiaTheme="minorEastAsia" w:hAnsiTheme="minorHAnsi" w:cstheme="minorHAnsi"/>
          <w:sz w:val="18"/>
          <w:szCs w:val="18"/>
        </w:rPr>
        <w:tab/>
      </w:r>
    </w:p>
    <w:p w14:paraId="7E72A4BA" w14:textId="77777777" w:rsidR="004A26FB" w:rsidRPr="00A92191" w:rsidRDefault="004F02A9">
      <w:pPr>
        <w:pStyle w:val="Normal1"/>
        <w:widowControl/>
        <w:tabs>
          <w:tab w:val="right" w:leader="dot" w:pos="9639"/>
        </w:tabs>
        <w:spacing w:line="480" w:lineRule="auto"/>
        <w:jc w:val="both"/>
        <w:rPr>
          <w:rFonts w:asciiTheme="minorHAnsi" w:eastAsia="Calibri" w:hAnsiTheme="minorHAnsi" w:cstheme="minorHAnsi"/>
          <w:sz w:val="18"/>
          <w:szCs w:val="18"/>
        </w:rPr>
      </w:pPr>
      <w:r w:rsidRPr="00A92191">
        <w:rPr>
          <w:rFonts w:asciiTheme="minorHAnsi" w:eastAsiaTheme="minorEastAsia" w:hAnsiTheme="minorHAnsi" w:cstheme="minorHAnsi"/>
          <w:sz w:val="18"/>
          <w:szCs w:val="18"/>
        </w:rPr>
        <w:t>Adresse postale de l’école :</w:t>
      </w:r>
      <w:r w:rsidRPr="00A92191">
        <w:rPr>
          <w:rFonts w:asciiTheme="minorHAnsi" w:eastAsiaTheme="minorEastAsia" w:hAnsiTheme="minorHAnsi" w:cstheme="minorHAnsi"/>
          <w:sz w:val="18"/>
          <w:szCs w:val="18"/>
        </w:rPr>
        <w:tab/>
      </w:r>
    </w:p>
    <w:p w14:paraId="0F2679D8" w14:textId="77777777" w:rsidR="004A26FB" w:rsidRPr="00A92191" w:rsidRDefault="004F02A9">
      <w:pPr>
        <w:pStyle w:val="Normal1"/>
        <w:widowControl/>
        <w:tabs>
          <w:tab w:val="right" w:leader="dot" w:pos="9639"/>
        </w:tabs>
        <w:jc w:val="both"/>
        <w:rPr>
          <w:rFonts w:asciiTheme="minorHAnsi" w:eastAsia="Calibri" w:hAnsiTheme="minorHAnsi" w:cstheme="minorHAnsi"/>
          <w:sz w:val="18"/>
          <w:szCs w:val="18"/>
        </w:rPr>
      </w:pPr>
      <w:r w:rsidRPr="00A92191">
        <w:rPr>
          <w:rFonts w:asciiTheme="minorHAnsi" w:eastAsiaTheme="minorEastAsia" w:hAnsiTheme="minorHAnsi" w:cstheme="minorHAnsi"/>
          <w:sz w:val="18"/>
          <w:szCs w:val="18"/>
        </w:rPr>
        <w:tab/>
      </w:r>
    </w:p>
    <w:p w14:paraId="521D1A20" w14:textId="77777777" w:rsidR="004A26FB" w:rsidRPr="00A92191" w:rsidRDefault="004A26FB">
      <w:pPr>
        <w:pStyle w:val="Normal1"/>
        <w:widowControl/>
        <w:tabs>
          <w:tab w:val="right" w:leader="dot" w:pos="9639"/>
        </w:tabs>
        <w:jc w:val="both"/>
        <w:rPr>
          <w:rFonts w:asciiTheme="minorHAnsi" w:eastAsia="Calibri" w:hAnsiTheme="minorHAnsi" w:cstheme="minorHAnsi"/>
          <w:sz w:val="18"/>
          <w:szCs w:val="18"/>
        </w:rPr>
      </w:pPr>
    </w:p>
    <w:p w14:paraId="4180227B" w14:textId="77777777" w:rsidR="004A26FB" w:rsidRPr="00A92191" w:rsidRDefault="004A26FB">
      <w:pPr>
        <w:pStyle w:val="Normal1"/>
        <w:widowControl/>
        <w:tabs>
          <w:tab w:val="right" w:leader="dot" w:pos="9639"/>
        </w:tabs>
        <w:jc w:val="both"/>
        <w:rPr>
          <w:rFonts w:asciiTheme="minorHAnsi" w:eastAsia="Calibri" w:hAnsiTheme="minorHAnsi" w:cstheme="minorHAnsi"/>
          <w:sz w:val="18"/>
          <w:szCs w:val="18"/>
        </w:rPr>
      </w:pPr>
    </w:p>
    <w:p w14:paraId="6BB78EE4" w14:textId="77777777" w:rsidR="004A26FB" w:rsidRPr="00A92191" w:rsidRDefault="004A26FB">
      <w:pPr>
        <w:pStyle w:val="Normal1"/>
        <w:widowControl/>
        <w:tabs>
          <w:tab w:val="right" w:leader="dot" w:pos="9639"/>
        </w:tabs>
        <w:jc w:val="both"/>
        <w:rPr>
          <w:rFonts w:asciiTheme="minorHAnsi" w:eastAsia="Calibri" w:hAnsiTheme="minorHAnsi" w:cstheme="minorHAnsi"/>
          <w:sz w:val="18"/>
          <w:szCs w:val="18"/>
        </w:rPr>
      </w:pPr>
    </w:p>
    <w:p w14:paraId="7BF1A23B" w14:textId="77777777" w:rsidR="004A26FB" w:rsidRPr="00A92191" w:rsidRDefault="004F02A9">
      <w:pPr>
        <w:pStyle w:val="Normal1"/>
        <w:widowControl/>
        <w:shd w:val="clear" w:color="auto" w:fill="D9D9D9" w:themeFill="background1" w:themeFillShade="D9"/>
        <w:tabs>
          <w:tab w:val="right" w:leader="dot" w:pos="9639"/>
        </w:tabs>
        <w:jc w:val="both"/>
        <w:rPr>
          <w:rFonts w:asciiTheme="minorHAnsi" w:eastAsia="Calibri" w:hAnsiTheme="minorHAnsi" w:cstheme="minorHAnsi"/>
          <w:b/>
          <w:bCs/>
          <w:sz w:val="18"/>
          <w:szCs w:val="18"/>
        </w:rPr>
      </w:pPr>
      <w:r w:rsidRPr="00A92191">
        <w:rPr>
          <w:rFonts w:asciiTheme="minorHAnsi" w:eastAsiaTheme="minorEastAsia" w:hAnsiTheme="minorHAnsi" w:cstheme="minorHAnsi"/>
          <w:b/>
          <w:bCs/>
          <w:sz w:val="18"/>
          <w:szCs w:val="18"/>
        </w:rPr>
        <w:t>Votre Inspecteur de l’Éducation Nationale :</w:t>
      </w:r>
    </w:p>
    <w:p w14:paraId="7FE9B6BA" w14:textId="77777777" w:rsidR="004A26FB" w:rsidRPr="00A92191" w:rsidRDefault="004A26FB">
      <w:pPr>
        <w:pStyle w:val="Normal1"/>
        <w:widowControl/>
        <w:tabs>
          <w:tab w:val="right" w:leader="dot" w:pos="9639"/>
        </w:tabs>
        <w:jc w:val="both"/>
        <w:rPr>
          <w:rFonts w:asciiTheme="minorHAnsi" w:eastAsia="Calibri" w:hAnsiTheme="minorHAnsi" w:cstheme="minorHAnsi"/>
          <w:sz w:val="18"/>
          <w:szCs w:val="18"/>
        </w:rPr>
      </w:pPr>
    </w:p>
    <w:p w14:paraId="4414032B" w14:textId="77777777" w:rsidR="004A26FB" w:rsidRPr="00A92191" w:rsidRDefault="004A26FB">
      <w:pPr>
        <w:pStyle w:val="Normal1"/>
        <w:widowControl/>
        <w:tabs>
          <w:tab w:val="right" w:leader="dot" w:pos="9639"/>
        </w:tabs>
        <w:jc w:val="both"/>
        <w:rPr>
          <w:rFonts w:asciiTheme="minorHAnsi" w:eastAsia="Calibri" w:hAnsiTheme="minorHAnsi" w:cstheme="minorHAnsi"/>
          <w:sz w:val="18"/>
          <w:szCs w:val="18"/>
        </w:rPr>
      </w:pPr>
    </w:p>
    <w:p w14:paraId="4ECA5D5D" w14:textId="77777777" w:rsidR="004A26FB" w:rsidRPr="00A92191" w:rsidRDefault="004F02A9">
      <w:pPr>
        <w:pStyle w:val="Normal1"/>
        <w:widowControl/>
        <w:tabs>
          <w:tab w:val="right" w:leader="dot" w:pos="9639"/>
        </w:tabs>
        <w:spacing w:line="480" w:lineRule="auto"/>
        <w:jc w:val="both"/>
        <w:rPr>
          <w:rFonts w:asciiTheme="minorHAnsi" w:eastAsia="Calibri" w:hAnsiTheme="minorHAnsi" w:cstheme="minorHAnsi"/>
          <w:sz w:val="18"/>
          <w:szCs w:val="18"/>
        </w:rPr>
      </w:pPr>
      <w:r w:rsidRPr="00A92191">
        <w:rPr>
          <w:rFonts w:asciiTheme="minorHAnsi" w:eastAsiaTheme="minorEastAsia" w:hAnsiTheme="minorHAnsi" w:cstheme="minorHAnsi"/>
          <w:sz w:val="18"/>
          <w:szCs w:val="18"/>
        </w:rPr>
        <w:t>NOM et Prénom :</w:t>
      </w:r>
      <w:r w:rsidRPr="00A92191">
        <w:rPr>
          <w:rFonts w:asciiTheme="minorHAnsi" w:eastAsiaTheme="minorEastAsia" w:hAnsiTheme="minorHAnsi" w:cstheme="minorHAnsi"/>
          <w:sz w:val="18"/>
          <w:szCs w:val="18"/>
        </w:rPr>
        <w:tab/>
      </w:r>
    </w:p>
    <w:p w14:paraId="446CA355" w14:textId="77777777" w:rsidR="004A26FB" w:rsidRPr="00A92191" w:rsidRDefault="004F02A9">
      <w:pPr>
        <w:pStyle w:val="Normal1"/>
        <w:widowControl/>
        <w:tabs>
          <w:tab w:val="right" w:leader="dot" w:pos="9639"/>
        </w:tabs>
        <w:spacing w:line="480" w:lineRule="auto"/>
        <w:jc w:val="both"/>
        <w:rPr>
          <w:rFonts w:asciiTheme="minorHAnsi" w:eastAsia="Calibri" w:hAnsiTheme="minorHAnsi" w:cstheme="minorHAnsi"/>
          <w:sz w:val="18"/>
          <w:szCs w:val="18"/>
        </w:rPr>
      </w:pPr>
      <w:r w:rsidRPr="00A92191">
        <w:rPr>
          <w:rFonts w:asciiTheme="minorHAnsi" w:eastAsiaTheme="minorEastAsia" w:hAnsiTheme="minorHAnsi" w:cstheme="minorHAnsi"/>
          <w:sz w:val="18"/>
          <w:szCs w:val="18"/>
        </w:rPr>
        <w:t>Adresse de messagerie académique :</w:t>
      </w:r>
      <w:r w:rsidRPr="00A92191">
        <w:rPr>
          <w:rFonts w:asciiTheme="minorHAnsi" w:eastAsiaTheme="minorEastAsia" w:hAnsiTheme="minorHAnsi" w:cstheme="minorHAnsi"/>
          <w:sz w:val="18"/>
          <w:szCs w:val="18"/>
        </w:rPr>
        <w:tab/>
        <w:t>@ac-lille.fr</w:t>
      </w:r>
    </w:p>
    <w:p w14:paraId="16C2D8F6" w14:textId="77777777" w:rsidR="004A26FB" w:rsidRPr="00A92191" w:rsidRDefault="004F02A9">
      <w:pPr>
        <w:pStyle w:val="Normal1"/>
        <w:widowControl/>
        <w:tabs>
          <w:tab w:val="right" w:leader="dot" w:pos="4820"/>
        </w:tabs>
        <w:spacing w:line="480" w:lineRule="auto"/>
        <w:jc w:val="both"/>
        <w:rPr>
          <w:rFonts w:asciiTheme="minorHAnsi" w:eastAsia="Calibri" w:hAnsiTheme="minorHAnsi" w:cstheme="minorHAnsi"/>
          <w:sz w:val="18"/>
          <w:szCs w:val="18"/>
        </w:rPr>
      </w:pPr>
      <w:r w:rsidRPr="00A92191">
        <w:rPr>
          <w:rFonts w:asciiTheme="minorHAnsi" w:eastAsiaTheme="minorEastAsia" w:hAnsiTheme="minorHAnsi" w:cstheme="minorHAnsi"/>
          <w:sz w:val="18"/>
          <w:szCs w:val="18"/>
        </w:rPr>
        <w:t>Téléphone :</w:t>
      </w:r>
      <w:r w:rsidRPr="00A92191">
        <w:rPr>
          <w:rFonts w:asciiTheme="minorHAnsi" w:eastAsiaTheme="minorEastAsia" w:hAnsiTheme="minorHAnsi" w:cstheme="minorHAnsi"/>
          <w:sz w:val="18"/>
          <w:szCs w:val="18"/>
        </w:rPr>
        <w:tab/>
      </w:r>
    </w:p>
    <w:p w14:paraId="4C0A0A1E" w14:textId="77777777" w:rsidR="004A26FB" w:rsidRPr="00A92191" w:rsidRDefault="004F02A9">
      <w:pPr>
        <w:pStyle w:val="Normal1"/>
        <w:widowControl/>
        <w:tabs>
          <w:tab w:val="right" w:leader="dot" w:pos="9639"/>
        </w:tabs>
        <w:spacing w:line="480" w:lineRule="auto"/>
        <w:jc w:val="both"/>
        <w:rPr>
          <w:rFonts w:asciiTheme="minorHAnsi" w:eastAsia="Calibri" w:hAnsiTheme="minorHAnsi" w:cstheme="minorHAnsi"/>
          <w:sz w:val="18"/>
          <w:szCs w:val="18"/>
        </w:rPr>
      </w:pPr>
      <w:r w:rsidRPr="00A92191">
        <w:rPr>
          <w:rFonts w:asciiTheme="minorHAnsi" w:eastAsiaTheme="minorEastAsia" w:hAnsiTheme="minorHAnsi" w:cstheme="minorHAnsi"/>
          <w:sz w:val="18"/>
          <w:szCs w:val="18"/>
        </w:rPr>
        <w:t>Adresse postale de la circonscription d’exercice de l’école :</w:t>
      </w:r>
      <w:r w:rsidRPr="00A92191">
        <w:rPr>
          <w:rFonts w:asciiTheme="minorHAnsi" w:eastAsiaTheme="minorEastAsia" w:hAnsiTheme="minorHAnsi" w:cstheme="minorHAnsi"/>
          <w:sz w:val="18"/>
          <w:szCs w:val="18"/>
        </w:rPr>
        <w:tab/>
      </w:r>
    </w:p>
    <w:p w14:paraId="3832F5F1" w14:textId="77777777" w:rsidR="004A26FB" w:rsidRPr="00A92191" w:rsidRDefault="004F02A9">
      <w:pPr>
        <w:pStyle w:val="Normal1"/>
        <w:widowControl/>
        <w:tabs>
          <w:tab w:val="right" w:leader="dot" w:pos="9639"/>
        </w:tabs>
        <w:jc w:val="both"/>
        <w:rPr>
          <w:rFonts w:asciiTheme="minorHAnsi" w:eastAsia="Calibri" w:hAnsiTheme="minorHAnsi" w:cstheme="minorHAnsi"/>
          <w:sz w:val="18"/>
          <w:szCs w:val="18"/>
        </w:rPr>
      </w:pPr>
      <w:r w:rsidRPr="00A92191">
        <w:rPr>
          <w:rFonts w:asciiTheme="minorHAnsi" w:eastAsiaTheme="minorEastAsia" w:hAnsiTheme="minorHAnsi" w:cstheme="minorHAnsi"/>
          <w:sz w:val="18"/>
          <w:szCs w:val="18"/>
        </w:rPr>
        <w:tab/>
      </w:r>
    </w:p>
    <w:p w14:paraId="1611FE9D" w14:textId="77777777" w:rsidR="004A26FB" w:rsidRPr="00A92191" w:rsidRDefault="004A26FB">
      <w:pPr>
        <w:pStyle w:val="Normal1"/>
        <w:widowControl/>
        <w:tabs>
          <w:tab w:val="right" w:leader="dot" w:pos="9639"/>
        </w:tabs>
        <w:jc w:val="both"/>
        <w:rPr>
          <w:rFonts w:asciiTheme="minorHAnsi" w:eastAsia="Calibri" w:hAnsiTheme="minorHAnsi" w:cstheme="minorHAnsi"/>
          <w:b/>
          <w:bCs/>
          <w:sz w:val="18"/>
          <w:szCs w:val="18"/>
        </w:rPr>
      </w:pPr>
    </w:p>
    <w:p w14:paraId="4B617B44" w14:textId="77777777" w:rsidR="004A26FB" w:rsidRPr="00A92191" w:rsidRDefault="004A26FB">
      <w:pPr>
        <w:pStyle w:val="Normal1"/>
        <w:widowControl/>
        <w:tabs>
          <w:tab w:val="right" w:leader="dot" w:pos="9639"/>
        </w:tabs>
        <w:jc w:val="both"/>
        <w:rPr>
          <w:rFonts w:asciiTheme="minorHAnsi" w:eastAsia="Calibri" w:hAnsiTheme="minorHAnsi" w:cstheme="minorHAnsi"/>
          <w:b/>
          <w:bCs/>
          <w:sz w:val="18"/>
          <w:szCs w:val="18"/>
        </w:rPr>
      </w:pPr>
    </w:p>
    <w:p w14:paraId="75C2BC50" w14:textId="77777777" w:rsidR="004A26FB" w:rsidRPr="00A92191" w:rsidRDefault="004A26FB">
      <w:pPr>
        <w:pStyle w:val="Normal1"/>
        <w:widowControl/>
        <w:tabs>
          <w:tab w:val="right" w:leader="dot" w:pos="9639"/>
        </w:tabs>
        <w:jc w:val="both"/>
        <w:rPr>
          <w:rFonts w:asciiTheme="minorHAnsi" w:eastAsia="Calibri" w:hAnsiTheme="minorHAnsi" w:cstheme="minorHAnsi"/>
          <w:b/>
          <w:bCs/>
          <w:sz w:val="18"/>
          <w:szCs w:val="18"/>
        </w:rPr>
      </w:pPr>
    </w:p>
    <w:p w14:paraId="4ABF3662" w14:textId="77777777" w:rsidR="004A26FB" w:rsidRPr="00A92191" w:rsidRDefault="004F02A9">
      <w:pPr>
        <w:pStyle w:val="Normal1"/>
        <w:widowControl/>
        <w:shd w:val="clear" w:color="auto" w:fill="D9D9D9" w:themeFill="background1" w:themeFillShade="D9"/>
        <w:tabs>
          <w:tab w:val="right" w:leader="dot" w:pos="9639"/>
        </w:tabs>
        <w:jc w:val="both"/>
        <w:rPr>
          <w:rFonts w:asciiTheme="minorHAnsi" w:eastAsia="Calibri" w:hAnsiTheme="minorHAnsi" w:cstheme="minorHAnsi"/>
          <w:b/>
          <w:bCs/>
          <w:sz w:val="18"/>
          <w:szCs w:val="18"/>
        </w:rPr>
      </w:pPr>
      <w:r w:rsidRPr="00A92191">
        <w:rPr>
          <w:rFonts w:asciiTheme="minorHAnsi" w:eastAsiaTheme="minorEastAsia" w:hAnsiTheme="minorHAnsi" w:cstheme="minorHAnsi"/>
          <w:b/>
          <w:bCs/>
          <w:sz w:val="18"/>
          <w:szCs w:val="18"/>
        </w:rPr>
        <w:t>Votre tuteur terrain :</w:t>
      </w:r>
    </w:p>
    <w:p w14:paraId="2496280B" w14:textId="77777777" w:rsidR="004A26FB" w:rsidRPr="00A92191" w:rsidRDefault="004A26FB">
      <w:pPr>
        <w:pStyle w:val="Normal1"/>
        <w:widowControl/>
        <w:tabs>
          <w:tab w:val="right" w:leader="dot" w:pos="9639"/>
        </w:tabs>
        <w:jc w:val="both"/>
        <w:rPr>
          <w:rFonts w:asciiTheme="minorHAnsi" w:eastAsia="Calibri" w:hAnsiTheme="minorHAnsi" w:cstheme="minorHAnsi"/>
          <w:sz w:val="18"/>
          <w:szCs w:val="18"/>
        </w:rPr>
      </w:pPr>
    </w:p>
    <w:p w14:paraId="2F8AEAB0" w14:textId="77777777" w:rsidR="004A26FB" w:rsidRPr="00A92191" w:rsidRDefault="004A26FB">
      <w:pPr>
        <w:pStyle w:val="Normal1"/>
        <w:widowControl/>
        <w:tabs>
          <w:tab w:val="right" w:leader="dot" w:pos="9639"/>
        </w:tabs>
        <w:jc w:val="both"/>
        <w:rPr>
          <w:rFonts w:asciiTheme="minorHAnsi" w:eastAsia="Calibri" w:hAnsiTheme="minorHAnsi" w:cstheme="minorHAnsi"/>
          <w:sz w:val="18"/>
          <w:szCs w:val="18"/>
        </w:rPr>
      </w:pPr>
    </w:p>
    <w:p w14:paraId="7F5A40B8" w14:textId="77777777" w:rsidR="004A26FB" w:rsidRPr="00A92191" w:rsidRDefault="004F02A9">
      <w:pPr>
        <w:pStyle w:val="Normal1"/>
        <w:widowControl/>
        <w:tabs>
          <w:tab w:val="right" w:leader="dot" w:pos="9639"/>
        </w:tabs>
        <w:spacing w:line="480" w:lineRule="auto"/>
        <w:jc w:val="both"/>
        <w:rPr>
          <w:rFonts w:asciiTheme="minorHAnsi" w:eastAsia="Calibri" w:hAnsiTheme="minorHAnsi" w:cstheme="minorHAnsi"/>
          <w:sz w:val="18"/>
          <w:szCs w:val="18"/>
        </w:rPr>
      </w:pPr>
      <w:r w:rsidRPr="00A92191">
        <w:rPr>
          <w:rFonts w:asciiTheme="minorHAnsi" w:eastAsiaTheme="minorEastAsia" w:hAnsiTheme="minorHAnsi" w:cstheme="minorHAnsi"/>
          <w:sz w:val="18"/>
          <w:szCs w:val="18"/>
        </w:rPr>
        <w:t>NOM et Prénom :</w:t>
      </w:r>
      <w:r w:rsidRPr="00A92191">
        <w:rPr>
          <w:rFonts w:asciiTheme="minorHAnsi" w:eastAsiaTheme="minorEastAsia" w:hAnsiTheme="minorHAnsi" w:cstheme="minorHAnsi"/>
          <w:sz w:val="18"/>
          <w:szCs w:val="18"/>
        </w:rPr>
        <w:tab/>
      </w:r>
    </w:p>
    <w:p w14:paraId="4471CA6E" w14:textId="77777777" w:rsidR="004A26FB" w:rsidRPr="00A92191" w:rsidRDefault="004F02A9">
      <w:pPr>
        <w:pStyle w:val="Normal1"/>
        <w:widowControl/>
        <w:tabs>
          <w:tab w:val="right" w:leader="dot" w:pos="9639"/>
        </w:tabs>
        <w:spacing w:line="480" w:lineRule="auto"/>
        <w:jc w:val="both"/>
        <w:rPr>
          <w:rFonts w:asciiTheme="minorHAnsi" w:eastAsia="Calibri" w:hAnsiTheme="minorHAnsi" w:cstheme="minorHAnsi"/>
          <w:sz w:val="18"/>
          <w:szCs w:val="18"/>
        </w:rPr>
      </w:pPr>
      <w:r w:rsidRPr="00A92191">
        <w:rPr>
          <w:rFonts w:asciiTheme="minorHAnsi" w:eastAsiaTheme="minorEastAsia" w:hAnsiTheme="minorHAnsi" w:cstheme="minorHAnsi"/>
          <w:sz w:val="18"/>
          <w:szCs w:val="18"/>
        </w:rPr>
        <w:t>Adresse de messagerie académique :</w:t>
      </w:r>
      <w:r w:rsidRPr="00A92191">
        <w:rPr>
          <w:rFonts w:asciiTheme="minorHAnsi" w:eastAsiaTheme="minorEastAsia" w:hAnsiTheme="minorHAnsi" w:cstheme="minorHAnsi"/>
          <w:sz w:val="18"/>
          <w:szCs w:val="18"/>
        </w:rPr>
        <w:tab/>
        <w:t>@ac-lille.fr</w:t>
      </w:r>
    </w:p>
    <w:p w14:paraId="5C6FB3E7" w14:textId="77777777" w:rsidR="004A26FB" w:rsidRPr="00A92191" w:rsidRDefault="004F02A9">
      <w:pPr>
        <w:pStyle w:val="Normal1"/>
        <w:widowControl/>
        <w:tabs>
          <w:tab w:val="right" w:leader="dot" w:pos="4820"/>
        </w:tabs>
        <w:jc w:val="both"/>
        <w:rPr>
          <w:rFonts w:asciiTheme="minorHAnsi" w:eastAsia="Calibri" w:hAnsiTheme="minorHAnsi" w:cstheme="minorHAnsi"/>
          <w:sz w:val="18"/>
          <w:szCs w:val="18"/>
        </w:rPr>
      </w:pPr>
      <w:r w:rsidRPr="00A92191">
        <w:rPr>
          <w:rFonts w:asciiTheme="minorHAnsi" w:eastAsiaTheme="minorEastAsia" w:hAnsiTheme="minorHAnsi" w:cstheme="minorHAnsi"/>
          <w:sz w:val="18"/>
          <w:szCs w:val="18"/>
        </w:rPr>
        <w:t>Téléphone :</w:t>
      </w:r>
      <w:r w:rsidRPr="00A92191">
        <w:rPr>
          <w:rFonts w:asciiTheme="minorHAnsi" w:eastAsiaTheme="minorEastAsia" w:hAnsiTheme="minorHAnsi" w:cstheme="minorHAnsi"/>
          <w:sz w:val="18"/>
          <w:szCs w:val="18"/>
        </w:rPr>
        <w:tab/>
      </w:r>
    </w:p>
    <w:p w14:paraId="44558BDF" w14:textId="77777777" w:rsidR="004A26FB" w:rsidRPr="00A92191" w:rsidRDefault="004A26FB">
      <w:pPr>
        <w:pStyle w:val="Normal1"/>
        <w:widowControl/>
        <w:tabs>
          <w:tab w:val="right" w:leader="dot" w:pos="9639"/>
        </w:tabs>
        <w:jc w:val="both"/>
        <w:rPr>
          <w:rFonts w:asciiTheme="minorHAnsi" w:eastAsia="Calibri" w:hAnsiTheme="minorHAnsi" w:cstheme="minorHAnsi"/>
          <w:sz w:val="18"/>
          <w:szCs w:val="18"/>
        </w:rPr>
      </w:pPr>
    </w:p>
    <w:p w14:paraId="20E3B385" w14:textId="77777777" w:rsidR="004A26FB" w:rsidRPr="00A92191" w:rsidRDefault="004A26FB">
      <w:pPr>
        <w:pStyle w:val="Normal1"/>
        <w:widowControl/>
        <w:tabs>
          <w:tab w:val="right" w:leader="dot" w:pos="9639"/>
        </w:tabs>
        <w:jc w:val="both"/>
        <w:rPr>
          <w:rFonts w:asciiTheme="minorHAnsi" w:eastAsia="Calibri" w:hAnsiTheme="minorHAnsi" w:cstheme="minorHAnsi"/>
          <w:sz w:val="18"/>
          <w:szCs w:val="18"/>
        </w:rPr>
      </w:pPr>
    </w:p>
    <w:p w14:paraId="5A6AB00F" w14:textId="77777777" w:rsidR="004A26FB" w:rsidRPr="00A92191" w:rsidRDefault="004A26FB">
      <w:pPr>
        <w:pStyle w:val="Normal1"/>
        <w:widowControl/>
        <w:tabs>
          <w:tab w:val="right" w:leader="dot" w:pos="9639"/>
        </w:tabs>
        <w:jc w:val="both"/>
        <w:rPr>
          <w:rFonts w:asciiTheme="minorHAnsi" w:eastAsia="Calibri" w:hAnsiTheme="minorHAnsi" w:cstheme="minorHAnsi"/>
          <w:sz w:val="18"/>
          <w:szCs w:val="18"/>
        </w:rPr>
      </w:pPr>
    </w:p>
    <w:p w14:paraId="49F118DF" w14:textId="77777777" w:rsidR="004A26FB" w:rsidRPr="00A92191" w:rsidRDefault="004F02A9">
      <w:pPr>
        <w:pStyle w:val="Normal1"/>
        <w:widowControl/>
        <w:shd w:val="clear" w:color="auto" w:fill="D9D9D9" w:themeFill="background1" w:themeFillShade="D9"/>
        <w:tabs>
          <w:tab w:val="right" w:leader="dot" w:pos="9639"/>
        </w:tabs>
        <w:jc w:val="both"/>
        <w:rPr>
          <w:rFonts w:asciiTheme="minorHAnsi" w:eastAsia="Calibri" w:hAnsiTheme="minorHAnsi" w:cstheme="minorHAnsi"/>
          <w:b/>
          <w:sz w:val="18"/>
          <w:szCs w:val="18"/>
        </w:rPr>
      </w:pPr>
      <w:r w:rsidRPr="00A92191">
        <w:rPr>
          <w:rFonts w:asciiTheme="minorHAnsi" w:eastAsiaTheme="minorEastAsia" w:hAnsiTheme="minorHAnsi" w:cstheme="minorHAnsi"/>
          <w:b/>
          <w:sz w:val="18"/>
          <w:szCs w:val="18"/>
        </w:rPr>
        <w:t>Votre tuteur INSPE :</w:t>
      </w:r>
    </w:p>
    <w:p w14:paraId="415412A8" w14:textId="77777777" w:rsidR="004A26FB" w:rsidRPr="00A92191" w:rsidRDefault="004A26FB">
      <w:pPr>
        <w:pStyle w:val="Normal1"/>
        <w:widowControl/>
        <w:tabs>
          <w:tab w:val="right" w:leader="dot" w:pos="9639"/>
        </w:tabs>
        <w:jc w:val="both"/>
        <w:rPr>
          <w:rFonts w:asciiTheme="minorHAnsi" w:eastAsia="Calibri" w:hAnsiTheme="minorHAnsi" w:cstheme="minorHAnsi"/>
          <w:sz w:val="18"/>
          <w:szCs w:val="18"/>
        </w:rPr>
      </w:pPr>
    </w:p>
    <w:p w14:paraId="515C833C" w14:textId="77777777" w:rsidR="004A26FB" w:rsidRPr="00A92191" w:rsidRDefault="004A26FB">
      <w:pPr>
        <w:pStyle w:val="Normal1"/>
        <w:widowControl/>
        <w:tabs>
          <w:tab w:val="right" w:leader="dot" w:pos="9639"/>
        </w:tabs>
        <w:jc w:val="both"/>
        <w:rPr>
          <w:rFonts w:asciiTheme="minorHAnsi" w:eastAsia="Calibri" w:hAnsiTheme="minorHAnsi" w:cstheme="minorHAnsi"/>
          <w:sz w:val="18"/>
          <w:szCs w:val="18"/>
        </w:rPr>
      </w:pPr>
    </w:p>
    <w:p w14:paraId="65236438" w14:textId="77777777" w:rsidR="004A26FB" w:rsidRPr="00A92191" w:rsidRDefault="004F02A9">
      <w:pPr>
        <w:pStyle w:val="Normal1"/>
        <w:widowControl/>
        <w:tabs>
          <w:tab w:val="right" w:leader="dot" w:pos="9639"/>
        </w:tabs>
        <w:spacing w:line="480" w:lineRule="auto"/>
        <w:jc w:val="both"/>
        <w:rPr>
          <w:rFonts w:asciiTheme="minorHAnsi" w:eastAsia="Calibri" w:hAnsiTheme="minorHAnsi" w:cstheme="minorHAnsi"/>
          <w:sz w:val="18"/>
          <w:szCs w:val="18"/>
        </w:rPr>
      </w:pPr>
      <w:r w:rsidRPr="00A92191">
        <w:rPr>
          <w:rFonts w:asciiTheme="minorHAnsi" w:eastAsiaTheme="minorEastAsia" w:hAnsiTheme="minorHAnsi" w:cstheme="minorHAnsi"/>
          <w:sz w:val="18"/>
          <w:szCs w:val="18"/>
        </w:rPr>
        <w:t>NOM et Prénom :</w:t>
      </w:r>
      <w:r w:rsidRPr="00A92191">
        <w:rPr>
          <w:rFonts w:asciiTheme="minorHAnsi" w:eastAsiaTheme="minorEastAsia" w:hAnsiTheme="minorHAnsi" w:cstheme="minorHAnsi"/>
          <w:sz w:val="18"/>
          <w:szCs w:val="18"/>
        </w:rPr>
        <w:tab/>
      </w:r>
    </w:p>
    <w:p w14:paraId="19C8A6DE" w14:textId="77777777" w:rsidR="004A26FB" w:rsidRPr="00A92191" w:rsidRDefault="004F02A9">
      <w:pPr>
        <w:pStyle w:val="Normal1"/>
        <w:widowControl/>
        <w:tabs>
          <w:tab w:val="right" w:leader="dot" w:pos="9639"/>
        </w:tabs>
        <w:spacing w:line="480" w:lineRule="auto"/>
        <w:jc w:val="both"/>
        <w:rPr>
          <w:rFonts w:asciiTheme="minorHAnsi" w:eastAsia="Calibri" w:hAnsiTheme="minorHAnsi" w:cstheme="minorHAnsi"/>
          <w:sz w:val="18"/>
          <w:szCs w:val="18"/>
        </w:rPr>
      </w:pPr>
      <w:r w:rsidRPr="00A92191">
        <w:rPr>
          <w:rFonts w:asciiTheme="minorHAnsi" w:eastAsiaTheme="minorEastAsia" w:hAnsiTheme="minorHAnsi" w:cstheme="minorHAnsi"/>
          <w:sz w:val="18"/>
          <w:szCs w:val="18"/>
        </w:rPr>
        <w:t>Adresse de messagerie professionnelle :</w:t>
      </w:r>
      <w:r w:rsidRPr="00A92191">
        <w:rPr>
          <w:rFonts w:asciiTheme="minorHAnsi" w:eastAsiaTheme="minorEastAsia" w:hAnsiTheme="minorHAnsi" w:cstheme="minorHAnsi"/>
          <w:sz w:val="18"/>
          <w:szCs w:val="18"/>
        </w:rPr>
        <w:tab/>
        <w:t>@inspe-lille-hdf.fr</w:t>
      </w:r>
    </w:p>
    <w:p w14:paraId="41B6430D" w14:textId="77777777" w:rsidR="004A26FB" w:rsidRPr="00A92191" w:rsidRDefault="004F02A9">
      <w:pPr>
        <w:pStyle w:val="Normal1"/>
        <w:widowControl/>
        <w:tabs>
          <w:tab w:val="right" w:leader="dot" w:pos="4820"/>
        </w:tabs>
        <w:jc w:val="both"/>
        <w:rPr>
          <w:rFonts w:asciiTheme="minorHAnsi" w:eastAsia="Calibri" w:hAnsiTheme="minorHAnsi" w:cstheme="minorHAnsi"/>
          <w:sz w:val="18"/>
          <w:szCs w:val="18"/>
        </w:rPr>
      </w:pPr>
      <w:r w:rsidRPr="00A92191">
        <w:rPr>
          <w:rFonts w:asciiTheme="minorHAnsi" w:eastAsiaTheme="minorEastAsia" w:hAnsiTheme="minorHAnsi" w:cstheme="minorHAnsi"/>
          <w:sz w:val="18"/>
          <w:szCs w:val="18"/>
        </w:rPr>
        <w:t>Téléphone :</w:t>
      </w:r>
      <w:r w:rsidRPr="00A92191">
        <w:rPr>
          <w:rFonts w:asciiTheme="minorHAnsi" w:eastAsiaTheme="minorEastAsia" w:hAnsiTheme="minorHAnsi" w:cstheme="minorHAnsi"/>
          <w:sz w:val="18"/>
          <w:szCs w:val="18"/>
        </w:rPr>
        <w:tab/>
      </w:r>
    </w:p>
    <w:p w14:paraId="0837309A" w14:textId="77777777" w:rsidR="004A26FB" w:rsidRPr="00A92191" w:rsidRDefault="004A26FB">
      <w:pPr>
        <w:pStyle w:val="Normal1"/>
        <w:widowControl/>
        <w:tabs>
          <w:tab w:val="right" w:leader="dot" w:pos="9639"/>
        </w:tabs>
        <w:jc w:val="both"/>
        <w:rPr>
          <w:rFonts w:asciiTheme="minorHAnsi" w:eastAsia="Calibri" w:hAnsiTheme="minorHAnsi" w:cstheme="minorHAnsi"/>
          <w:sz w:val="18"/>
          <w:szCs w:val="18"/>
        </w:rPr>
      </w:pPr>
    </w:p>
    <w:p w14:paraId="4850467B" w14:textId="77777777" w:rsidR="004A26FB" w:rsidRPr="00A92191" w:rsidRDefault="004A26FB">
      <w:pPr>
        <w:rPr>
          <w:rFonts w:asciiTheme="minorHAnsi" w:hAnsiTheme="minorHAnsi" w:cstheme="minorHAnsi"/>
        </w:rPr>
      </w:pPr>
    </w:p>
    <w:p w14:paraId="4AACC1E9" w14:textId="77777777" w:rsidR="004A26FB" w:rsidRPr="00A92191" w:rsidRDefault="004A26FB">
      <w:pPr>
        <w:pStyle w:val="Standard"/>
        <w:jc w:val="both"/>
        <w:rPr>
          <w:rFonts w:asciiTheme="minorHAnsi" w:hAnsiTheme="minorHAnsi" w:cstheme="minorHAnsi"/>
          <w:sz w:val="20"/>
          <w:szCs w:val="18"/>
        </w:rPr>
        <w:sectPr w:rsidR="004A26FB" w:rsidRPr="00A92191">
          <w:pgSz w:w="11906" w:h="16838"/>
          <w:pgMar w:top="1134" w:right="1134" w:bottom="1134" w:left="1134" w:header="454" w:footer="454" w:gutter="0"/>
          <w:cols w:space="720"/>
          <w:titlePg/>
          <w:docGrid w:linePitch="360"/>
        </w:sectPr>
      </w:pPr>
    </w:p>
    <w:p w14:paraId="6097F0B1" w14:textId="77777777" w:rsidR="004A26FB" w:rsidRPr="00A92191" w:rsidRDefault="004F02A9">
      <w:pPr>
        <w:pStyle w:val="Titre"/>
        <w:rPr>
          <w:rFonts w:asciiTheme="minorHAnsi" w:hAnsiTheme="minorHAnsi" w:cstheme="minorHAnsi"/>
          <w:sz w:val="28"/>
        </w:rPr>
      </w:pPr>
      <w:bookmarkStart w:id="22" w:name="_Toc13733532"/>
      <w:bookmarkStart w:id="23" w:name="annexe4"/>
      <w:r w:rsidRPr="00A92191">
        <w:rPr>
          <w:rFonts w:asciiTheme="minorHAnsi" w:eastAsiaTheme="minorEastAsia" w:hAnsiTheme="minorHAnsi" w:cstheme="minorHAnsi"/>
          <w:sz w:val="28"/>
        </w:rPr>
        <w:t>ANNEXE</w:t>
      </w:r>
      <w:bookmarkEnd w:id="23"/>
      <w:r w:rsidRPr="00A92191">
        <w:rPr>
          <w:rFonts w:asciiTheme="minorHAnsi" w:eastAsiaTheme="minorEastAsia" w:hAnsiTheme="minorHAnsi" w:cstheme="minorHAnsi"/>
          <w:sz w:val="28"/>
        </w:rPr>
        <w:t> 4 : TEXTES DE REFERENCE</w:t>
      </w:r>
      <w:bookmarkEnd w:id="22"/>
    </w:p>
    <w:p w14:paraId="67E71B09" w14:textId="77777777" w:rsidR="004A26FB" w:rsidRPr="00A92191" w:rsidRDefault="004A26FB">
      <w:pPr>
        <w:pStyle w:val="Standard"/>
        <w:spacing w:after="0" w:line="240" w:lineRule="auto"/>
        <w:jc w:val="both"/>
        <w:rPr>
          <w:rFonts w:asciiTheme="minorHAnsi" w:hAnsiTheme="minorHAnsi" w:cstheme="minorHAnsi"/>
          <w:b/>
          <w:color w:val="262626"/>
          <w:sz w:val="18"/>
          <w:szCs w:val="18"/>
          <w:lang w:eastAsia="fr-FR"/>
        </w:rPr>
      </w:pPr>
    </w:p>
    <w:p w14:paraId="28051C2F" w14:textId="77777777" w:rsidR="004A26FB" w:rsidRPr="00A92191" w:rsidRDefault="004F02A9">
      <w:pPr>
        <w:pStyle w:val="Standard"/>
        <w:tabs>
          <w:tab w:val="left" w:pos="426"/>
        </w:tabs>
        <w:spacing w:after="0" w:line="240" w:lineRule="auto"/>
        <w:jc w:val="both"/>
        <w:rPr>
          <w:rFonts w:asciiTheme="minorHAnsi" w:hAnsiTheme="minorHAnsi" w:cstheme="minorHAnsi"/>
          <w:b/>
          <w:color w:val="0070C0"/>
          <w:sz w:val="18"/>
          <w:szCs w:val="18"/>
          <w:lang w:eastAsia="fr-FR"/>
        </w:rPr>
      </w:pPr>
      <w:r w:rsidRPr="00A92191">
        <w:rPr>
          <w:rFonts w:asciiTheme="minorHAnsi" w:eastAsiaTheme="minorEastAsia" w:hAnsiTheme="minorHAnsi" w:cstheme="minorHAnsi"/>
          <w:b/>
          <w:bCs/>
          <w:color w:val="0070C0"/>
          <w:sz w:val="18"/>
          <w:szCs w:val="18"/>
          <w:lang w:eastAsia="fr-FR"/>
        </w:rPr>
        <w:t xml:space="preserve">Loi n°2019-791 du 26 juillet 2019 pour une école de la confiance : </w:t>
      </w:r>
    </w:p>
    <w:p w14:paraId="671710D6" w14:textId="00349928" w:rsidR="004A26FB" w:rsidRPr="00A92191" w:rsidRDefault="004F02A9">
      <w:pPr>
        <w:pStyle w:val="Standard"/>
        <w:tabs>
          <w:tab w:val="left" w:pos="426"/>
        </w:tabs>
        <w:spacing w:after="0" w:line="240" w:lineRule="auto"/>
        <w:jc w:val="both"/>
        <w:rPr>
          <w:rFonts w:asciiTheme="minorHAnsi" w:hAnsiTheme="minorHAnsi" w:cstheme="minorHAnsi"/>
          <w:b/>
          <w:color w:val="0070C0"/>
          <w:sz w:val="18"/>
          <w:szCs w:val="18"/>
        </w:rPr>
      </w:pPr>
      <w:r w:rsidRPr="00A92191">
        <w:rPr>
          <w:rFonts w:asciiTheme="minorHAnsi" w:eastAsiaTheme="minorEastAsia" w:hAnsiTheme="minorHAnsi" w:cstheme="minorHAnsi"/>
          <w:b/>
          <w:bCs/>
          <w:color w:val="0070C0"/>
          <w:sz w:val="18"/>
          <w:szCs w:val="18"/>
          <w:lang w:eastAsia="fr-FR"/>
        </w:rPr>
        <w:tab/>
      </w:r>
      <w:hyperlink r:id="rId22" w:history="1">
        <w:r w:rsidRPr="00003715">
          <w:rPr>
            <w:rStyle w:val="Lienhypertexte"/>
            <w:rFonts w:asciiTheme="minorHAnsi" w:eastAsiaTheme="minorEastAsia" w:hAnsiTheme="minorHAnsi" w:cstheme="minorHAnsi"/>
            <w:b/>
            <w:bCs/>
            <w:sz w:val="18"/>
            <w:szCs w:val="18"/>
            <w:lang w:eastAsia="fr-FR"/>
          </w:rPr>
          <w:t>https://www.education.gouv.fr/la-loi-pour-une-ecole-de-la-confiance-5474</w:t>
        </w:r>
      </w:hyperlink>
    </w:p>
    <w:p w14:paraId="7AEDD2CE" w14:textId="77777777" w:rsidR="004A26FB" w:rsidRPr="00A92191" w:rsidRDefault="004A26FB">
      <w:pPr>
        <w:pStyle w:val="Standard"/>
        <w:tabs>
          <w:tab w:val="left" w:pos="426"/>
        </w:tabs>
        <w:spacing w:after="0" w:line="240" w:lineRule="auto"/>
        <w:jc w:val="both"/>
        <w:rPr>
          <w:rFonts w:asciiTheme="minorHAnsi" w:hAnsiTheme="minorHAnsi" w:cstheme="minorHAnsi"/>
          <w:b/>
          <w:color w:val="0070C0"/>
          <w:sz w:val="18"/>
          <w:szCs w:val="18"/>
        </w:rPr>
      </w:pPr>
    </w:p>
    <w:p w14:paraId="10BD2CB7" w14:textId="4E653D77" w:rsidR="004A26FB" w:rsidRPr="00A92191" w:rsidRDefault="004F02A9">
      <w:pPr>
        <w:pStyle w:val="Standard"/>
        <w:tabs>
          <w:tab w:val="left" w:pos="426"/>
        </w:tabs>
        <w:spacing w:after="0" w:line="240" w:lineRule="auto"/>
        <w:jc w:val="both"/>
        <w:rPr>
          <w:rFonts w:asciiTheme="minorHAnsi" w:hAnsiTheme="minorHAnsi" w:cstheme="minorHAnsi"/>
          <w:b/>
          <w:color w:val="0070C0"/>
          <w:sz w:val="18"/>
          <w:szCs w:val="18"/>
        </w:rPr>
      </w:pPr>
      <w:r w:rsidRPr="00A92191">
        <w:rPr>
          <w:rFonts w:asciiTheme="minorHAnsi" w:eastAsiaTheme="minorEastAsia" w:hAnsiTheme="minorHAnsi" w:cstheme="minorHAnsi"/>
          <w:b/>
          <w:bCs/>
          <w:color w:val="0070C0"/>
          <w:sz w:val="18"/>
          <w:szCs w:val="18"/>
          <w:lang w:eastAsia="fr-FR"/>
        </w:rPr>
        <w:t xml:space="preserve">Loi n° 2005-102 du 11 février 2005 pour l’égalité des droits et des chances, la participation et la citoyenneté des personnes handicapées : </w:t>
      </w:r>
      <w:hyperlink r:id="rId23" w:history="1">
        <w:r w:rsidRPr="00003715">
          <w:rPr>
            <w:rStyle w:val="Lienhypertexte"/>
            <w:rFonts w:asciiTheme="minorHAnsi" w:eastAsiaTheme="minorEastAsia" w:hAnsiTheme="minorHAnsi" w:cstheme="minorHAnsi"/>
            <w:b/>
            <w:bCs/>
            <w:sz w:val="18"/>
            <w:szCs w:val="18"/>
            <w:lang w:eastAsia="fr-FR"/>
          </w:rPr>
          <w:t>https://www.legifrance.gouv.fr/loda/id/JORFTEXT000000809647/</w:t>
        </w:r>
      </w:hyperlink>
    </w:p>
    <w:p w14:paraId="44690FF8" w14:textId="77777777" w:rsidR="004A26FB" w:rsidRPr="00A92191" w:rsidRDefault="004A26FB">
      <w:pPr>
        <w:pStyle w:val="Standard"/>
        <w:tabs>
          <w:tab w:val="left" w:pos="426"/>
        </w:tabs>
        <w:spacing w:after="0" w:line="240" w:lineRule="auto"/>
        <w:jc w:val="both"/>
        <w:rPr>
          <w:rFonts w:asciiTheme="minorHAnsi" w:hAnsiTheme="minorHAnsi" w:cstheme="minorHAnsi"/>
          <w:b/>
          <w:color w:val="262626"/>
          <w:sz w:val="18"/>
          <w:szCs w:val="18"/>
          <w:lang w:eastAsia="fr-FR"/>
        </w:rPr>
      </w:pPr>
    </w:p>
    <w:p w14:paraId="0D966C5F" w14:textId="77777777" w:rsidR="004A26FB" w:rsidRPr="00A92191" w:rsidRDefault="004F02A9">
      <w:pPr>
        <w:pStyle w:val="Standard"/>
        <w:tabs>
          <w:tab w:val="left" w:pos="426"/>
        </w:tabs>
        <w:spacing w:after="0" w:line="240" w:lineRule="auto"/>
        <w:jc w:val="both"/>
        <w:rPr>
          <w:rFonts w:asciiTheme="minorHAnsi" w:hAnsiTheme="minorHAnsi" w:cstheme="minorHAnsi"/>
          <w:color w:val="262626"/>
          <w:sz w:val="18"/>
          <w:szCs w:val="18"/>
          <w:lang w:eastAsia="fr-FR"/>
        </w:rPr>
      </w:pPr>
      <w:r w:rsidRPr="00A92191">
        <w:rPr>
          <w:rFonts w:asciiTheme="minorHAnsi" w:eastAsiaTheme="minorEastAsia" w:hAnsiTheme="minorHAnsi" w:cstheme="minorHAnsi"/>
          <w:b/>
          <w:bCs/>
          <w:color w:val="262626"/>
          <w:sz w:val="18"/>
          <w:szCs w:val="18"/>
          <w:lang w:eastAsia="fr-FR"/>
        </w:rPr>
        <w:t xml:space="preserve">Charte de la Laïcité </w:t>
      </w:r>
      <w:r w:rsidRPr="00A92191">
        <w:rPr>
          <w:rFonts w:asciiTheme="minorHAnsi" w:eastAsiaTheme="minorEastAsia" w:hAnsiTheme="minorHAnsi" w:cstheme="minorHAnsi"/>
          <w:color w:val="262626"/>
          <w:sz w:val="18"/>
          <w:szCs w:val="18"/>
          <w:lang w:eastAsia="fr-FR"/>
        </w:rPr>
        <w:t>- Valeurs et symboles de la République</w:t>
      </w:r>
    </w:p>
    <w:p w14:paraId="5EC832BB" w14:textId="77777777" w:rsidR="004A26FB" w:rsidRPr="00A92191" w:rsidRDefault="004F02A9">
      <w:pPr>
        <w:pStyle w:val="Standard"/>
        <w:tabs>
          <w:tab w:val="left" w:pos="426"/>
        </w:tabs>
        <w:spacing w:after="0" w:line="240" w:lineRule="auto"/>
        <w:ind w:left="426"/>
        <w:jc w:val="both"/>
        <w:rPr>
          <w:rFonts w:asciiTheme="minorHAnsi" w:hAnsiTheme="minorHAnsi" w:cstheme="minorHAnsi"/>
          <w:color w:val="262626"/>
          <w:sz w:val="18"/>
          <w:szCs w:val="18"/>
          <w:lang w:eastAsia="fr-FR"/>
        </w:rPr>
      </w:pPr>
      <w:r w:rsidRPr="00A92191">
        <w:rPr>
          <w:rFonts w:asciiTheme="minorHAnsi" w:eastAsiaTheme="minorEastAsia" w:hAnsiTheme="minorHAnsi" w:cstheme="minorHAnsi"/>
          <w:color w:val="262626"/>
          <w:sz w:val="18"/>
          <w:szCs w:val="18"/>
          <w:lang w:eastAsia="fr-FR"/>
        </w:rPr>
        <w:t>BO n° 33 du 12 septembre 2013 -Circulaire n° 2013-144 du 6-9-2013</w:t>
      </w:r>
    </w:p>
    <w:p w14:paraId="414F0EF1" w14:textId="77777777" w:rsidR="004A26FB" w:rsidRPr="00A92191" w:rsidRDefault="004A26FB">
      <w:pPr>
        <w:pStyle w:val="Standard"/>
        <w:tabs>
          <w:tab w:val="left" w:pos="426"/>
        </w:tabs>
        <w:spacing w:after="0" w:line="240" w:lineRule="auto"/>
        <w:jc w:val="both"/>
        <w:rPr>
          <w:rFonts w:asciiTheme="minorHAnsi" w:hAnsiTheme="minorHAnsi" w:cstheme="minorHAnsi"/>
          <w:color w:val="0070C0"/>
          <w:sz w:val="18"/>
          <w:szCs w:val="18"/>
        </w:rPr>
      </w:pPr>
    </w:p>
    <w:p w14:paraId="10FD19AE" w14:textId="77777777" w:rsidR="004A26FB" w:rsidRPr="00A92191" w:rsidRDefault="004F02A9">
      <w:pPr>
        <w:pStyle w:val="Standard"/>
        <w:tabs>
          <w:tab w:val="left" w:pos="426"/>
        </w:tabs>
        <w:spacing w:after="0" w:line="240" w:lineRule="auto"/>
        <w:jc w:val="both"/>
        <w:rPr>
          <w:rFonts w:asciiTheme="minorHAnsi" w:hAnsiTheme="minorHAnsi" w:cstheme="minorHAnsi"/>
          <w:color w:val="0070C0"/>
          <w:sz w:val="18"/>
          <w:szCs w:val="18"/>
        </w:rPr>
      </w:pPr>
      <w:r w:rsidRPr="00A92191">
        <w:rPr>
          <w:rFonts w:asciiTheme="minorHAnsi" w:eastAsiaTheme="minorEastAsia" w:hAnsiTheme="minorHAnsi" w:cstheme="minorHAnsi"/>
          <w:color w:val="0070C0"/>
          <w:sz w:val="18"/>
        </w:rPr>
        <w:t xml:space="preserve">Vademecum de la laïcité d’octobre 2020 : </w:t>
      </w:r>
    </w:p>
    <w:p w14:paraId="58CEF1CA" w14:textId="0A612A8B" w:rsidR="004A26FB" w:rsidRPr="00A92191" w:rsidRDefault="004F02A9">
      <w:pPr>
        <w:pStyle w:val="Standard"/>
        <w:tabs>
          <w:tab w:val="left" w:pos="426"/>
        </w:tabs>
        <w:spacing w:after="0" w:line="240" w:lineRule="auto"/>
        <w:jc w:val="both"/>
        <w:rPr>
          <w:rFonts w:asciiTheme="minorHAnsi" w:hAnsiTheme="minorHAnsi" w:cstheme="minorHAnsi"/>
          <w:color w:val="0070C0"/>
          <w:sz w:val="18"/>
          <w:szCs w:val="18"/>
        </w:rPr>
      </w:pPr>
      <w:r w:rsidRPr="00A92191">
        <w:rPr>
          <w:rFonts w:asciiTheme="minorHAnsi" w:eastAsiaTheme="minorEastAsia" w:hAnsiTheme="minorHAnsi" w:cstheme="minorHAnsi"/>
          <w:color w:val="0070C0"/>
          <w:sz w:val="18"/>
        </w:rPr>
        <w:tab/>
      </w:r>
      <w:hyperlink r:id="rId24" w:history="1">
        <w:r w:rsidRPr="00003715">
          <w:rPr>
            <w:rStyle w:val="Lienhypertexte"/>
            <w:rFonts w:asciiTheme="minorHAnsi" w:eastAsiaTheme="minorEastAsia" w:hAnsiTheme="minorHAnsi" w:cstheme="minorHAnsi"/>
            <w:sz w:val="18"/>
          </w:rPr>
          <w:t>https://eduscol.education.fr/document/1609/download</w:t>
        </w:r>
      </w:hyperlink>
    </w:p>
    <w:p w14:paraId="161EBA76" w14:textId="77777777" w:rsidR="004A26FB" w:rsidRPr="00A92191" w:rsidRDefault="004A26FB">
      <w:pPr>
        <w:pStyle w:val="Standard"/>
        <w:tabs>
          <w:tab w:val="left" w:pos="426"/>
        </w:tabs>
        <w:spacing w:after="0" w:line="240" w:lineRule="auto"/>
        <w:jc w:val="both"/>
        <w:rPr>
          <w:rFonts w:asciiTheme="minorHAnsi" w:hAnsiTheme="minorHAnsi" w:cstheme="minorHAnsi"/>
          <w:color w:val="262626"/>
          <w:sz w:val="18"/>
          <w:szCs w:val="18"/>
        </w:rPr>
      </w:pPr>
    </w:p>
    <w:p w14:paraId="33E3FFCF" w14:textId="77777777" w:rsidR="004A26FB" w:rsidRPr="00A92191" w:rsidRDefault="004F02A9">
      <w:pPr>
        <w:pStyle w:val="Standard"/>
        <w:tabs>
          <w:tab w:val="left" w:pos="426"/>
        </w:tabs>
        <w:spacing w:after="0" w:line="240" w:lineRule="auto"/>
        <w:ind w:left="426" w:hanging="426"/>
        <w:jc w:val="both"/>
        <w:rPr>
          <w:rFonts w:asciiTheme="minorHAnsi" w:hAnsiTheme="minorHAnsi" w:cstheme="minorHAnsi"/>
          <w:color w:val="0070C0"/>
          <w:sz w:val="18"/>
          <w:szCs w:val="18"/>
        </w:rPr>
      </w:pPr>
      <w:r w:rsidRPr="00A92191">
        <w:rPr>
          <w:rFonts w:asciiTheme="minorHAnsi" w:eastAsiaTheme="minorEastAsia" w:hAnsiTheme="minorHAnsi" w:cstheme="minorHAnsi"/>
          <w:color w:val="0070C0"/>
          <w:sz w:val="18"/>
          <w:szCs w:val="18"/>
          <w:lang w:eastAsia="fr-FR"/>
        </w:rPr>
        <w:t xml:space="preserve">Le service public de l’école inclusive : circulaire de rentrée 2019-088 du 5 juin 2019 </w:t>
      </w:r>
    </w:p>
    <w:p w14:paraId="4CD971DA" w14:textId="36002BBF" w:rsidR="004A26FB" w:rsidRPr="00A92191" w:rsidRDefault="004F02A9">
      <w:pPr>
        <w:pStyle w:val="Standard"/>
        <w:tabs>
          <w:tab w:val="left" w:pos="426"/>
        </w:tabs>
        <w:spacing w:after="0" w:line="240" w:lineRule="auto"/>
        <w:ind w:left="426" w:hanging="426"/>
        <w:jc w:val="both"/>
        <w:rPr>
          <w:rFonts w:asciiTheme="minorHAnsi" w:hAnsiTheme="minorHAnsi" w:cstheme="minorHAnsi"/>
          <w:color w:val="0070C0"/>
          <w:sz w:val="18"/>
          <w:szCs w:val="18"/>
        </w:rPr>
      </w:pPr>
      <w:r w:rsidRPr="00A92191">
        <w:rPr>
          <w:rFonts w:asciiTheme="minorHAnsi" w:eastAsiaTheme="minorEastAsia" w:hAnsiTheme="minorHAnsi" w:cstheme="minorHAnsi"/>
          <w:color w:val="0070C0"/>
          <w:sz w:val="18"/>
          <w:szCs w:val="18"/>
          <w:lang w:eastAsia="fr-FR"/>
        </w:rPr>
        <w:tab/>
      </w:r>
      <w:hyperlink r:id="rId25" w:history="1">
        <w:r w:rsidRPr="00003715">
          <w:rPr>
            <w:rStyle w:val="Lienhypertexte"/>
            <w:rFonts w:asciiTheme="minorHAnsi" w:eastAsiaTheme="minorEastAsia" w:hAnsiTheme="minorHAnsi" w:cstheme="minorHAnsi"/>
            <w:sz w:val="18"/>
            <w:szCs w:val="18"/>
            <w:lang w:eastAsia="fr-FR"/>
          </w:rPr>
          <w:t>https://eduscol.education.fr/1144/le-service-public-de-l-ecole-inclusive</w:t>
        </w:r>
      </w:hyperlink>
    </w:p>
    <w:p w14:paraId="4CF1A73D" w14:textId="77777777" w:rsidR="004A26FB" w:rsidRPr="00A92191" w:rsidRDefault="004A26FB">
      <w:pPr>
        <w:pStyle w:val="Standard"/>
        <w:tabs>
          <w:tab w:val="left" w:pos="426"/>
        </w:tabs>
        <w:spacing w:after="0" w:line="240" w:lineRule="auto"/>
        <w:ind w:left="426" w:hanging="426"/>
        <w:jc w:val="both"/>
        <w:rPr>
          <w:rFonts w:asciiTheme="minorHAnsi" w:hAnsiTheme="minorHAnsi" w:cstheme="minorHAnsi"/>
          <w:color w:val="262626"/>
          <w:sz w:val="18"/>
          <w:szCs w:val="18"/>
          <w:lang w:eastAsia="fr-FR"/>
        </w:rPr>
      </w:pPr>
    </w:p>
    <w:p w14:paraId="6DA9B057" w14:textId="77777777" w:rsidR="004A26FB" w:rsidRPr="00A92191" w:rsidRDefault="004F02A9">
      <w:pPr>
        <w:pStyle w:val="Standard"/>
        <w:tabs>
          <w:tab w:val="left" w:pos="426"/>
        </w:tabs>
        <w:spacing w:after="0" w:line="240" w:lineRule="auto"/>
        <w:ind w:left="426" w:hanging="426"/>
        <w:jc w:val="both"/>
        <w:rPr>
          <w:rFonts w:asciiTheme="minorHAnsi" w:hAnsiTheme="minorHAnsi" w:cstheme="minorHAnsi"/>
          <w:color w:val="000000"/>
          <w:sz w:val="18"/>
          <w:szCs w:val="18"/>
          <w:lang w:eastAsia="fr-FR"/>
        </w:rPr>
      </w:pPr>
      <w:r w:rsidRPr="00A92191">
        <w:rPr>
          <w:rFonts w:asciiTheme="minorHAnsi" w:eastAsiaTheme="minorEastAsia" w:hAnsiTheme="minorHAnsi" w:cstheme="minorHAnsi"/>
          <w:b/>
          <w:bCs/>
          <w:color w:val="262626"/>
          <w:sz w:val="18"/>
          <w:szCs w:val="18"/>
          <w:lang w:eastAsia="fr-FR"/>
        </w:rPr>
        <w:t xml:space="preserve">Référentiel </w:t>
      </w:r>
      <w:r w:rsidRPr="00A92191">
        <w:rPr>
          <w:rFonts w:asciiTheme="minorHAnsi" w:eastAsiaTheme="minorEastAsia" w:hAnsiTheme="minorHAnsi" w:cstheme="minorHAnsi"/>
          <w:b/>
          <w:color w:val="262626"/>
          <w:sz w:val="18"/>
          <w:szCs w:val="18"/>
          <w:lang w:eastAsia="fr-FR"/>
        </w:rPr>
        <w:t>de compétences professionnelles des métiers du professorat et de l’éducation</w:t>
      </w:r>
      <w:r w:rsidRPr="00A92191">
        <w:rPr>
          <w:rFonts w:asciiTheme="minorHAnsi" w:eastAsiaTheme="minorEastAsia" w:hAnsiTheme="minorHAnsi" w:cstheme="minorHAnsi"/>
          <w:color w:val="262626"/>
          <w:sz w:val="18"/>
          <w:szCs w:val="18"/>
          <w:lang w:eastAsia="fr-FR"/>
        </w:rPr>
        <w:t> :</w:t>
      </w:r>
      <w:r w:rsidRPr="00A92191">
        <w:rPr>
          <w:rFonts w:asciiTheme="minorHAnsi" w:eastAsiaTheme="minorEastAsia" w:hAnsiTheme="minorHAnsi" w:cstheme="minorHAnsi"/>
          <w:b/>
          <w:bCs/>
          <w:color w:val="262626"/>
          <w:sz w:val="18"/>
          <w:szCs w:val="18"/>
          <w:lang w:eastAsia="fr-FR"/>
        </w:rPr>
        <w:t xml:space="preserve"> </w:t>
      </w:r>
    </w:p>
    <w:p w14:paraId="21DEEA00" w14:textId="77777777" w:rsidR="004A26FB" w:rsidRPr="00A92191" w:rsidRDefault="004F02A9">
      <w:pPr>
        <w:pStyle w:val="Standard"/>
        <w:tabs>
          <w:tab w:val="left" w:pos="426"/>
        </w:tabs>
        <w:spacing w:after="0" w:line="240" w:lineRule="auto"/>
        <w:ind w:left="426" w:hanging="426"/>
        <w:jc w:val="both"/>
        <w:rPr>
          <w:rFonts w:asciiTheme="minorHAnsi" w:hAnsiTheme="minorHAnsi" w:cstheme="minorHAnsi"/>
          <w:color w:val="000000"/>
          <w:sz w:val="18"/>
          <w:szCs w:val="18"/>
          <w:lang w:eastAsia="fr-FR"/>
        </w:rPr>
      </w:pPr>
      <w:r w:rsidRPr="00A92191">
        <w:rPr>
          <w:rFonts w:asciiTheme="minorHAnsi" w:eastAsiaTheme="minorEastAsia" w:hAnsiTheme="minorHAnsi" w:cstheme="minorHAnsi"/>
          <w:color w:val="000000"/>
          <w:sz w:val="18"/>
          <w:szCs w:val="18"/>
          <w:lang w:eastAsia="fr-FR"/>
        </w:rPr>
        <w:t>Bulletin Officiel n° 30 du 25 juillet 2013</w:t>
      </w:r>
    </w:p>
    <w:p w14:paraId="7FC3C728" w14:textId="77777777" w:rsidR="004A26FB" w:rsidRPr="00A92191" w:rsidRDefault="004A26FB">
      <w:pPr>
        <w:pStyle w:val="Standard"/>
        <w:tabs>
          <w:tab w:val="left" w:pos="426"/>
        </w:tabs>
        <w:spacing w:after="0" w:line="240" w:lineRule="auto"/>
        <w:jc w:val="both"/>
        <w:rPr>
          <w:rFonts w:asciiTheme="minorHAnsi" w:hAnsiTheme="minorHAnsi" w:cstheme="minorHAnsi"/>
          <w:color w:val="262626"/>
          <w:sz w:val="18"/>
          <w:szCs w:val="18"/>
          <w:lang w:eastAsia="fr-FR"/>
        </w:rPr>
      </w:pPr>
    </w:p>
    <w:p w14:paraId="14BC3C79" w14:textId="576C9E5B" w:rsidR="004A26FB" w:rsidRPr="00A92191" w:rsidRDefault="004F02A9">
      <w:pPr>
        <w:pStyle w:val="Standard"/>
        <w:tabs>
          <w:tab w:val="left" w:pos="426"/>
        </w:tabs>
        <w:spacing w:after="0" w:line="360" w:lineRule="auto"/>
        <w:jc w:val="both"/>
        <w:rPr>
          <w:rFonts w:asciiTheme="minorHAnsi" w:hAnsiTheme="minorHAnsi" w:cstheme="minorHAnsi"/>
          <w:color w:val="262626"/>
          <w:sz w:val="18"/>
          <w:szCs w:val="18"/>
          <w:lang w:eastAsia="fr-FR"/>
        </w:rPr>
      </w:pPr>
      <w:r w:rsidRPr="00A92191">
        <w:rPr>
          <w:rFonts w:asciiTheme="minorHAnsi" w:eastAsiaTheme="minorEastAsia" w:hAnsiTheme="minorHAnsi" w:cstheme="minorHAnsi"/>
          <w:b/>
          <w:color w:val="262626"/>
          <w:sz w:val="18"/>
          <w:szCs w:val="18"/>
          <w:lang w:eastAsia="fr-FR"/>
        </w:rPr>
        <w:t>Statut général des fonctionnaires de l’État</w:t>
      </w:r>
      <w:r w:rsidR="00A92191" w:rsidRPr="00A92191">
        <w:rPr>
          <w:rFonts w:asciiTheme="minorHAnsi" w:eastAsiaTheme="minorEastAsia" w:hAnsiTheme="minorHAnsi" w:cstheme="minorHAnsi"/>
          <w:b/>
          <w:color w:val="262626"/>
          <w:sz w:val="18"/>
          <w:szCs w:val="18"/>
          <w:lang w:eastAsia="fr-FR"/>
        </w:rPr>
        <w:t xml:space="preserve"> </w:t>
      </w:r>
      <w:r w:rsidRPr="00A92191">
        <w:rPr>
          <w:rFonts w:asciiTheme="minorHAnsi" w:eastAsiaTheme="minorEastAsia" w:hAnsiTheme="minorHAnsi" w:cstheme="minorHAnsi"/>
          <w:b/>
          <w:color w:val="262626"/>
          <w:sz w:val="18"/>
          <w:szCs w:val="18"/>
          <w:lang w:eastAsia="fr-FR"/>
        </w:rPr>
        <w:t xml:space="preserve">: </w:t>
      </w:r>
      <w:r w:rsidRPr="00A92191">
        <w:rPr>
          <w:rFonts w:asciiTheme="minorHAnsi" w:eastAsiaTheme="minorEastAsia" w:hAnsiTheme="minorHAnsi" w:cstheme="minorHAnsi"/>
          <w:color w:val="262626"/>
          <w:sz w:val="18"/>
          <w:szCs w:val="18"/>
          <w:lang w:eastAsia="fr-FR"/>
        </w:rPr>
        <w:t>il est fondé sur deux textes fondamentaux.</w:t>
      </w:r>
    </w:p>
    <w:p w14:paraId="1468BA03" w14:textId="77777777" w:rsidR="004A26FB" w:rsidRPr="00A92191" w:rsidRDefault="004F02A9" w:rsidP="008F6F46">
      <w:pPr>
        <w:pStyle w:val="Standard"/>
        <w:numPr>
          <w:ilvl w:val="0"/>
          <w:numId w:val="50"/>
        </w:numPr>
        <w:tabs>
          <w:tab w:val="left" w:pos="709"/>
        </w:tabs>
        <w:spacing w:after="0" w:line="360" w:lineRule="auto"/>
        <w:ind w:hanging="294"/>
        <w:jc w:val="both"/>
        <w:rPr>
          <w:rFonts w:asciiTheme="minorHAnsi" w:hAnsiTheme="minorHAnsi" w:cstheme="minorHAnsi"/>
          <w:color w:val="262626"/>
          <w:sz w:val="18"/>
          <w:szCs w:val="18"/>
          <w:lang w:eastAsia="fr-FR"/>
        </w:rPr>
      </w:pPr>
      <w:r w:rsidRPr="00A92191">
        <w:rPr>
          <w:rFonts w:asciiTheme="minorHAnsi" w:eastAsiaTheme="minorEastAsia" w:hAnsiTheme="minorHAnsi" w:cstheme="minorHAnsi"/>
          <w:color w:val="262626"/>
          <w:sz w:val="18"/>
          <w:szCs w:val="18"/>
          <w:lang w:eastAsia="fr-FR"/>
        </w:rPr>
        <w:t>La loi n° 83-634 du 13 juillet 1983 portant droits et obligations des fonctionnaires</w:t>
      </w:r>
    </w:p>
    <w:p w14:paraId="10B4C695" w14:textId="77777777" w:rsidR="004A26FB" w:rsidRPr="00A92191" w:rsidRDefault="004F02A9" w:rsidP="008F6F46">
      <w:pPr>
        <w:pStyle w:val="Standard"/>
        <w:numPr>
          <w:ilvl w:val="0"/>
          <w:numId w:val="50"/>
        </w:numPr>
        <w:tabs>
          <w:tab w:val="left" w:pos="709"/>
        </w:tabs>
        <w:spacing w:after="0" w:line="240" w:lineRule="auto"/>
        <w:ind w:hanging="294"/>
        <w:jc w:val="both"/>
        <w:rPr>
          <w:rFonts w:asciiTheme="minorHAnsi" w:hAnsiTheme="minorHAnsi" w:cstheme="minorHAnsi"/>
          <w:color w:val="262626"/>
          <w:sz w:val="18"/>
          <w:szCs w:val="18"/>
          <w:lang w:eastAsia="fr-FR"/>
        </w:rPr>
      </w:pPr>
      <w:r w:rsidRPr="00A92191">
        <w:rPr>
          <w:rFonts w:asciiTheme="minorHAnsi" w:eastAsiaTheme="minorEastAsia" w:hAnsiTheme="minorHAnsi" w:cstheme="minorHAnsi"/>
          <w:color w:val="262626"/>
          <w:sz w:val="18"/>
          <w:szCs w:val="18"/>
          <w:lang w:eastAsia="fr-FR"/>
        </w:rPr>
        <w:t>La loi n° 84-16 du 11 janvier 1984 traitant notamment des carrières</w:t>
      </w:r>
    </w:p>
    <w:p w14:paraId="0232EC2B" w14:textId="4E05F4BA" w:rsidR="004A26FB" w:rsidRPr="00A92191" w:rsidRDefault="004F02A9">
      <w:pPr>
        <w:pStyle w:val="Standard"/>
        <w:tabs>
          <w:tab w:val="left" w:pos="426"/>
        </w:tabs>
        <w:spacing w:after="0" w:line="240" w:lineRule="auto"/>
        <w:ind w:left="720"/>
        <w:jc w:val="both"/>
        <w:rPr>
          <w:rFonts w:asciiTheme="minorHAnsi" w:hAnsiTheme="minorHAnsi" w:cstheme="minorHAnsi"/>
          <w:color w:val="262626"/>
          <w:sz w:val="18"/>
          <w:szCs w:val="18"/>
          <w:lang w:eastAsia="fr-FR"/>
        </w:rPr>
      </w:pPr>
      <w:r w:rsidRPr="00A92191">
        <w:rPr>
          <w:rFonts w:asciiTheme="minorHAnsi" w:eastAsiaTheme="minorEastAsia" w:hAnsiTheme="minorHAnsi" w:cstheme="minorHAnsi"/>
          <w:color w:val="262626"/>
          <w:sz w:val="18"/>
          <w:szCs w:val="18"/>
          <w:lang w:eastAsia="fr-FR"/>
        </w:rPr>
        <w:t xml:space="preserve">(voir site Legifrance : </w:t>
      </w:r>
      <w:hyperlink r:id="rId26" w:history="1">
        <w:r w:rsidRPr="00003715">
          <w:rPr>
            <w:rStyle w:val="Lienhypertexte"/>
            <w:rFonts w:asciiTheme="minorHAnsi" w:eastAsiaTheme="minorEastAsia" w:hAnsiTheme="minorHAnsi" w:cstheme="minorHAnsi"/>
            <w:sz w:val="18"/>
            <w:szCs w:val="18"/>
            <w:lang w:eastAsia="fr-FR"/>
          </w:rPr>
          <w:t>http://legifrance.gouv.fr</w:t>
        </w:r>
      </w:hyperlink>
      <w:r w:rsidRPr="00A92191">
        <w:rPr>
          <w:rFonts w:asciiTheme="minorHAnsi" w:eastAsiaTheme="minorEastAsia" w:hAnsiTheme="minorHAnsi" w:cstheme="minorHAnsi"/>
          <w:color w:val="262626"/>
          <w:sz w:val="18"/>
          <w:szCs w:val="18"/>
          <w:lang w:eastAsia="fr-FR"/>
        </w:rPr>
        <w:t>/)</w:t>
      </w:r>
    </w:p>
    <w:p w14:paraId="769ADD46" w14:textId="77777777" w:rsidR="004A26FB" w:rsidRPr="00A92191" w:rsidRDefault="004A26FB">
      <w:pPr>
        <w:pStyle w:val="Standard"/>
        <w:tabs>
          <w:tab w:val="left" w:pos="426"/>
        </w:tabs>
        <w:spacing w:after="0" w:line="240" w:lineRule="auto"/>
        <w:jc w:val="both"/>
        <w:rPr>
          <w:rFonts w:asciiTheme="minorHAnsi" w:hAnsiTheme="minorHAnsi" w:cstheme="minorHAnsi"/>
          <w:color w:val="262626"/>
          <w:sz w:val="18"/>
          <w:szCs w:val="18"/>
          <w:lang w:eastAsia="fr-FR"/>
        </w:rPr>
      </w:pPr>
    </w:p>
    <w:p w14:paraId="2E27B45A" w14:textId="77777777" w:rsidR="004A26FB" w:rsidRPr="00A92191" w:rsidRDefault="004F02A9">
      <w:pPr>
        <w:pStyle w:val="Standard"/>
        <w:tabs>
          <w:tab w:val="left" w:pos="426"/>
        </w:tabs>
        <w:spacing w:after="0" w:line="240" w:lineRule="auto"/>
        <w:jc w:val="both"/>
        <w:rPr>
          <w:rFonts w:asciiTheme="minorHAnsi" w:hAnsiTheme="minorHAnsi" w:cstheme="minorHAnsi"/>
          <w:b/>
          <w:color w:val="262626"/>
          <w:sz w:val="18"/>
          <w:szCs w:val="18"/>
          <w:lang w:eastAsia="fr-FR"/>
        </w:rPr>
      </w:pPr>
      <w:r w:rsidRPr="00A92191">
        <w:rPr>
          <w:rFonts w:asciiTheme="minorHAnsi" w:eastAsiaTheme="minorEastAsia" w:hAnsiTheme="minorHAnsi" w:cstheme="minorHAnsi"/>
          <w:b/>
          <w:color w:val="262626"/>
          <w:sz w:val="18"/>
          <w:szCs w:val="18"/>
          <w:lang w:eastAsia="fr-FR"/>
        </w:rPr>
        <w:t>Temps de service des enseignants du 1</w:t>
      </w:r>
      <w:r w:rsidRPr="00A92191">
        <w:rPr>
          <w:rFonts w:asciiTheme="minorHAnsi" w:eastAsiaTheme="minorEastAsia" w:hAnsiTheme="minorHAnsi" w:cstheme="minorHAnsi"/>
          <w:b/>
          <w:color w:val="262626"/>
          <w:sz w:val="18"/>
          <w:szCs w:val="18"/>
          <w:vertAlign w:val="superscript"/>
          <w:lang w:eastAsia="fr-FR"/>
        </w:rPr>
        <w:t>er</w:t>
      </w:r>
      <w:r w:rsidRPr="00A92191">
        <w:rPr>
          <w:rFonts w:asciiTheme="minorHAnsi" w:eastAsiaTheme="minorEastAsia" w:hAnsiTheme="minorHAnsi" w:cstheme="minorHAnsi"/>
          <w:b/>
          <w:color w:val="262626"/>
          <w:sz w:val="18"/>
          <w:szCs w:val="18"/>
          <w:lang w:eastAsia="fr-FR"/>
        </w:rPr>
        <w:t xml:space="preserve"> degré :</w:t>
      </w:r>
    </w:p>
    <w:p w14:paraId="443EBD15" w14:textId="77777777" w:rsidR="004A26FB" w:rsidRPr="00A92191" w:rsidRDefault="004F02A9">
      <w:pPr>
        <w:pStyle w:val="Standard"/>
        <w:tabs>
          <w:tab w:val="left" w:pos="426"/>
        </w:tabs>
        <w:spacing w:after="0" w:line="240" w:lineRule="auto"/>
        <w:ind w:left="426"/>
        <w:jc w:val="both"/>
        <w:rPr>
          <w:rFonts w:asciiTheme="minorHAnsi" w:hAnsiTheme="minorHAnsi" w:cstheme="minorHAnsi"/>
          <w:color w:val="262626"/>
          <w:sz w:val="18"/>
          <w:szCs w:val="18"/>
          <w:lang w:eastAsia="fr-FR"/>
        </w:rPr>
      </w:pPr>
      <w:r w:rsidRPr="00A92191">
        <w:rPr>
          <w:rFonts w:asciiTheme="minorHAnsi" w:eastAsiaTheme="minorEastAsia" w:hAnsiTheme="minorHAnsi" w:cstheme="minorHAnsi"/>
          <w:color w:val="262626"/>
          <w:sz w:val="18"/>
          <w:szCs w:val="18"/>
          <w:lang w:eastAsia="fr-FR"/>
        </w:rPr>
        <w:t>BO n° 8 du 21 Février 2013</w:t>
      </w:r>
    </w:p>
    <w:p w14:paraId="35E8A70C" w14:textId="77777777" w:rsidR="004A26FB" w:rsidRPr="00A92191" w:rsidRDefault="004A26FB">
      <w:pPr>
        <w:pStyle w:val="Standard"/>
        <w:tabs>
          <w:tab w:val="left" w:pos="426"/>
        </w:tabs>
        <w:spacing w:after="0" w:line="240" w:lineRule="auto"/>
        <w:jc w:val="both"/>
        <w:rPr>
          <w:rFonts w:asciiTheme="minorHAnsi" w:hAnsiTheme="minorHAnsi" w:cstheme="minorHAnsi"/>
          <w:color w:val="000000"/>
          <w:sz w:val="18"/>
          <w:szCs w:val="18"/>
          <w:lang w:eastAsia="fr-FR"/>
        </w:rPr>
      </w:pPr>
    </w:p>
    <w:p w14:paraId="395D37B9" w14:textId="77777777" w:rsidR="004A26FB" w:rsidRPr="00A92191" w:rsidRDefault="004F02A9">
      <w:pPr>
        <w:pStyle w:val="Standard"/>
        <w:tabs>
          <w:tab w:val="left" w:pos="426"/>
        </w:tabs>
        <w:spacing w:after="0" w:line="240" w:lineRule="auto"/>
        <w:jc w:val="both"/>
        <w:rPr>
          <w:rFonts w:asciiTheme="minorHAnsi" w:hAnsiTheme="minorHAnsi" w:cstheme="minorHAnsi"/>
          <w:b/>
          <w:color w:val="262626"/>
          <w:sz w:val="18"/>
          <w:szCs w:val="18"/>
          <w:lang w:eastAsia="fr-FR"/>
        </w:rPr>
      </w:pPr>
      <w:r w:rsidRPr="00A92191">
        <w:rPr>
          <w:rFonts w:asciiTheme="minorHAnsi" w:eastAsiaTheme="minorEastAsia" w:hAnsiTheme="minorHAnsi" w:cstheme="minorHAnsi"/>
          <w:b/>
          <w:color w:val="262626"/>
          <w:sz w:val="18"/>
          <w:szCs w:val="18"/>
          <w:lang w:eastAsia="fr-FR"/>
        </w:rPr>
        <w:t>Titularisation des fonctionnaires stagiaires :</w:t>
      </w:r>
    </w:p>
    <w:p w14:paraId="482F8F2B" w14:textId="77777777" w:rsidR="004A26FB" w:rsidRPr="00A92191" w:rsidRDefault="004F02A9">
      <w:pPr>
        <w:pStyle w:val="Standard"/>
        <w:tabs>
          <w:tab w:val="left" w:pos="426"/>
        </w:tabs>
        <w:spacing w:after="0" w:line="240" w:lineRule="auto"/>
        <w:ind w:left="426"/>
        <w:jc w:val="both"/>
        <w:rPr>
          <w:rFonts w:asciiTheme="minorHAnsi" w:hAnsiTheme="minorHAnsi" w:cstheme="minorHAnsi"/>
          <w:color w:val="262626"/>
          <w:sz w:val="18"/>
          <w:szCs w:val="18"/>
          <w:lang w:eastAsia="fr-FR"/>
        </w:rPr>
      </w:pPr>
      <w:r w:rsidRPr="00A92191">
        <w:rPr>
          <w:rFonts w:asciiTheme="minorHAnsi" w:eastAsiaTheme="minorEastAsia" w:hAnsiTheme="minorHAnsi" w:cstheme="minorHAnsi"/>
          <w:color w:val="262626"/>
          <w:sz w:val="18"/>
          <w:szCs w:val="18"/>
          <w:lang w:eastAsia="fr-FR"/>
        </w:rPr>
        <w:t>BO n° 13 du 26 mars 2015. Note de service n° 2015-055 du 17-3-2015.</w:t>
      </w:r>
    </w:p>
    <w:p w14:paraId="63945217" w14:textId="77777777" w:rsidR="004A26FB" w:rsidRPr="00A92191" w:rsidRDefault="004A26FB">
      <w:pPr>
        <w:pStyle w:val="Standard"/>
        <w:tabs>
          <w:tab w:val="left" w:pos="426"/>
        </w:tabs>
        <w:spacing w:after="0" w:line="240" w:lineRule="auto"/>
        <w:jc w:val="both"/>
        <w:rPr>
          <w:rFonts w:asciiTheme="minorHAnsi" w:hAnsiTheme="minorHAnsi" w:cstheme="minorHAnsi"/>
          <w:color w:val="262626"/>
          <w:sz w:val="18"/>
          <w:szCs w:val="18"/>
          <w:lang w:eastAsia="fr-FR"/>
        </w:rPr>
      </w:pPr>
    </w:p>
    <w:p w14:paraId="4C1E24A8" w14:textId="77777777" w:rsidR="004A26FB" w:rsidRPr="00A92191" w:rsidRDefault="004F02A9">
      <w:pPr>
        <w:pStyle w:val="Standard"/>
        <w:tabs>
          <w:tab w:val="left" w:pos="426"/>
        </w:tabs>
        <w:spacing w:after="0" w:line="240" w:lineRule="auto"/>
        <w:jc w:val="both"/>
        <w:rPr>
          <w:rFonts w:asciiTheme="minorHAnsi" w:hAnsiTheme="minorHAnsi" w:cstheme="minorHAnsi"/>
          <w:color w:val="0070C0"/>
          <w:sz w:val="18"/>
          <w:szCs w:val="18"/>
        </w:rPr>
      </w:pPr>
      <w:r w:rsidRPr="00A92191">
        <w:rPr>
          <w:rFonts w:asciiTheme="minorHAnsi" w:eastAsiaTheme="minorEastAsia" w:hAnsiTheme="minorHAnsi" w:cstheme="minorHAnsi"/>
          <w:color w:val="0070C0"/>
          <w:sz w:val="18"/>
        </w:rPr>
        <w:t>Pilotage de l’éducation prioritaire circulaire n° 2017-090 du 3 mai 2017</w:t>
      </w:r>
    </w:p>
    <w:p w14:paraId="3B7114E0" w14:textId="0925A38A" w:rsidR="004A26FB" w:rsidRPr="00A92191" w:rsidRDefault="00003715">
      <w:pPr>
        <w:pStyle w:val="Standard"/>
        <w:tabs>
          <w:tab w:val="left" w:pos="426"/>
        </w:tabs>
        <w:spacing w:after="0" w:line="240" w:lineRule="auto"/>
        <w:ind w:left="426"/>
        <w:jc w:val="both"/>
        <w:rPr>
          <w:rFonts w:asciiTheme="minorHAnsi" w:hAnsiTheme="minorHAnsi" w:cstheme="minorHAnsi"/>
          <w:color w:val="0070C0"/>
          <w:sz w:val="18"/>
          <w:szCs w:val="18"/>
        </w:rPr>
      </w:pPr>
      <w:hyperlink r:id="rId27" w:history="1">
        <w:r w:rsidR="004F02A9" w:rsidRPr="00003715">
          <w:rPr>
            <w:rStyle w:val="Lienhypertexte"/>
            <w:rFonts w:asciiTheme="minorHAnsi" w:eastAsiaTheme="minorEastAsia" w:hAnsiTheme="minorHAnsi" w:cstheme="minorHAnsi"/>
            <w:sz w:val="18"/>
            <w:szCs w:val="18"/>
            <w:lang w:eastAsia="fr-FR"/>
          </w:rPr>
          <w:t>https://www.education.gouv.fr/pilotage-academique-de-l-education-prioritaire-8153</w:t>
        </w:r>
      </w:hyperlink>
    </w:p>
    <w:p w14:paraId="7C3AB907" w14:textId="77777777" w:rsidR="004A26FB" w:rsidRPr="00A92191" w:rsidRDefault="004A26FB">
      <w:pPr>
        <w:pStyle w:val="Standard"/>
        <w:tabs>
          <w:tab w:val="left" w:pos="426"/>
        </w:tabs>
        <w:spacing w:after="0" w:line="240" w:lineRule="auto"/>
        <w:jc w:val="both"/>
        <w:rPr>
          <w:rFonts w:asciiTheme="minorHAnsi" w:hAnsiTheme="minorHAnsi" w:cstheme="minorHAnsi"/>
          <w:color w:val="262626"/>
          <w:sz w:val="18"/>
          <w:szCs w:val="18"/>
          <w:lang w:eastAsia="fr-FR"/>
        </w:rPr>
      </w:pPr>
    </w:p>
    <w:p w14:paraId="73D931B5" w14:textId="77777777" w:rsidR="004A26FB" w:rsidRPr="00A92191" w:rsidRDefault="004F02A9">
      <w:pPr>
        <w:pStyle w:val="Standard"/>
        <w:tabs>
          <w:tab w:val="left" w:pos="426"/>
        </w:tabs>
        <w:spacing w:after="0" w:line="240" w:lineRule="auto"/>
        <w:jc w:val="both"/>
        <w:rPr>
          <w:rFonts w:asciiTheme="minorHAnsi" w:hAnsiTheme="minorHAnsi" w:cstheme="minorHAnsi"/>
          <w:color w:val="0070C0"/>
          <w:sz w:val="18"/>
          <w:szCs w:val="18"/>
        </w:rPr>
      </w:pPr>
      <w:r w:rsidRPr="00A92191">
        <w:rPr>
          <w:rFonts w:asciiTheme="minorHAnsi" w:eastAsiaTheme="minorEastAsia" w:hAnsiTheme="minorHAnsi" w:cstheme="minorHAnsi"/>
          <w:b/>
          <w:color w:val="262626"/>
          <w:sz w:val="18"/>
          <w:szCs w:val="18"/>
          <w:lang w:eastAsia="fr-FR"/>
        </w:rPr>
        <w:t>Socle commun d</w:t>
      </w:r>
      <w:r w:rsidRPr="00A92191">
        <w:rPr>
          <w:rFonts w:asciiTheme="minorHAnsi" w:eastAsiaTheme="minorEastAsia" w:hAnsiTheme="minorHAnsi" w:cstheme="minorHAnsi"/>
          <w:b/>
          <w:color w:val="0070C0"/>
          <w:sz w:val="18"/>
          <w:szCs w:val="18"/>
          <w:lang w:eastAsia="fr-FR"/>
        </w:rPr>
        <w:t xml:space="preserve">e connaissances, de compétences et de culture </w:t>
      </w:r>
      <w:r w:rsidRPr="00A92191">
        <w:rPr>
          <w:rFonts w:asciiTheme="minorHAnsi" w:eastAsiaTheme="minorEastAsia" w:hAnsiTheme="minorHAnsi" w:cstheme="minorHAnsi"/>
          <w:color w:val="0070C0"/>
          <w:sz w:val="18"/>
          <w:szCs w:val="18"/>
          <w:lang w:eastAsia="fr-FR"/>
        </w:rPr>
        <w:t>:</w:t>
      </w:r>
      <w:r w:rsidRPr="00A92191">
        <w:rPr>
          <w:rFonts w:asciiTheme="minorHAnsi" w:eastAsiaTheme="minorEastAsia" w:hAnsiTheme="minorHAnsi" w:cstheme="minorHAnsi"/>
          <w:color w:val="0070C0"/>
        </w:rPr>
        <w:t xml:space="preserve"> </w:t>
      </w:r>
      <w:r w:rsidRPr="00A92191">
        <w:rPr>
          <w:rFonts w:asciiTheme="minorHAnsi" w:eastAsiaTheme="minorEastAsia" w:hAnsiTheme="minorHAnsi" w:cstheme="minorHAnsi"/>
          <w:color w:val="0070C0"/>
          <w:sz w:val="18"/>
        </w:rPr>
        <w:t>décret n°2015-372 du 31 mars 2015</w:t>
      </w:r>
    </w:p>
    <w:p w14:paraId="6E54E9CF" w14:textId="3EDFF22D" w:rsidR="004A26FB" w:rsidRPr="00A92191" w:rsidRDefault="004F02A9">
      <w:pPr>
        <w:pStyle w:val="Standard"/>
        <w:tabs>
          <w:tab w:val="left" w:pos="426"/>
        </w:tabs>
        <w:spacing w:after="0" w:line="240" w:lineRule="auto"/>
        <w:jc w:val="both"/>
        <w:rPr>
          <w:rFonts w:asciiTheme="minorHAnsi" w:hAnsiTheme="minorHAnsi" w:cstheme="minorHAnsi"/>
          <w:b/>
          <w:color w:val="0070C0"/>
          <w:sz w:val="18"/>
          <w:szCs w:val="18"/>
        </w:rPr>
      </w:pPr>
      <w:r w:rsidRPr="00A92191">
        <w:rPr>
          <w:rFonts w:asciiTheme="minorHAnsi" w:eastAsiaTheme="minorEastAsia" w:hAnsiTheme="minorHAnsi" w:cstheme="minorHAnsi"/>
          <w:b/>
          <w:color w:val="262626"/>
          <w:sz w:val="18"/>
          <w:szCs w:val="18"/>
          <w:lang w:eastAsia="fr-FR"/>
        </w:rPr>
        <w:tab/>
      </w:r>
      <w:hyperlink r:id="rId28" w:history="1">
        <w:r w:rsidRPr="00003715">
          <w:rPr>
            <w:rStyle w:val="Lienhypertexte"/>
            <w:rFonts w:asciiTheme="minorHAnsi" w:eastAsiaTheme="minorEastAsia" w:hAnsiTheme="minorHAnsi" w:cstheme="minorHAnsi"/>
            <w:sz w:val="18"/>
          </w:rPr>
          <w:t>https://www.education.gouv.fr/bo/15/Hebdo17/MENE1506516D.htm</w:t>
        </w:r>
      </w:hyperlink>
    </w:p>
    <w:p w14:paraId="4A9A8A2F" w14:textId="77777777" w:rsidR="004A26FB" w:rsidRPr="00A92191" w:rsidRDefault="004A26FB">
      <w:pPr>
        <w:pStyle w:val="Standard"/>
        <w:tabs>
          <w:tab w:val="left" w:pos="426"/>
        </w:tabs>
        <w:spacing w:after="0" w:line="240" w:lineRule="auto"/>
        <w:jc w:val="both"/>
        <w:rPr>
          <w:rFonts w:asciiTheme="minorHAnsi" w:hAnsiTheme="minorHAnsi" w:cstheme="minorHAnsi"/>
          <w:b/>
          <w:color w:val="262626"/>
          <w:sz w:val="18"/>
          <w:szCs w:val="18"/>
          <w:lang w:eastAsia="fr-FR"/>
        </w:rPr>
      </w:pPr>
    </w:p>
    <w:p w14:paraId="25B3FAC7" w14:textId="77777777" w:rsidR="004A26FB" w:rsidRPr="00A92191" w:rsidRDefault="004F02A9">
      <w:pPr>
        <w:pStyle w:val="Standard"/>
        <w:tabs>
          <w:tab w:val="left" w:pos="426"/>
        </w:tabs>
        <w:spacing w:after="0" w:line="240" w:lineRule="auto"/>
        <w:jc w:val="both"/>
        <w:rPr>
          <w:rFonts w:asciiTheme="minorHAnsi" w:hAnsiTheme="minorHAnsi" w:cstheme="minorHAnsi"/>
          <w:color w:val="262626"/>
          <w:sz w:val="18"/>
          <w:szCs w:val="18"/>
          <w:lang w:eastAsia="fr-FR"/>
        </w:rPr>
      </w:pPr>
      <w:r w:rsidRPr="00A92191">
        <w:rPr>
          <w:rFonts w:asciiTheme="minorHAnsi" w:eastAsiaTheme="minorEastAsia" w:hAnsiTheme="minorHAnsi" w:cstheme="minorHAnsi"/>
          <w:b/>
          <w:color w:val="262626"/>
          <w:sz w:val="18"/>
          <w:szCs w:val="18"/>
          <w:lang w:eastAsia="fr-FR"/>
        </w:rPr>
        <w:t>Relations avec les parents</w:t>
      </w:r>
      <w:r w:rsidRPr="00A92191">
        <w:rPr>
          <w:rFonts w:asciiTheme="minorHAnsi" w:eastAsiaTheme="minorEastAsia" w:hAnsiTheme="minorHAnsi" w:cstheme="minorHAnsi"/>
          <w:color w:val="262626"/>
          <w:sz w:val="18"/>
          <w:szCs w:val="18"/>
          <w:lang w:eastAsia="fr-FR"/>
        </w:rPr>
        <w:t> :</w:t>
      </w:r>
    </w:p>
    <w:p w14:paraId="04A865A2" w14:textId="615270D4" w:rsidR="004A26FB" w:rsidRPr="00A92191" w:rsidRDefault="004F02A9">
      <w:pPr>
        <w:pStyle w:val="Standard"/>
        <w:tabs>
          <w:tab w:val="left" w:pos="426"/>
        </w:tabs>
        <w:spacing w:after="0" w:line="240" w:lineRule="auto"/>
        <w:ind w:left="426"/>
        <w:jc w:val="both"/>
        <w:rPr>
          <w:rFonts w:asciiTheme="minorHAnsi" w:hAnsiTheme="minorHAnsi" w:cstheme="minorHAnsi"/>
          <w:color w:val="262626"/>
          <w:sz w:val="18"/>
          <w:szCs w:val="18"/>
          <w:lang w:eastAsia="fr-FR"/>
        </w:rPr>
      </w:pPr>
      <w:r w:rsidRPr="00A92191">
        <w:rPr>
          <w:rFonts w:asciiTheme="minorHAnsi" w:eastAsiaTheme="minorEastAsia" w:hAnsiTheme="minorHAnsi" w:cstheme="minorHAnsi"/>
          <w:color w:val="262626"/>
          <w:sz w:val="18"/>
          <w:szCs w:val="18"/>
          <w:lang w:eastAsia="fr-FR"/>
        </w:rPr>
        <w:t xml:space="preserve">BO n° 31 du 31 août 2006 - Site du Ministère – </w:t>
      </w:r>
      <w:hyperlink r:id="rId29" w:history="1">
        <w:r w:rsidRPr="00003715">
          <w:rPr>
            <w:rStyle w:val="Lienhypertexte"/>
            <w:rFonts w:asciiTheme="minorHAnsi" w:eastAsiaTheme="minorEastAsia" w:hAnsiTheme="minorHAnsi" w:cstheme="minorHAnsi"/>
            <w:sz w:val="18"/>
            <w:szCs w:val="18"/>
            <w:lang w:eastAsia="fr-FR"/>
          </w:rPr>
          <w:t>http://www.education.gouv.fr</w:t>
        </w:r>
      </w:hyperlink>
    </w:p>
    <w:p w14:paraId="4B4FBA50" w14:textId="77777777" w:rsidR="004A26FB" w:rsidRPr="00A92191" w:rsidRDefault="004A26FB">
      <w:pPr>
        <w:pStyle w:val="Standard"/>
        <w:tabs>
          <w:tab w:val="left" w:pos="426"/>
        </w:tabs>
        <w:spacing w:after="0" w:line="240" w:lineRule="auto"/>
        <w:jc w:val="both"/>
        <w:rPr>
          <w:rFonts w:asciiTheme="minorHAnsi" w:hAnsiTheme="minorHAnsi" w:cstheme="minorHAnsi"/>
          <w:color w:val="262626"/>
          <w:sz w:val="18"/>
          <w:szCs w:val="18"/>
          <w:lang w:eastAsia="fr-FR"/>
        </w:rPr>
      </w:pPr>
    </w:p>
    <w:p w14:paraId="678DCFF5" w14:textId="77777777" w:rsidR="004A26FB" w:rsidRPr="00A92191" w:rsidRDefault="004F02A9">
      <w:pPr>
        <w:pStyle w:val="Standard"/>
        <w:tabs>
          <w:tab w:val="left" w:pos="426"/>
        </w:tabs>
        <w:spacing w:after="0" w:line="240" w:lineRule="auto"/>
        <w:jc w:val="both"/>
        <w:rPr>
          <w:rFonts w:asciiTheme="minorHAnsi" w:hAnsiTheme="minorHAnsi" w:cstheme="minorHAnsi"/>
          <w:b/>
          <w:bCs/>
          <w:color w:val="262626"/>
          <w:sz w:val="18"/>
          <w:szCs w:val="18"/>
          <w:lang w:eastAsia="fr-FR"/>
        </w:rPr>
      </w:pPr>
      <w:r w:rsidRPr="00A92191">
        <w:rPr>
          <w:rFonts w:asciiTheme="minorHAnsi" w:eastAsiaTheme="minorEastAsia" w:hAnsiTheme="minorHAnsi" w:cstheme="minorHAnsi"/>
          <w:b/>
          <w:bCs/>
          <w:color w:val="262626"/>
          <w:sz w:val="18"/>
          <w:szCs w:val="18"/>
          <w:lang w:eastAsia="fr-FR"/>
        </w:rPr>
        <w:t>Cycles d’enseignements à l’école primaire et collège</w:t>
      </w:r>
    </w:p>
    <w:p w14:paraId="466FDCCB" w14:textId="2F357361" w:rsidR="004A26FB" w:rsidRPr="00A92191" w:rsidRDefault="004F02A9">
      <w:pPr>
        <w:pStyle w:val="Standard"/>
        <w:tabs>
          <w:tab w:val="left" w:pos="426"/>
        </w:tabs>
        <w:spacing w:after="0" w:line="240" w:lineRule="auto"/>
        <w:jc w:val="both"/>
        <w:rPr>
          <w:rFonts w:asciiTheme="minorHAnsi" w:hAnsiTheme="minorHAnsi" w:cstheme="minorHAnsi"/>
          <w:b/>
          <w:color w:val="0070C0"/>
          <w:sz w:val="18"/>
          <w:szCs w:val="18"/>
        </w:rPr>
      </w:pPr>
      <w:r w:rsidRPr="00A92191">
        <w:rPr>
          <w:rFonts w:asciiTheme="minorHAnsi" w:eastAsiaTheme="minorEastAsia" w:hAnsiTheme="minorHAnsi" w:cstheme="minorHAnsi"/>
          <w:b/>
          <w:color w:val="0070C0"/>
          <w:sz w:val="18"/>
          <w:szCs w:val="18"/>
          <w:lang w:eastAsia="fr-FR"/>
        </w:rPr>
        <w:tab/>
        <w:t xml:space="preserve">BO n°31 du 30 juillet 2020 : </w:t>
      </w:r>
      <w:hyperlink r:id="rId30" w:history="1">
        <w:r w:rsidRPr="00003715">
          <w:rPr>
            <w:rStyle w:val="Lienhypertexte"/>
            <w:rFonts w:asciiTheme="minorHAnsi" w:eastAsiaTheme="minorEastAsia" w:hAnsiTheme="minorHAnsi" w:cstheme="minorHAnsi"/>
            <w:sz w:val="18"/>
          </w:rPr>
          <w:t>https://www.education.gouv.fr/pid285/bulletin_officiel.html?pid_bo=39771</w:t>
        </w:r>
      </w:hyperlink>
    </w:p>
    <w:p w14:paraId="4C763C13" w14:textId="77777777" w:rsidR="004A26FB" w:rsidRPr="00A92191" w:rsidRDefault="004A26FB">
      <w:pPr>
        <w:pStyle w:val="Standard"/>
        <w:tabs>
          <w:tab w:val="left" w:pos="426"/>
        </w:tabs>
        <w:spacing w:after="0" w:line="240" w:lineRule="auto"/>
        <w:jc w:val="both"/>
        <w:rPr>
          <w:rFonts w:asciiTheme="minorHAnsi" w:hAnsiTheme="minorHAnsi" w:cstheme="minorHAnsi"/>
          <w:b/>
          <w:color w:val="262626"/>
          <w:sz w:val="18"/>
          <w:szCs w:val="18"/>
          <w:lang w:eastAsia="fr-FR"/>
        </w:rPr>
      </w:pPr>
    </w:p>
    <w:p w14:paraId="6EEB870E" w14:textId="77777777" w:rsidR="004A26FB" w:rsidRPr="00A92191" w:rsidRDefault="004F02A9">
      <w:pPr>
        <w:pStyle w:val="Standard"/>
        <w:tabs>
          <w:tab w:val="left" w:pos="426"/>
        </w:tabs>
        <w:spacing w:after="0" w:line="240" w:lineRule="auto"/>
        <w:jc w:val="both"/>
        <w:rPr>
          <w:rFonts w:asciiTheme="minorHAnsi" w:hAnsiTheme="minorHAnsi" w:cstheme="minorHAnsi"/>
          <w:color w:val="262626"/>
          <w:sz w:val="18"/>
          <w:szCs w:val="18"/>
          <w:lang w:eastAsia="fr-FR"/>
        </w:rPr>
      </w:pPr>
      <w:r w:rsidRPr="00A92191">
        <w:rPr>
          <w:rFonts w:asciiTheme="minorHAnsi" w:eastAsiaTheme="minorEastAsia" w:hAnsiTheme="minorHAnsi" w:cstheme="minorHAnsi"/>
          <w:b/>
          <w:color w:val="262626"/>
          <w:sz w:val="18"/>
          <w:szCs w:val="18"/>
          <w:lang w:eastAsia="fr-FR"/>
        </w:rPr>
        <w:t>Circulaire de rentrée 2021 :</w:t>
      </w:r>
    </w:p>
    <w:p w14:paraId="5CA92257" w14:textId="19A07850" w:rsidR="004A26FB" w:rsidRPr="00A92191" w:rsidRDefault="004F02A9">
      <w:pPr>
        <w:pStyle w:val="Standard"/>
        <w:tabs>
          <w:tab w:val="left" w:pos="426"/>
        </w:tabs>
        <w:spacing w:after="0" w:line="240" w:lineRule="auto"/>
        <w:ind w:left="426"/>
        <w:jc w:val="both"/>
        <w:rPr>
          <w:rFonts w:asciiTheme="minorHAnsi" w:hAnsiTheme="minorHAnsi" w:cstheme="minorHAnsi"/>
          <w:sz w:val="18"/>
          <w:szCs w:val="18"/>
        </w:rPr>
      </w:pPr>
      <w:r w:rsidRPr="00A92191">
        <w:rPr>
          <w:rFonts w:asciiTheme="minorHAnsi" w:eastAsiaTheme="minorEastAsia" w:hAnsiTheme="minorHAnsi" w:cstheme="minorHAnsi"/>
          <w:color w:val="262626"/>
          <w:sz w:val="18"/>
          <w:szCs w:val="18"/>
          <w:lang w:eastAsia="fr-FR"/>
        </w:rPr>
        <w:t xml:space="preserve">Site du Ministère : </w:t>
      </w:r>
      <w:hyperlink r:id="rId31" w:history="1">
        <w:r w:rsidR="00003715" w:rsidRPr="00003715">
          <w:rPr>
            <w:rStyle w:val="Lienhypertexte"/>
            <w:rFonts w:asciiTheme="minorHAnsi" w:eastAsiaTheme="minorEastAsia" w:hAnsiTheme="minorHAnsi" w:cstheme="minorHAnsi"/>
            <w:sz w:val="18"/>
            <w:szCs w:val="18"/>
            <w:lang w:eastAsia="fr-FR"/>
          </w:rPr>
          <w:t>http://www.education.gouv.fr</w:t>
        </w:r>
      </w:hyperlink>
    </w:p>
    <w:p w14:paraId="5F973FFE" w14:textId="10EC5438" w:rsidR="004A26FB" w:rsidRPr="00A92191" w:rsidRDefault="004F02A9">
      <w:pPr>
        <w:pStyle w:val="Standard"/>
        <w:tabs>
          <w:tab w:val="left" w:pos="426"/>
        </w:tabs>
        <w:spacing w:after="0" w:line="240" w:lineRule="auto"/>
        <w:ind w:left="426"/>
        <w:jc w:val="both"/>
        <w:rPr>
          <w:rFonts w:asciiTheme="minorHAnsi" w:hAnsiTheme="minorHAnsi" w:cstheme="minorHAnsi"/>
          <w:sz w:val="18"/>
        </w:rPr>
      </w:pPr>
      <w:r w:rsidRPr="00A92191">
        <w:rPr>
          <w:rFonts w:asciiTheme="minorHAnsi" w:eastAsiaTheme="minorEastAsia" w:hAnsiTheme="minorHAnsi" w:cstheme="minorHAnsi"/>
          <w:sz w:val="18"/>
          <w:highlight w:val="white"/>
        </w:rPr>
        <w:t>BO N°25 du 24 juin 2021 :</w:t>
      </w:r>
      <w:r w:rsidRPr="00A92191">
        <w:rPr>
          <w:rFonts w:asciiTheme="minorHAnsi" w:eastAsiaTheme="minorEastAsia" w:hAnsiTheme="minorHAnsi" w:cstheme="minorHAnsi"/>
          <w:sz w:val="18"/>
        </w:rPr>
        <w:t xml:space="preserve"> </w:t>
      </w:r>
      <w:hyperlink r:id="rId32" w:history="1">
        <w:r w:rsidRPr="00003715">
          <w:rPr>
            <w:rStyle w:val="Lienhypertexte"/>
            <w:rFonts w:asciiTheme="minorHAnsi" w:eastAsiaTheme="minorEastAsia" w:hAnsiTheme="minorHAnsi" w:cstheme="minorHAnsi"/>
            <w:sz w:val="18"/>
          </w:rPr>
          <w:t>https://www.education.gouv.fr/bo/21/Hebdo25/MENE2119494C.htm</w:t>
        </w:r>
      </w:hyperlink>
    </w:p>
    <w:p w14:paraId="487ECBB0" w14:textId="77777777" w:rsidR="004A26FB" w:rsidRPr="00A92191" w:rsidRDefault="004A26FB">
      <w:pPr>
        <w:pStyle w:val="Standard"/>
        <w:tabs>
          <w:tab w:val="left" w:pos="426"/>
        </w:tabs>
        <w:spacing w:after="0" w:line="240" w:lineRule="auto"/>
        <w:jc w:val="both"/>
        <w:rPr>
          <w:rFonts w:asciiTheme="minorHAnsi" w:hAnsiTheme="minorHAnsi" w:cstheme="minorHAnsi"/>
          <w:color w:val="262626"/>
          <w:sz w:val="18"/>
          <w:szCs w:val="18"/>
          <w:lang w:eastAsia="fr-FR"/>
        </w:rPr>
      </w:pPr>
    </w:p>
    <w:p w14:paraId="435905AA" w14:textId="77777777" w:rsidR="004A26FB" w:rsidRPr="00A92191" w:rsidRDefault="004F02A9">
      <w:pPr>
        <w:pStyle w:val="Standard"/>
        <w:tabs>
          <w:tab w:val="left" w:pos="426"/>
        </w:tabs>
        <w:spacing w:after="0" w:line="240" w:lineRule="auto"/>
        <w:jc w:val="both"/>
        <w:rPr>
          <w:rFonts w:asciiTheme="minorHAnsi" w:hAnsiTheme="minorHAnsi" w:cstheme="minorHAnsi"/>
          <w:b/>
          <w:bCs/>
          <w:color w:val="0070C0"/>
          <w:sz w:val="18"/>
          <w:szCs w:val="18"/>
        </w:rPr>
      </w:pPr>
      <w:r w:rsidRPr="00A92191">
        <w:rPr>
          <w:rFonts w:asciiTheme="minorHAnsi" w:eastAsiaTheme="minorEastAsia" w:hAnsiTheme="minorHAnsi" w:cstheme="minorHAnsi"/>
          <w:b/>
          <w:bCs/>
          <w:color w:val="262626"/>
          <w:sz w:val="18"/>
          <w:szCs w:val="18"/>
          <w:lang w:eastAsia="fr-FR"/>
        </w:rPr>
        <w:t>Programmes de l’école maternelle</w:t>
      </w:r>
    </w:p>
    <w:p w14:paraId="4090725D" w14:textId="1F55A2FC" w:rsidR="004A26FB" w:rsidRPr="00A92191" w:rsidRDefault="004F02A9">
      <w:pPr>
        <w:pStyle w:val="Standard"/>
        <w:tabs>
          <w:tab w:val="left" w:pos="426"/>
        </w:tabs>
        <w:spacing w:after="0" w:line="240" w:lineRule="auto"/>
        <w:jc w:val="both"/>
        <w:rPr>
          <w:rFonts w:asciiTheme="minorHAnsi" w:hAnsiTheme="minorHAnsi" w:cstheme="minorHAnsi"/>
          <w:strike/>
          <w:color w:val="0070C0"/>
          <w:sz w:val="18"/>
          <w:szCs w:val="18"/>
        </w:rPr>
      </w:pPr>
      <w:r w:rsidRPr="00A92191">
        <w:rPr>
          <w:rFonts w:asciiTheme="minorHAnsi" w:eastAsiaTheme="minorEastAsia" w:hAnsiTheme="minorHAnsi" w:cstheme="minorHAnsi"/>
          <w:sz w:val="18"/>
          <w:szCs w:val="18"/>
        </w:rPr>
        <w:tab/>
      </w:r>
      <w:r w:rsidRPr="00A92191">
        <w:rPr>
          <w:rFonts w:asciiTheme="minorHAnsi" w:eastAsiaTheme="minorEastAsia" w:hAnsiTheme="minorHAnsi" w:cstheme="minorHAnsi"/>
          <w:b/>
          <w:color w:val="4F81BD" w:themeColor="accent1"/>
          <w:sz w:val="18"/>
          <w:highlight w:val="white"/>
        </w:rPr>
        <w:t>Nouveaux programmes d</w:t>
      </w:r>
      <w:r w:rsidRPr="00A92191">
        <w:rPr>
          <w:rFonts w:asciiTheme="minorHAnsi" w:eastAsiaTheme="minorEastAsia" w:hAnsiTheme="minorHAnsi" w:cstheme="minorHAnsi"/>
          <w:b/>
          <w:color w:val="4F81BD" w:themeColor="accent1"/>
          <w:sz w:val="18"/>
        </w:rPr>
        <w:t xml:space="preserve">e l’école maternelle BO n° 25 du 24 juin 2021- </w:t>
      </w:r>
      <w:r w:rsidRPr="00A92191">
        <w:rPr>
          <w:rFonts w:asciiTheme="minorHAnsi" w:eastAsiaTheme="minorEastAsia" w:hAnsiTheme="minorHAnsi" w:cstheme="minorHAnsi"/>
          <w:color w:val="4F81BD" w:themeColor="accent1"/>
          <w:sz w:val="18"/>
        </w:rPr>
        <w:t>programme d’enseignement de l’école maternelle :</w:t>
      </w:r>
      <w:r w:rsidR="00A92191" w:rsidRPr="00A92191">
        <w:rPr>
          <w:rFonts w:asciiTheme="minorHAnsi" w:eastAsiaTheme="minorEastAsia" w:hAnsiTheme="minorHAnsi" w:cstheme="minorHAnsi"/>
          <w:color w:val="4F81BD" w:themeColor="accent1"/>
          <w:sz w:val="18"/>
        </w:rPr>
        <w:t xml:space="preserve"> </w:t>
      </w:r>
      <w:r w:rsidRPr="00A92191">
        <w:rPr>
          <w:rFonts w:asciiTheme="minorHAnsi" w:eastAsiaTheme="minorEastAsia" w:hAnsiTheme="minorHAnsi" w:cstheme="minorHAnsi"/>
          <w:color w:val="4F81BD" w:themeColor="accent1"/>
          <w:sz w:val="18"/>
        </w:rPr>
        <w:tab/>
      </w:r>
      <w:hyperlink r:id="rId33" w:history="1">
        <w:r w:rsidRPr="00003715">
          <w:rPr>
            <w:rStyle w:val="Lienhypertexte"/>
            <w:rFonts w:asciiTheme="minorHAnsi" w:eastAsiaTheme="minorEastAsia" w:hAnsiTheme="minorHAnsi" w:cstheme="minorHAnsi"/>
            <w:sz w:val="18"/>
          </w:rPr>
          <w:t>https://www.education.gouv.fr/bo/21/Hebdo25/MENE2116550A.htm</w:t>
        </w:r>
      </w:hyperlink>
    </w:p>
    <w:p w14:paraId="00802DA2" w14:textId="77777777" w:rsidR="004A26FB" w:rsidRPr="00A92191" w:rsidRDefault="004A26FB">
      <w:pPr>
        <w:pStyle w:val="Standard"/>
        <w:tabs>
          <w:tab w:val="left" w:pos="426"/>
        </w:tabs>
        <w:spacing w:after="0" w:line="240" w:lineRule="auto"/>
        <w:jc w:val="both"/>
        <w:rPr>
          <w:rFonts w:asciiTheme="minorHAnsi" w:hAnsiTheme="minorHAnsi" w:cstheme="minorHAnsi"/>
          <w:color w:val="558ED4"/>
          <w:sz w:val="18"/>
          <w:szCs w:val="18"/>
        </w:rPr>
      </w:pPr>
    </w:p>
    <w:p w14:paraId="50635D24" w14:textId="77777777" w:rsidR="004A26FB" w:rsidRPr="00A92191" w:rsidRDefault="004F02A9">
      <w:pPr>
        <w:pStyle w:val="Standard"/>
        <w:tabs>
          <w:tab w:val="left" w:pos="426"/>
        </w:tabs>
        <w:spacing w:after="0" w:line="240" w:lineRule="auto"/>
        <w:jc w:val="both"/>
        <w:rPr>
          <w:rFonts w:asciiTheme="minorHAnsi" w:hAnsiTheme="minorHAnsi" w:cstheme="minorHAnsi"/>
          <w:b/>
          <w:bCs/>
          <w:color w:val="262626"/>
          <w:sz w:val="18"/>
          <w:szCs w:val="18"/>
          <w:lang w:eastAsia="fr-FR"/>
        </w:rPr>
      </w:pPr>
      <w:r w:rsidRPr="00A92191">
        <w:rPr>
          <w:rFonts w:asciiTheme="minorHAnsi" w:eastAsiaTheme="minorEastAsia" w:hAnsiTheme="minorHAnsi" w:cstheme="minorHAnsi"/>
          <w:b/>
          <w:bCs/>
          <w:color w:val="262626"/>
          <w:sz w:val="18"/>
          <w:szCs w:val="18"/>
          <w:lang w:eastAsia="fr-FR"/>
        </w:rPr>
        <w:t>Programmes de l’école élémentaire</w:t>
      </w:r>
    </w:p>
    <w:p w14:paraId="0EF91E40" w14:textId="618F4E21" w:rsidR="004A26FB" w:rsidRPr="00A92191" w:rsidRDefault="004F02A9">
      <w:pPr>
        <w:pStyle w:val="Standard"/>
        <w:spacing w:after="0" w:line="240" w:lineRule="auto"/>
        <w:ind w:firstLine="709"/>
        <w:jc w:val="both"/>
        <w:rPr>
          <w:rFonts w:asciiTheme="minorHAnsi" w:hAnsiTheme="minorHAnsi" w:cstheme="minorHAnsi"/>
          <w:color w:val="0070C0"/>
          <w:sz w:val="18"/>
          <w:szCs w:val="18"/>
        </w:rPr>
      </w:pPr>
      <w:r w:rsidRPr="00A92191">
        <w:rPr>
          <w:rFonts w:asciiTheme="minorHAnsi" w:eastAsiaTheme="minorEastAsia" w:hAnsiTheme="minorHAnsi" w:cstheme="minorHAnsi"/>
          <w:color w:val="0070C0"/>
          <w:sz w:val="18"/>
        </w:rPr>
        <w:t xml:space="preserve">Programme consolidé du cycle 2 : </w:t>
      </w:r>
      <w:hyperlink r:id="rId34" w:history="1">
        <w:r w:rsidRPr="00003715">
          <w:rPr>
            <w:rStyle w:val="Lienhypertexte"/>
            <w:rFonts w:asciiTheme="minorHAnsi" w:eastAsiaTheme="minorEastAsia" w:hAnsiTheme="minorHAnsi" w:cstheme="minorHAnsi"/>
            <w:sz w:val="18"/>
          </w:rPr>
          <w:t>https://eduscol.education.fr/84/j-enseigne-au-cycle-2?menu_id=69</w:t>
        </w:r>
      </w:hyperlink>
    </w:p>
    <w:p w14:paraId="060A38F9" w14:textId="5E06E2F0" w:rsidR="004A26FB" w:rsidRPr="00A92191" w:rsidRDefault="004F02A9">
      <w:pPr>
        <w:pStyle w:val="Standard"/>
        <w:spacing w:after="0" w:line="240" w:lineRule="auto"/>
        <w:ind w:left="709"/>
        <w:jc w:val="both"/>
        <w:rPr>
          <w:rFonts w:asciiTheme="minorHAnsi" w:hAnsiTheme="minorHAnsi" w:cstheme="minorHAnsi"/>
          <w:color w:val="0070C0"/>
          <w:sz w:val="18"/>
          <w:szCs w:val="18"/>
        </w:rPr>
      </w:pPr>
      <w:r w:rsidRPr="00A92191">
        <w:rPr>
          <w:rFonts w:asciiTheme="minorHAnsi" w:eastAsiaTheme="minorEastAsia" w:hAnsiTheme="minorHAnsi" w:cstheme="minorHAnsi"/>
          <w:color w:val="0070C0"/>
          <w:sz w:val="18"/>
          <w:szCs w:val="18"/>
          <w:lang w:eastAsia="fr-FR"/>
        </w:rPr>
        <w:t>Programme consolidé du cycle 3 :</w:t>
      </w:r>
      <w:hyperlink r:id="rId35" w:history="1">
        <w:r w:rsidRPr="00003715">
          <w:rPr>
            <w:rStyle w:val="Lienhypertexte"/>
            <w:rFonts w:asciiTheme="minorHAnsi" w:eastAsiaTheme="minorEastAsia" w:hAnsiTheme="minorHAnsi" w:cstheme="minorHAnsi"/>
            <w:sz w:val="18"/>
            <w:szCs w:val="18"/>
            <w:lang w:eastAsia="fr-FR"/>
          </w:rPr>
          <w:t>https://eduscol.education.fr/87/j-enseigne-au-cycle-3</w:t>
        </w:r>
      </w:hyperlink>
    </w:p>
    <w:p w14:paraId="51385304" w14:textId="77777777" w:rsidR="004A26FB" w:rsidRPr="00A92191" w:rsidRDefault="004A26FB">
      <w:pPr>
        <w:pStyle w:val="Standard"/>
        <w:spacing w:after="0" w:line="240" w:lineRule="auto"/>
        <w:jc w:val="both"/>
        <w:rPr>
          <w:rFonts w:asciiTheme="minorHAnsi" w:hAnsiTheme="minorHAnsi" w:cstheme="minorHAnsi"/>
          <w:color w:val="262626"/>
          <w:sz w:val="18"/>
          <w:szCs w:val="18"/>
          <w:lang w:eastAsia="fr-FR"/>
        </w:rPr>
      </w:pPr>
    </w:p>
    <w:p w14:paraId="78D5A0E2" w14:textId="77777777" w:rsidR="004A26FB" w:rsidRPr="00A92191" w:rsidRDefault="004A26FB">
      <w:pPr>
        <w:pStyle w:val="Standard"/>
        <w:spacing w:after="0" w:line="240" w:lineRule="auto"/>
        <w:jc w:val="both"/>
        <w:rPr>
          <w:rFonts w:asciiTheme="minorHAnsi" w:hAnsiTheme="minorHAnsi" w:cstheme="minorHAnsi"/>
          <w:color w:val="262626"/>
          <w:sz w:val="18"/>
          <w:szCs w:val="18"/>
          <w:lang w:eastAsia="fr-FR"/>
        </w:rPr>
        <w:sectPr w:rsidR="004A26FB" w:rsidRPr="00A92191">
          <w:pgSz w:w="11906" w:h="16838"/>
          <w:pgMar w:top="1134" w:right="1134" w:bottom="1134" w:left="1134" w:header="454" w:footer="454" w:gutter="0"/>
          <w:cols w:space="720"/>
          <w:titlePg/>
          <w:docGrid w:linePitch="360"/>
        </w:sectPr>
      </w:pPr>
    </w:p>
    <w:p w14:paraId="3689F58A" w14:textId="77777777" w:rsidR="004A26FB" w:rsidRPr="00A92191" w:rsidRDefault="004F02A9">
      <w:pPr>
        <w:pStyle w:val="Titre"/>
        <w:rPr>
          <w:rFonts w:asciiTheme="minorHAnsi" w:hAnsiTheme="minorHAnsi" w:cstheme="minorHAnsi"/>
          <w:sz w:val="28"/>
          <w:szCs w:val="20"/>
        </w:rPr>
      </w:pPr>
      <w:bookmarkStart w:id="24" w:name="_Toc13733533"/>
      <w:bookmarkStart w:id="25" w:name="annexe5"/>
      <w:r w:rsidRPr="00A92191">
        <w:rPr>
          <w:rFonts w:asciiTheme="minorHAnsi" w:eastAsiaTheme="minorEastAsia" w:hAnsiTheme="minorHAnsi" w:cstheme="minorHAnsi"/>
          <w:sz w:val="28"/>
          <w:szCs w:val="22"/>
        </w:rPr>
        <w:t>ANNEXE</w:t>
      </w:r>
      <w:bookmarkEnd w:id="25"/>
      <w:r w:rsidRPr="00A92191">
        <w:rPr>
          <w:rFonts w:asciiTheme="minorHAnsi" w:eastAsiaTheme="minorEastAsia" w:hAnsiTheme="minorHAnsi" w:cstheme="minorHAnsi"/>
          <w:sz w:val="28"/>
          <w:szCs w:val="22"/>
        </w:rPr>
        <w:t> 5 : AIDE-MÉMOIRE</w:t>
      </w:r>
      <w:r w:rsidRPr="00A92191">
        <w:rPr>
          <w:rFonts w:asciiTheme="minorHAnsi" w:eastAsiaTheme="minorEastAsia" w:hAnsiTheme="minorHAnsi" w:cstheme="minorHAnsi"/>
          <w:sz w:val="28"/>
          <w:szCs w:val="22"/>
        </w:rPr>
        <w:br/>
      </w:r>
      <w:r w:rsidRPr="00A92191">
        <w:rPr>
          <w:rFonts w:asciiTheme="minorHAnsi" w:eastAsiaTheme="minorEastAsia" w:hAnsiTheme="minorHAnsi" w:cstheme="minorHAnsi"/>
          <w:sz w:val="28"/>
          <w:szCs w:val="20"/>
        </w:rPr>
        <w:t>Renseignements gÉNÉraux</w:t>
      </w:r>
      <w:r w:rsidRPr="00A92191">
        <w:rPr>
          <w:rFonts w:asciiTheme="minorHAnsi" w:eastAsiaTheme="minorEastAsia" w:hAnsiTheme="minorHAnsi" w:cstheme="minorHAnsi"/>
          <w:sz w:val="28"/>
          <w:szCs w:val="20"/>
        </w:rPr>
        <w:br/>
        <w:t>concernant l’organisation de l’École</w:t>
      </w:r>
      <w:bookmarkEnd w:id="24"/>
    </w:p>
    <w:p w14:paraId="659D7749" w14:textId="77777777" w:rsidR="004A26FB" w:rsidRPr="00A92191" w:rsidRDefault="004A26FB">
      <w:pPr>
        <w:pStyle w:val="Standard"/>
        <w:spacing w:after="0" w:line="240" w:lineRule="auto"/>
        <w:jc w:val="both"/>
        <w:rPr>
          <w:rFonts w:asciiTheme="minorHAnsi" w:hAnsiTheme="minorHAnsi" w:cstheme="minorHAnsi"/>
          <w:b/>
          <w:bCs/>
          <w:color w:val="000000"/>
          <w:sz w:val="18"/>
          <w:szCs w:val="18"/>
          <w:lang w:eastAsia="fr-FR"/>
        </w:rPr>
      </w:pPr>
    </w:p>
    <w:p w14:paraId="64F628A6" w14:textId="77777777" w:rsidR="004A26FB" w:rsidRPr="00A92191" w:rsidRDefault="004A26FB">
      <w:pPr>
        <w:pStyle w:val="Standard"/>
        <w:spacing w:after="0" w:line="240" w:lineRule="auto"/>
        <w:jc w:val="both"/>
        <w:rPr>
          <w:rFonts w:asciiTheme="minorHAnsi" w:hAnsiTheme="minorHAnsi" w:cstheme="minorHAnsi"/>
          <w:b/>
          <w:bCs/>
          <w:color w:val="000000"/>
          <w:sz w:val="18"/>
          <w:szCs w:val="18"/>
          <w:lang w:eastAsia="fr-FR"/>
        </w:rPr>
      </w:pPr>
    </w:p>
    <w:p w14:paraId="52824F2E" w14:textId="77777777" w:rsidR="004A26FB" w:rsidRPr="00A92191" w:rsidRDefault="004A26FB">
      <w:pPr>
        <w:pStyle w:val="Standard"/>
        <w:spacing w:after="0" w:line="240" w:lineRule="auto"/>
        <w:jc w:val="both"/>
        <w:rPr>
          <w:rFonts w:asciiTheme="minorHAnsi" w:hAnsiTheme="minorHAnsi" w:cstheme="minorHAnsi"/>
          <w:b/>
          <w:bCs/>
          <w:color w:val="000000"/>
          <w:sz w:val="18"/>
          <w:szCs w:val="18"/>
          <w:lang w:eastAsia="fr-FR"/>
        </w:rPr>
      </w:pPr>
    </w:p>
    <w:tbl>
      <w:tblPr>
        <w:tblW w:w="9639" w:type="dxa"/>
        <w:tblInd w:w="108" w:type="dxa"/>
        <w:tblLayout w:type="fixed"/>
        <w:tblCellMar>
          <w:left w:w="10" w:type="dxa"/>
          <w:right w:w="10" w:type="dxa"/>
        </w:tblCellMar>
        <w:tblLook w:val="0000" w:firstRow="0" w:lastRow="0" w:firstColumn="0" w:lastColumn="0" w:noHBand="0" w:noVBand="0"/>
      </w:tblPr>
      <w:tblGrid>
        <w:gridCol w:w="4819"/>
        <w:gridCol w:w="4820"/>
      </w:tblGrid>
      <w:tr w:rsidR="004A26FB" w:rsidRPr="00A92191" w14:paraId="34C2F1AE" w14:textId="77777777">
        <w:trPr>
          <w:trHeight w:val="454"/>
        </w:trPr>
        <w:tc>
          <w:tcPr>
            <w:tcW w:w="481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6C24809C" w14:textId="77777777" w:rsidR="004A26FB" w:rsidRPr="00A92191" w:rsidRDefault="004F02A9">
            <w:pPr>
              <w:pStyle w:val="Standard"/>
              <w:spacing w:after="0" w:line="240" w:lineRule="auto"/>
              <w:rPr>
                <w:rFonts w:asciiTheme="minorHAnsi" w:hAnsiTheme="minorHAnsi" w:cstheme="minorHAnsi"/>
                <w:b/>
                <w:bCs/>
                <w:color w:val="000000"/>
                <w:sz w:val="20"/>
                <w:szCs w:val="20"/>
                <w:lang w:eastAsia="fr-FR"/>
              </w:rPr>
            </w:pPr>
            <w:r w:rsidRPr="00A92191">
              <w:rPr>
                <w:rFonts w:asciiTheme="minorHAnsi" w:hAnsiTheme="minorHAnsi" w:cstheme="minorHAnsi"/>
                <w:b/>
                <w:bCs/>
                <w:color w:val="000000"/>
                <w:sz w:val="20"/>
                <w:szCs w:val="20"/>
                <w:lang w:eastAsia="fr-FR"/>
              </w:rPr>
              <w:t>Au niveau de l’école, penser à :</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F66C5E6" w14:textId="77777777" w:rsidR="004A26FB" w:rsidRPr="00A92191" w:rsidRDefault="004F02A9">
            <w:pPr>
              <w:pStyle w:val="Standard"/>
              <w:spacing w:after="0" w:line="240" w:lineRule="auto"/>
              <w:rPr>
                <w:rFonts w:asciiTheme="minorHAnsi" w:hAnsiTheme="minorHAnsi" w:cstheme="minorHAnsi"/>
                <w:b/>
                <w:bCs/>
                <w:color w:val="000000"/>
                <w:sz w:val="20"/>
                <w:szCs w:val="20"/>
                <w:lang w:eastAsia="fr-FR"/>
              </w:rPr>
            </w:pPr>
            <w:r w:rsidRPr="00A92191">
              <w:rPr>
                <w:rFonts w:asciiTheme="minorHAnsi" w:hAnsiTheme="minorHAnsi" w:cstheme="minorHAnsi"/>
                <w:b/>
                <w:bCs/>
                <w:color w:val="000000"/>
                <w:sz w:val="20"/>
                <w:szCs w:val="20"/>
                <w:lang w:eastAsia="fr-FR"/>
              </w:rPr>
              <w:t>Au niveau de la classe, penser à :</w:t>
            </w:r>
          </w:p>
        </w:tc>
      </w:tr>
      <w:tr w:rsidR="004A26FB" w:rsidRPr="00A92191" w14:paraId="5D029BD2" w14:textId="77777777">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14:paraId="35BE73FB" w14:textId="77777777" w:rsidR="004A26FB" w:rsidRPr="00A92191" w:rsidRDefault="004A26FB">
            <w:pPr>
              <w:pStyle w:val="Standard"/>
              <w:spacing w:after="0" w:line="240" w:lineRule="auto"/>
              <w:rPr>
                <w:rFonts w:asciiTheme="minorHAnsi" w:hAnsiTheme="minorHAnsi" w:cstheme="minorHAnsi"/>
                <w:color w:val="000000"/>
                <w:sz w:val="18"/>
                <w:szCs w:val="18"/>
                <w:lang w:eastAsia="fr-FR"/>
              </w:rPr>
            </w:pPr>
          </w:p>
          <w:p w14:paraId="667440DE"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Nom du directeur :</w:t>
            </w:r>
          </w:p>
          <w:p w14:paraId="14E978F1"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Adresse :</w:t>
            </w:r>
          </w:p>
          <w:p w14:paraId="5BD1656E"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Téléphone, fax :</w:t>
            </w:r>
          </w:p>
          <w:p w14:paraId="0B2D096D"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Horaires</w:t>
            </w:r>
          </w:p>
          <w:p w14:paraId="59CF539E"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Services de récréation :</w:t>
            </w:r>
          </w:p>
          <w:p w14:paraId="01C7B702"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Modalités d’accueil/de sortie</w:t>
            </w:r>
          </w:p>
          <w:p w14:paraId="65C47CB3"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Modalités de transfert de responsabilité : Garderie, étude, restauration ou collation éventuelle, TAP</w:t>
            </w:r>
          </w:p>
          <w:p w14:paraId="3DF0C8FB"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APC</w:t>
            </w:r>
          </w:p>
          <w:p w14:paraId="595B0984"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Accompagnement éducatif</w:t>
            </w:r>
          </w:p>
          <w:p w14:paraId="1488FFF9"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Projet d’école</w:t>
            </w:r>
          </w:p>
          <w:p w14:paraId="66D09FF6"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Règlement de l’école</w:t>
            </w:r>
          </w:p>
          <w:p w14:paraId="6C959C85"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Circulation de l’information au sein de l’équipe, avec les familles, les partenaires</w:t>
            </w:r>
          </w:p>
          <w:p w14:paraId="42A299B2"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Consignes d’urgence : évacuation incendie ou PPMS</w:t>
            </w:r>
          </w:p>
          <w:p w14:paraId="72EF1368"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Vigipirate</w:t>
            </w:r>
          </w:p>
          <w:p w14:paraId="58C88380"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Document unique (Sécurité)</w:t>
            </w:r>
          </w:p>
          <w:p w14:paraId="1F69B61F" w14:textId="77777777" w:rsidR="004A26FB" w:rsidRPr="00A92191" w:rsidRDefault="004F02A9">
            <w:pPr>
              <w:pStyle w:val="Standard"/>
              <w:spacing w:after="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Projets Éducatifs Territoriaux</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C76F7" w14:textId="77777777" w:rsidR="004A26FB" w:rsidRPr="00A92191" w:rsidRDefault="004A26FB">
            <w:pPr>
              <w:pStyle w:val="Standard"/>
              <w:spacing w:after="0" w:line="240" w:lineRule="auto"/>
              <w:rPr>
                <w:rFonts w:asciiTheme="minorHAnsi" w:hAnsiTheme="minorHAnsi" w:cstheme="minorHAnsi"/>
                <w:color w:val="000000"/>
                <w:sz w:val="18"/>
                <w:szCs w:val="18"/>
                <w:lang w:eastAsia="fr-FR"/>
              </w:rPr>
            </w:pPr>
          </w:p>
          <w:p w14:paraId="02ECA1F3"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Organisation de l’accueil et de la sortie</w:t>
            </w:r>
          </w:p>
          <w:p w14:paraId="4B0D8DF1"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Liste des élèves, cahier d’appel</w:t>
            </w:r>
          </w:p>
          <w:p w14:paraId="620B25E7"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Elèves faisant l’objet d’un PAI, d’un PPS</w:t>
            </w:r>
          </w:p>
          <w:p w14:paraId="60B9E71B"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Emploi du temps, décloisonnements</w:t>
            </w:r>
          </w:p>
          <w:p w14:paraId="56E3EEFE"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Aide personnalisée, interventions RASED, prises en charge extérieures.</w:t>
            </w:r>
          </w:p>
          <w:p w14:paraId="01546D9B"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Intervenants (langues vivantes, Musique, EPS…)</w:t>
            </w:r>
          </w:p>
          <w:p w14:paraId="1EFD72EE"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Activités spécifiques de l’EPS (natation)</w:t>
            </w:r>
          </w:p>
          <w:p w14:paraId="7C2EE0F6"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Rituels : absences, pointage étude, garderie, TAP, restauration ou collation éventuelle...</w:t>
            </w:r>
          </w:p>
          <w:p w14:paraId="2D79342B"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Sorties ou spectacles : encadrement, autorisations, assurances</w:t>
            </w:r>
          </w:p>
          <w:p w14:paraId="1DD31BFB"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Coopérative scolaire</w:t>
            </w:r>
          </w:p>
          <w:p w14:paraId="46E5352A" w14:textId="77777777" w:rsidR="004A26FB" w:rsidRPr="00A92191" w:rsidRDefault="004F02A9">
            <w:pPr>
              <w:pStyle w:val="Standard"/>
              <w:spacing w:after="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Matériel disponible : petit matériel (feuilles, cahiers, colle, feutres…), lecteur CD, livres, jeux,…</w:t>
            </w:r>
          </w:p>
          <w:p w14:paraId="623562F3" w14:textId="77777777" w:rsidR="004A26FB" w:rsidRPr="00A92191" w:rsidRDefault="004A26FB">
            <w:pPr>
              <w:pStyle w:val="Standard"/>
              <w:spacing w:after="0" w:line="240" w:lineRule="auto"/>
              <w:rPr>
                <w:rFonts w:asciiTheme="minorHAnsi" w:hAnsiTheme="minorHAnsi" w:cstheme="minorHAnsi"/>
                <w:color w:val="000000"/>
                <w:sz w:val="18"/>
                <w:szCs w:val="18"/>
                <w:lang w:eastAsia="fr-FR"/>
              </w:rPr>
            </w:pPr>
          </w:p>
          <w:p w14:paraId="3521E430" w14:textId="77777777" w:rsidR="004A26FB" w:rsidRPr="00A92191" w:rsidRDefault="004F02A9">
            <w:pPr>
              <w:pStyle w:val="Standard"/>
              <w:spacing w:after="0" w:line="240" w:lineRule="auto"/>
              <w:rPr>
                <w:rFonts w:asciiTheme="minorHAnsi" w:hAnsiTheme="minorHAnsi" w:cstheme="minorHAnsi"/>
                <w:b/>
                <w:bCs/>
                <w:color w:val="000000"/>
                <w:sz w:val="18"/>
                <w:szCs w:val="18"/>
                <w:lang w:eastAsia="fr-FR"/>
              </w:rPr>
            </w:pPr>
            <w:r w:rsidRPr="00A92191">
              <w:rPr>
                <w:rFonts w:asciiTheme="minorHAnsi" w:hAnsiTheme="minorHAnsi" w:cstheme="minorHAnsi"/>
                <w:b/>
                <w:bCs/>
                <w:color w:val="000000"/>
                <w:sz w:val="18"/>
                <w:szCs w:val="18"/>
                <w:lang w:eastAsia="fr-FR"/>
              </w:rPr>
              <w:t>En maternelle :</w:t>
            </w:r>
          </w:p>
          <w:p w14:paraId="703BCC18"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Liste des personnes autorisées à venir chercher l’enfant</w:t>
            </w:r>
          </w:p>
          <w:p w14:paraId="41119993" w14:textId="77777777" w:rsidR="004A26FB" w:rsidRPr="00A92191" w:rsidRDefault="004F02A9">
            <w:pPr>
              <w:pStyle w:val="Standard"/>
              <w:spacing w:after="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Rôle de l’ATSEM et organisation des temps de repos des élèves.</w:t>
            </w:r>
          </w:p>
          <w:p w14:paraId="5B3D62C2" w14:textId="77777777" w:rsidR="004A26FB" w:rsidRPr="00A92191" w:rsidRDefault="004A26FB">
            <w:pPr>
              <w:pStyle w:val="Standard"/>
              <w:spacing w:after="0" w:line="240" w:lineRule="auto"/>
              <w:rPr>
                <w:rFonts w:asciiTheme="minorHAnsi" w:hAnsiTheme="minorHAnsi" w:cstheme="minorHAnsi"/>
                <w:color w:val="000000"/>
                <w:sz w:val="18"/>
                <w:szCs w:val="18"/>
                <w:lang w:eastAsia="fr-FR"/>
              </w:rPr>
            </w:pPr>
          </w:p>
        </w:tc>
      </w:tr>
      <w:tr w:rsidR="004A26FB" w:rsidRPr="00A92191" w14:paraId="537A0D60" w14:textId="77777777">
        <w:trPr>
          <w:trHeight w:val="454"/>
        </w:trPr>
        <w:tc>
          <w:tcPr>
            <w:tcW w:w="481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48209DFB" w14:textId="77777777" w:rsidR="004A26FB" w:rsidRPr="00A92191" w:rsidRDefault="004F02A9">
            <w:pPr>
              <w:pStyle w:val="Standard"/>
              <w:spacing w:after="0" w:line="240" w:lineRule="auto"/>
              <w:rPr>
                <w:rFonts w:asciiTheme="minorHAnsi" w:hAnsiTheme="minorHAnsi" w:cstheme="minorHAnsi"/>
                <w:b/>
                <w:bCs/>
                <w:color w:val="000000"/>
                <w:sz w:val="20"/>
                <w:szCs w:val="20"/>
                <w:lang w:eastAsia="fr-FR"/>
              </w:rPr>
            </w:pPr>
            <w:r w:rsidRPr="00A92191">
              <w:rPr>
                <w:rFonts w:asciiTheme="minorHAnsi" w:hAnsiTheme="minorHAnsi" w:cstheme="minorHAnsi"/>
                <w:b/>
                <w:bCs/>
                <w:color w:val="000000"/>
                <w:sz w:val="20"/>
                <w:szCs w:val="20"/>
                <w:lang w:eastAsia="fr-FR"/>
              </w:rPr>
              <w:t>Dans le cas d’un RPI :</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598618" w14:textId="77777777" w:rsidR="004A26FB" w:rsidRPr="00A92191" w:rsidRDefault="004F02A9">
            <w:pPr>
              <w:pStyle w:val="Standard"/>
              <w:spacing w:after="0" w:line="240" w:lineRule="auto"/>
              <w:rPr>
                <w:rFonts w:asciiTheme="minorHAnsi" w:hAnsiTheme="minorHAnsi" w:cstheme="minorHAnsi"/>
                <w:b/>
                <w:bCs/>
                <w:color w:val="000000"/>
                <w:sz w:val="20"/>
                <w:szCs w:val="20"/>
                <w:lang w:eastAsia="fr-FR"/>
              </w:rPr>
            </w:pPr>
            <w:r w:rsidRPr="00A92191">
              <w:rPr>
                <w:rFonts w:asciiTheme="minorHAnsi" w:hAnsiTheme="minorHAnsi" w:cstheme="minorHAnsi"/>
                <w:b/>
                <w:bCs/>
                <w:color w:val="000000"/>
                <w:sz w:val="20"/>
                <w:szCs w:val="20"/>
                <w:lang w:eastAsia="fr-FR"/>
              </w:rPr>
              <w:t>Ressources de proximité :</w:t>
            </w:r>
          </w:p>
        </w:tc>
      </w:tr>
      <w:tr w:rsidR="004A26FB" w:rsidRPr="00A92191" w14:paraId="41D25C18" w14:textId="77777777">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14:paraId="0C6000BB" w14:textId="77777777" w:rsidR="004A26FB" w:rsidRPr="00A92191" w:rsidRDefault="004A26FB">
            <w:pPr>
              <w:pStyle w:val="Standard"/>
              <w:spacing w:after="0" w:line="240" w:lineRule="auto"/>
              <w:rPr>
                <w:rFonts w:asciiTheme="minorHAnsi" w:hAnsiTheme="minorHAnsi" w:cstheme="minorHAnsi"/>
                <w:color w:val="000000"/>
                <w:sz w:val="18"/>
                <w:szCs w:val="18"/>
                <w:lang w:eastAsia="fr-FR"/>
              </w:rPr>
            </w:pPr>
          </w:p>
          <w:p w14:paraId="5A08CC24"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Coordonnées des écoles</w:t>
            </w:r>
          </w:p>
          <w:p w14:paraId="1E8C627D"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Enseignants associés</w:t>
            </w:r>
          </w:p>
          <w:p w14:paraId="0AAB0DFC" w14:textId="77777777" w:rsidR="004A26FB" w:rsidRPr="00A92191" w:rsidRDefault="004F02A9">
            <w:pPr>
              <w:pStyle w:val="Standard"/>
              <w:spacing w:after="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Transports scolaires</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43557" w14:textId="77777777" w:rsidR="004A26FB" w:rsidRPr="00A92191" w:rsidRDefault="004A26FB">
            <w:pPr>
              <w:pStyle w:val="Standard"/>
              <w:spacing w:after="0" w:line="240" w:lineRule="auto"/>
              <w:rPr>
                <w:rFonts w:asciiTheme="minorHAnsi" w:hAnsiTheme="minorHAnsi" w:cstheme="minorHAnsi"/>
                <w:color w:val="000000"/>
                <w:sz w:val="18"/>
                <w:szCs w:val="18"/>
                <w:lang w:eastAsia="fr-FR"/>
              </w:rPr>
            </w:pPr>
          </w:p>
          <w:p w14:paraId="56BF3EAB"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Médiathèque :</w:t>
            </w:r>
          </w:p>
          <w:p w14:paraId="01D40DD3"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Ludothèque :</w:t>
            </w:r>
          </w:p>
          <w:p w14:paraId="3F231A1D"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Espaces culturels</w:t>
            </w:r>
          </w:p>
          <w:p w14:paraId="40ADA8CC" w14:textId="77777777" w:rsidR="004A26FB" w:rsidRPr="00A92191" w:rsidRDefault="004F02A9">
            <w:pPr>
              <w:pStyle w:val="Standard"/>
              <w:spacing w:after="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Espaces naturels</w:t>
            </w:r>
          </w:p>
          <w:p w14:paraId="613177EB" w14:textId="77777777" w:rsidR="004A26FB" w:rsidRPr="00A92191" w:rsidRDefault="004A26FB">
            <w:pPr>
              <w:pStyle w:val="Standard"/>
              <w:spacing w:after="0" w:line="240" w:lineRule="auto"/>
              <w:rPr>
                <w:rFonts w:asciiTheme="minorHAnsi" w:hAnsiTheme="minorHAnsi" w:cstheme="minorHAnsi"/>
                <w:color w:val="000000"/>
                <w:sz w:val="18"/>
                <w:szCs w:val="18"/>
                <w:lang w:eastAsia="fr-FR"/>
              </w:rPr>
            </w:pPr>
          </w:p>
        </w:tc>
      </w:tr>
      <w:tr w:rsidR="004A26FB" w:rsidRPr="00A92191" w14:paraId="02CFF219" w14:textId="77777777">
        <w:trPr>
          <w:trHeight w:val="454"/>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E23E9DF" w14:textId="77777777" w:rsidR="004A26FB" w:rsidRPr="00A92191" w:rsidRDefault="004F02A9">
            <w:pPr>
              <w:pStyle w:val="Standard"/>
              <w:spacing w:after="0" w:line="240" w:lineRule="auto"/>
              <w:rPr>
                <w:rFonts w:asciiTheme="minorHAnsi" w:hAnsiTheme="minorHAnsi" w:cstheme="minorHAnsi"/>
                <w:color w:val="000000"/>
                <w:sz w:val="20"/>
                <w:szCs w:val="20"/>
                <w:lang w:eastAsia="fr-FR"/>
              </w:rPr>
            </w:pPr>
            <w:r w:rsidRPr="00A92191">
              <w:rPr>
                <w:rFonts w:asciiTheme="minorHAnsi" w:hAnsiTheme="minorHAnsi" w:cstheme="minorHAnsi"/>
                <w:b/>
                <w:bCs/>
                <w:color w:val="000000"/>
                <w:sz w:val="20"/>
                <w:szCs w:val="20"/>
                <w:lang w:eastAsia="fr-FR"/>
              </w:rPr>
              <w:t xml:space="preserve">Ressources de l’école </w:t>
            </w:r>
            <w:r w:rsidRPr="00A92191">
              <w:rPr>
                <w:rFonts w:asciiTheme="minorHAnsi" w:hAnsiTheme="minorHAnsi" w:cstheme="minorHAnsi"/>
                <w:iCs/>
                <w:color w:val="000000"/>
                <w:sz w:val="20"/>
                <w:szCs w:val="20"/>
                <w:lang w:eastAsia="fr-FR"/>
              </w:rPr>
              <w:t>(Horaires, accès, règles de fonctionnement)</w:t>
            </w:r>
          </w:p>
        </w:tc>
      </w:tr>
      <w:tr w:rsidR="004A26FB" w:rsidRPr="00A92191" w14:paraId="3467AA2B" w14:textId="77777777">
        <w:trPr>
          <w:trHeight w:val="454"/>
        </w:trPr>
        <w:tc>
          <w:tcPr>
            <w:tcW w:w="481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7E8753A3" w14:textId="77777777" w:rsidR="004A26FB" w:rsidRPr="00A92191" w:rsidRDefault="004F02A9">
            <w:pPr>
              <w:pStyle w:val="Standard"/>
              <w:spacing w:after="0" w:line="240" w:lineRule="auto"/>
              <w:rPr>
                <w:rFonts w:asciiTheme="minorHAnsi" w:hAnsiTheme="minorHAnsi" w:cstheme="minorHAnsi"/>
                <w:b/>
                <w:bCs/>
                <w:color w:val="000000"/>
                <w:sz w:val="20"/>
                <w:szCs w:val="20"/>
                <w:lang w:eastAsia="fr-FR"/>
              </w:rPr>
            </w:pPr>
            <w:r w:rsidRPr="00A92191">
              <w:rPr>
                <w:rFonts w:asciiTheme="minorHAnsi" w:hAnsiTheme="minorHAnsi" w:cstheme="minorHAnsi"/>
                <w:b/>
                <w:bCs/>
                <w:color w:val="000000"/>
                <w:sz w:val="20"/>
                <w:szCs w:val="20"/>
                <w:lang w:eastAsia="fr-FR"/>
              </w:rPr>
              <w:t>Espaces :</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8A09B04" w14:textId="77777777" w:rsidR="004A26FB" w:rsidRPr="00A92191" w:rsidRDefault="004F02A9">
            <w:pPr>
              <w:pStyle w:val="Standard"/>
              <w:spacing w:after="0" w:line="240" w:lineRule="auto"/>
              <w:rPr>
                <w:rFonts w:asciiTheme="minorHAnsi" w:hAnsiTheme="minorHAnsi" w:cstheme="minorHAnsi"/>
                <w:b/>
                <w:bCs/>
                <w:color w:val="000000"/>
                <w:sz w:val="20"/>
                <w:szCs w:val="20"/>
                <w:lang w:eastAsia="fr-FR"/>
              </w:rPr>
            </w:pPr>
            <w:r w:rsidRPr="00A92191">
              <w:rPr>
                <w:rFonts w:asciiTheme="minorHAnsi" w:hAnsiTheme="minorHAnsi" w:cstheme="minorHAnsi"/>
                <w:b/>
                <w:bCs/>
                <w:color w:val="000000"/>
                <w:sz w:val="20"/>
                <w:szCs w:val="20"/>
                <w:lang w:eastAsia="fr-FR"/>
              </w:rPr>
              <w:t>Matériel :</w:t>
            </w:r>
          </w:p>
        </w:tc>
      </w:tr>
      <w:tr w:rsidR="004A26FB" w:rsidRPr="00A92191" w14:paraId="651BD8F5" w14:textId="77777777">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14:paraId="07F7F291" w14:textId="77777777" w:rsidR="004A26FB" w:rsidRPr="00A92191" w:rsidRDefault="004A26FB">
            <w:pPr>
              <w:pStyle w:val="Standard"/>
              <w:spacing w:after="0" w:line="240" w:lineRule="auto"/>
              <w:rPr>
                <w:rFonts w:asciiTheme="minorHAnsi" w:hAnsiTheme="minorHAnsi" w:cstheme="minorHAnsi"/>
                <w:color w:val="000000"/>
                <w:sz w:val="18"/>
                <w:szCs w:val="18"/>
                <w:lang w:eastAsia="fr-FR"/>
              </w:rPr>
            </w:pPr>
          </w:p>
          <w:p w14:paraId="4E2147F7"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Salle des maîtres</w:t>
            </w:r>
          </w:p>
          <w:p w14:paraId="6DD2BDC6"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Sanitaires</w:t>
            </w:r>
          </w:p>
          <w:p w14:paraId="48C7361D"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Réserves</w:t>
            </w:r>
          </w:p>
          <w:p w14:paraId="1D73C0A4"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Tisanerie</w:t>
            </w:r>
          </w:p>
          <w:p w14:paraId="7CB21FB4"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Cour de récréation et abords de l’école</w:t>
            </w:r>
          </w:p>
          <w:p w14:paraId="58772B35"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Gymnase, terrain de sport</w:t>
            </w:r>
          </w:p>
          <w:p w14:paraId="6EC182F7"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BCD</w:t>
            </w:r>
          </w:p>
          <w:p w14:paraId="10CA4175" w14:textId="77777777" w:rsidR="004A26FB" w:rsidRPr="00A92191" w:rsidRDefault="004F02A9">
            <w:pPr>
              <w:pStyle w:val="Standard"/>
              <w:spacing w:after="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Salles spécialisées</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DE591" w14:textId="77777777" w:rsidR="004A26FB" w:rsidRPr="00A92191" w:rsidRDefault="004A26FB">
            <w:pPr>
              <w:pStyle w:val="Standard"/>
              <w:spacing w:after="0" w:line="240" w:lineRule="auto"/>
              <w:rPr>
                <w:rFonts w:asciiTheme="minorHAnsi" w:hAnsiTheme="minorHAnsi" w:cstheme="minorHAnsi"/>
                <w:color w:val="000000"/>
                <w:sz w:val="18"/>
                <w:szCs w:val="18"/>
                <w:lang w:eastAsia="fr-FR"/>
              </w:rPr>
            </w:pPr>
          </w:p>
          <w:p w14:paraId="739CD120"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Équipements numériques</w:t>
            </w:r>
          </w:p>
          <w:p w14:paraId="620FB694"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Internet</w:t>
            </w:r>
          </w:p>
          <w:p w14:paraId="0FDC32A5"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Photocopieur</w:t>
            </w:r>
          </w:p>
          <w:p w14:paraId="0D8FA67B"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Matériel audiovisuel</w:t>
            </w:r>
          </w:p>
          <w:p w14:paraId="5AF27B8C"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Matériel d’EPS</w:t>
            </w:r>
          </w:p>
          <w:p w14:paraId="237A92E9"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Matériel de sciences et techno</w:t>
            </w:r>
          </w:p>
          <w:p w14:paraId="3062C173"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Matériel de musique</w:t>
            </w:r>
          </w:p>
          <w:p w14:paraId="57A41338"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Matériel arts visuels</w:t>
            </w:r>
          </w:p>
          <w:p w14:paraId="4C823F42"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Cartes de géographie</w:t>
            </w:r>
          </w:p>
          <w:p w14:paraId="3BC1A0BE"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Bibliothèque pédagogique</w:t>
            </w:r>
          </w:p>
          <w:p w14:paraId="0E4063BB" w14:textId="77777777" w:rsidR="004A26FB" w:rsidRPr="00A92191" w:rsidRDefault="004F02A9">
            <w:pPr>
              <w:pStyle w:val="Standard"/>
              <w:spacing w:after="6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Clés</w:t>
            </w:r>
          </w:p>
          <w:p w14:paraId="573EB414" w14:textId="77777777" w:rsidR="004A26FB" w:rsidRPr="00A92191" w:rsidRDefault="004F02A9">
            <w:pPr>
              <w:pStyle w:val="Standard"/>
              <w:spacing w:after="0" w:line="240" w:lineRule="auto"/>
              <w:rPr>
                <w:rFonts w:asciiTheme="minorHAnsi" w:hAnsiTheme="minorHAnsi" w:cstheme="minorHAnsi"/>
                <w:color w:val="000000"/>
                <w:sz w:val="18"/>
                <w:szCs w:val="18"/>
                <w:lang w:eastAsia="fr-FR"/>
              </w:rPr>
            </w:pPr>
            <w:r w:rsidRPr="00A92191">
              <w:rPr>
                <w:rFonts w:asciiTheme="minorHAnsi" w:hAnsiTheme="minorHAnsi" w:cstheme="minorHAnsi"/>
                <w:color w:val="000000"/>
                <w:sz w:val="18"/>
                <w:szCs w:val="18"/>
                <w:lang w:eastAsia="fr-FR"/>
              </w:rPr>
              <w:t>Armoire à pharmacie</w:t>
            </w:r>
          </w:p>
          <w:p w14:paraId="1B8F577B" w14:textId="77777777" w:rsidR="004A26FB" w:rsidRPr="00A92191" w:rsidRDefault="004A26FB">
            <w:pPr>
              <w:pStyle w:val="Standard"/>
              <w:spacing w:after="0" w:line="240" w:lineRule="auto"/>
              <w:rPr>
                <w:rFonts w:asciiTheme="minorHAnsi" w:hAnsiTheme="minorHAnsi" w:cstheme="minorHAnsi"/>
                <w:color w:val="000000"/>
                <w:sz w:val="18"/>
                <w:szCs w:val="18"/>
                <w:lang w:eastAsia="fr-FR"/>
              </w:rPr>
            </w:pPr>
          </w:p>
        </w:tc>
      </w:tr>
    </w:tbl>
    <w:p w14:paraId="785F0F95" w14:textId="77777777" w:rsidR="004A26FB" w:rsidRPr="00A92191" w:rsidRDefault="004F02A9">
      <w:pPr>
        <w:rPr>
          <w:rFonts w:asciiTheme="minorHAnsi" w:eastAsia="Calibri" w:hAnsiTheme="minorHAnsi" w:cstheme="minorHAnsi"/>
          <w:b/>
          <w:sz w:val="20"/>
          <w:szCs w:val="20"/>
          <w:lang w:bidi="ar-SA"/>
        </w:rPr>
      </w:pPr>
      <w:r w:rsidRPr="00A92191">
        <w:rPr>
          <w:rFonts w:asciiTheme="minorHAnsi" w:eastAsiaTheme="minorEastAsia" w:hAnsiTheme="minorHAnsi" w:cstheme="minorHAnsi"/>
          <w:b/>
          <w:sz w:val="20"/>
          <w:szCs w:val="20"/>
          <w:lang w:bidi="ar-SA"/>
        </w:rPr>
        <w:br w:type="page"/>
      </w:r>
    </w:p>
    <w:p w14:paraId="71E5CC80" w14:textId="77777777" w:rsidR="004A26FB" w:rsidRPr="00A92191" w:rsidRDefault="004F02A9">
      <w:pPr>
        <w:pStyle w:val="Titre"/>
        <w:rPr>
          <w:rFonts w:asciiTheme="minorHAnsi" w:hAnsiTheme="minorHAnsi" w:cstheme="minorHAnsi"/>
          <w:sz w:val="28"/>
        </w:rPr>
      </w:pPr>
      <w:bookmarkStart w:id="26" w:name="_Toc13733534"/>
      <w:bookmarkStart w:id="27" w:name="annexe6"/>
      <w:r w:rsidRPr="00A92191">
        <w:rPr>
          <w:rFonts w:asciiTheme="minorHAnsi" w:eastAsiaTheme="minorEastAsia" w:hAnsiTheme="minorHAnsi" w:cstheme="minorHAnsi"/>
          <w:sz w:val="28"/>
        </w:rPr>
        <w:t>ANNEXE</w:t>
      </w:r>
      <w:bookmarkEnd w:id="27"/>
      <w:r w:rsidRPr="00A92191">
        <w:rPr>
          <w:rFonts w:asciiTheme="minorHAnsi" w:eastAsiaTheme="minorEastAsia" w:hAnsiTheme="minorHAnsi" w:cstheme="minorHAnsi"/>
          <w:sz w:val="28"/>
        </w:rPr>
        <w:t> 6 : ADRESSES UTILES</w:t>
      </w:r>
      <w:bookmarkEnd w:id="26"/>
    </w:p>
    <w:p w14:paraId="17E330A1" w14:textId="77777777" w:rsidR="004A26FB" w:rsidRPr="00A92191" w:rsidRDefault="004A26FB">
      <w:pPr>
        <w:pStyle w:val="Standard"/>
        <w:spacing w:after="0" w:line="240" w:lineRule="auto"/>
        <w:jc w:val="both"/>
        <w:rPr>
          <w:rFonts w:asciiTheme="minorHAnsi" w:hAnsiTheme="minorHAnsi" w:cstheme="minorHAnsi"/>
          <w:b/>
          <w:sz w:val="18"/>
          <w:szCs w:val="18"/>
        </w:rPr>
      </w:pPr>
    </w:p>
    <w:p w14:paraId="01CD5A26" w14:textId="77777777" w:rsidR="004A26FB" w:rsidRPr="00A92191" w:rsidRDefault="004A26FB">
      <w:pPr>
        <w:pStyle w:val="Standard"/>
        <w:spacing w:after="0" w:line="240" w:lineRule="auto"/>
        <w:jc w:val="both"/>
        <w:rPr>
          <w:rFonts w:asciiTheme="minorHAnsi" w:hAnsiTheme="minorHAnsi" w:cstheme="minorHAnsi"/>
          <w:b/>
          <w:sz w:val="18"/>
          <w:szCs w:val="18"/>
        </w:rPr>
      </w:pPr>
    </w:p>
    <w:p w14:paraId="3E08061F" w14:textId="77777777" w:rsidR="004A26FB" w:rsidRPr="00A92191" w:rsidRDefault="004A26FB">
      <w:pPr>
        <w:pStyle w:val="Standard"/>
        <w:spacing w:after="0" w:line="240" w:lineRule="auto"/>
        <w:jc w:val="both"/>
        <w:rPr>
          <w:rFonts w:asciiTheme="minorHAnsi" w:hAnsiTheme="minorHAnsi" w:cstheme="minorHAnsi"/>
          <w:b/>
          <w:sz w:val="18"/>
          <w:szCs w:val="18"/>
        </w:rPr>
      </w:pPr>
    </w:p>
    <w:p w14:paraId="54DFB472" w14:textId="77777777" w:rsidR="004A26FB" w:rsidRPr="00A92191" w:rsidRDefault="004F02A9">
      <w:pPr>
        <w:pStyle w:val="Standard"/>
        <w:shd w:val="clear" w:color="auto" w:fill="D9D9D9" w:themeFill="background1" w:themeFillShade="D9"/>
        <w:spacing w:after="0" w:line="240" w:lineRule="auto"/>
        <w:jc w:val="both"/>
        <w:rPr>
          <w:rFonts w:asciiTheme="minorHAnsi" w:hAnsiTheme="minorHAnsi" w:cstheme="minorHAnsi"/>
          <w:sz w:val="20"/>
          <w:szCs w:val="20"/>
        </w:rPr>
      </w:pPr>
      <w:r w:rsidRPr="00A92191">
        <w:rPr>
          <w:rFonts w:asciiTheme="minorHAnsi" w:eastAsiaTheme="minorEastAsia" w:hAnsiTheme="minorHAnsi" w:cstheme="minorHAnsi"/>
          <w:b/>
          <w:sz w:val="20"/>
          <w:szCs w:val="20"/>
        </w:rPr>
        <w:t>Direction des Services Départementaux de l’Éducation Nationale</w:t>
      </w:r>
    </w:p>
    <w:p w14:paraId="251A5A73" w14:textId="77777777" w:rsidR="004A26FB" w:rsidRPr="00A92191" w:rsidRDefault="004A26FB">
      <w:pPr>
        <w:pStyle w:val="Standard"/>
        <w:spacing w:after="0" w:line="240" w:lineRule="auto"/>
        <w:jc w:val="both"/>
        <w:rPr>
          <w:rFonts w:asciiTheme="minorHAnsi" w:hAnsiTheme="minorHAnsi" w:cstheme="minorHAnsi"/>
          <w:sz w:val="18"/>
          <w:szCs w:val="18"/>
        </w:rPr>
      </w:pPr>
    </w:p>
    <w:p w14:paraId="7F0CA9DE" w14:textId="77777777" w:rsidR="004A26FB" w:rsidRPr="00A92191" w:rsidRDefault="004F02A9">
      <w:pPr>
        <w:pStyle w:val="Standard"/>
        <w:spacing w:after="0" w:line="240" w:lineRule="auto"/>
        <w:ind w:left="284"/>
        <w:jc w:val="both"/>
        <w:rPr>
          <w:rFonts w:asciiTheme="minorHAnsi" w:hAnsiTheme="minorHAnsi" w:cstheme="minorHAnsi"/>
          <w:sz w:val="18"/>
          <w:szCs w:val="18"/>
        </w:rPr>
      </w:pPr>
      <w:r w:rsidRPr="00A92191">
        <w:rPr>
          <w:rFonts w:asciiTheme="minorHAnsi" w:eastAsiaTheme="minorEastAsia" w:hAnsiTheme="minorHAnsi" w:cstheme="minorHAnsi"/>
          <w:sz w:val="18"/>
          <w:szCs w:val="18"/>
        </w:rPr>
        <w:t>Direction des Services Départementaux de l’Éducation Nationale (Nord)</w:t>
      </w:r>
    </w:p>
    <w:p w14:paraId="23DD9D6A" w14:textId="77777777" w:rsidR="004A26FB" w:rsidRPr="00A92191" w:rsidRDefault="004F02A9">
      <w:pPr>
        <w:pStyle w:val="Standard"/>
        <w:spacing w:after="0" w:line="240" w:lineRule="auto"/>
        <w:ind w:left="284"/>
        <w:jc w:val="both"/>
        <w:rPr>
          <w:rFonts w:asciiTheme="minorHAnsi" w:hAnsiTheme="minorHAnsi" w:cstheme="minorHAnsi"/>
          <w:sz w:val="18"/>
          <w:szCs w:val="18"/>
        </w:rPr>
      </w:pPr>
      <w:r w:rsidRPr="00A92191">
        <w:rPr>
          <w:rFonts w:asciiTheme="minorHAnsi" w:eastAsiaTheme="minorEastAsia" w:hAnsiTheme="minorHAnsi" w:cstheme="minorHAnsi"/>
          <w:sz w:val="18"/>
          <w:szCs w:val="18"/>
        </w:rPr>
        <w:t xml:space="preserve">144, rue de Bavay </w:t>
      </w:r>
    </w:p>
    <w:p w14:paraId="07ECB76A" w14:textId="77777777" w:rsidR="004A26FB" w:rsidRPr="00A92191" w:rsidRDefault="004F02A9">
      <w:pPr>
        <w:pStyle w:val="Standard"/>
        <w:spacing w:after="0" w:line="240" w:lineRule="auto"/>
        <w:ind w:left="284"/>
        <w:jc w:val="both"/>
        <w:rPr>
          <w:rFonts w:asciiTheme="minorHAnsi" w:hAnsiTheme="minorHAnsi" w:cstheme="minorHAnsi"/>
          <w:sz w:val="18"/>
          <w:szCs w:val="18"/>
        </w:rPr>
      </w:pPr>
      <w:r w:rsidRPr="00A92191">
        <w:rPr>
          <w:rFonts w:asciiTheme="minorHAnsi" w:eastAsiaTheme="minorEastAsia" w:hAnsiTheme="minorHAnsi" w:cstheme="minorHAnsi"/>
          <w:sz w:val="18"/>
          <w:szCs w:val="18"/>
        </w:rPr>
        <w:t>BP 709</w:t>
      </w:r>
    </w:p>
    <w:p w14:paraId="1F451110" w14:textId="77777777" w:rsidR="004A26FB" w:rsidRPr="00A92191" w:rsidRDefault="004F02A9">
      <w:pPr>
        <w:pStyle w:val="Standard"/>
        <w:spacing w:after="0" w:line="240" w:lineRule="auto"/>
        <w:ind w:left="284"/>
        <w:jc w:val="both"/>
        <w:rPr>
          <w:rFonts w:asciiTheme="minorHAnsi" w:hAnsiTheme="minorHAnsi" w:cstheme="minorHAnsi"/>
          <w:sz w:val="18"/>
          <w:szCs w:val="18"/>
        </w:rPr>
      </w:pPr>
      <w:r w:rsidRPr="00A92191">
        <w:rPr>
          <w:rFonts w:asciiTheme="minorHAnsi" w:eastAsiaTheme="minorEastAsia" w:hAnsiTheme="minorHAnsi" w:cstheme="minorHAnsi"/>
          <w:sz w:val="18"/>
          <w:szCs w:val="18"/>
        </w:rPr>
        <w:t>59033 LILLE Cedex</w:t>
      </w:r>
    </w:p>
    <w:p w14:paraId="37AC4517" w14:textId="77777777" w:rsidR="004A26FB" w:rsidRPr="00A92191" w:rsidRDefault="004F02A9">
      <w:pPr>
        <w:pStyle w:val="Standard"/>
        <w:spacing w:after="0" w:line="240" w:lineRule="auto"/>
        <w:ind w:left="284"/>
        <w:jc w:val="both"/>
        <w:rPr>
          <w:rFonts w:asciiTheme="minorHAnsi" w:hAnsiTheme="minorHAnsi" w:cstheme="minorHAnsi"/>
          <w:color w:val="000000"/>
          <w:sz w:val="18"/>
          <w:szCs w:val="18"/>
        </w:rPr>
      </w:pPr>
      <w:r w:rsidRPr="00A92191">
        <w:rPr>
          <w:rFonts w:asciiTheme="minorHAnsi" w:eastAsiaTheme="minorEastAsia" w:hAnsiTheme="minorHAnsi" w:cstheme="minorHAnsi"/>
          <w:color w:val="000000"/>
          <w:sz w:val="18"/>
          <w:szCs w:val="18"/>
        </w:rPr>
        <w:t>tél. : 03 20 62 30 00</w:t>
      </w:r>
    </w:p>
    <w:p w14:paraId="66E3589F" w14:textId="77777777" w:rsidR="004A26FB" w:rsidRPr="00A92191" w:rsidRDefault="004A26FB">
      <w:pPr>
        <w:pStyle w:val="Standard"/>
        <w:spacing w:after="0" w:line="240" w:lineRule="auto"/>
        <w:ind w:left="284"/>
        <w:jc w:val="both"/>
        <w:rPr>
          <w:rFonts w:asciiTheme="minorHAnsi" w:hAnsiTheme="minorHAnsi" w:cstheme="minorHAnsi"/>
          <w:bCs/>
          <w:color w:val="000000"/>
          <w:sz w:val="18"/>
          <w:szCs w:val="18"/>
        </w:rPr>
      </w:pPr>
    </w:p>
    <w:p w14:paraId="3ACBC0BA" w14:textId="77777777" w:rsidR="004A26FB" w:rsidRPr="00A92191" w:rsidRDefault="004F02A9">
      <w:pPr>
        <w:pStyle w:val="Standard"/>
        <w:spacing w:after="0" w:line="240" w:lineRule="auto"/>
        <w:ind w:left="284"/>
        <w:jc w:val="both"/>
        <w:rPr>
          <w:rFonts w:asciiTheme="minorHAnsi" w:hAnsiTheme="minorHAnsi" w:cstheme="minorHAnsi"/>
          <w:bCs/>
          <w:color w:val="000000"/>
          <w:sz w:val="18"/>
          <w:szCs w:val="18"/>
        </w:rPr>
      </w:pPr>
      <w:r w:rsidRPr="00A92191">
        <w:rPr>
          <w:rFonts w:asciiTheme="minorHAnsi" w:eastAsiaTheme="minorEastAsia" w:hAnsiTheme="minorHAnsi" w:cstheme="minorHAnsi"/>
          <w:bCs/>
          <w:color w:val="000000"/>
          <w:sz w:val="18"/>
          <w:szCs w:val="18"/>
        </w:rPr>
        <w:t>Direction des Services Départementaux de l’Éducation Nationale (Pas-de-Calais)</w:t>
      </w:r>
    </w:p>
    <w:p w14:paraId="35AD67CD" w14:textId="77777777" w:rsidR="004A26FB" w:rsidRPr="00A92191" w:rsidRDefault="004F02A9">
      <w:pPr>
        <w:pStyle w:val="Standard"/>
        <w:spacing w:after="0" w:line="240" w:lineRule="auto"/>
        <w:ind w:left="284"/>
        <w:jc w:val="both"/>
        <w:rPr>
          <w:rFonts w:asciiTheme="minorHAnsi" w:hAnsiTheme="minorHAnsi" w:cstheme="minorHAnsi"/>
          <w:bCs/>
          <w:color w:val="000000"/>
          <w:sz w:val="18"/>
          <w:szCs w:val="18"/>
        </w:rPr>
      </w:pPr>
      <w:r w:rsidRPr="00A92191">
        <w:rPr>
          <w:rFonts w:asciiTheme="minorHAnsi" w:eastAsiaTheme="minorEastAsia" w:hAnsiTheme="minorHAnsi" w:cstheme="minorHAnsi"/>
          <w:bCs/>
          <w:color w:val="000000"/>
          <w:sz w:val="18"/>
          <w:szCs w:val="18"/>
        </w:rPr>
        <w:t>20, bd de la Liberté</w:t>
      </w:r>
    </w:p>
    <w:p w14:paraId="58740135" w14:textId="77777777" w:rsidR="004A26FB" w:rsidRPr="00A92191" w:rsidRDefault="004F02A9">
      <w:pPr>
        <w:pStyle w:val="Standard"/>
        <w:spacing w:after="0" w:line="240" w:lineRule="auto"/>
        <w:ind w:left="284"/>
        <w:jc w:val="both"/>
        <w:rPr>
          <w:rFonts w:asciiTheme="minorHAnsi" w:hAnsiTheme="minorHAnsi" w:cstheme="minorHAnsi"/>
          <w:bCs/>
          <w:color w:val="000000"/>
          <w:sz w:val="18"/>
          <w:szCs w:val="18"/>
        </w:rPr>
      </w:pPr>
      <w:r w:rsidRPr="00A92191">
        <w:rPr>
          <w:rFonts w:asciiTheme="minorHAnsi" w:eastAsiaTheme="minorEastAsia" w:hAnsiTheme="minorHAnsi" w:cstheme="minorHAnsi"/>
          <w:bCs/>
          <w:color w:val="000000"/>
          <w:sz w:val="18"/>
          <w:szCs w:val="18"/>
        </w:rPr>
        <w:t>62021 ARRAS</w:t>
      </w:r>
    </w:p>
    <w:p w14:paraId="755F3102" w14:textId="77777777" w:rsidR="004A26FB" w:rsidRPr="00A92191" w:rsidRDefault="004F02A9">
      <w:pPr>
        <w:pStyle w:val="Standard"/>
        <w:spacing w:after="0" w:line="240" w:lineRule="auto"/>
        <w:ind w:left="284"/>
        <w:jc w:val="both"/>
        <w:rPr>
          <w:rFonts w:asciiTheme="minorHAnsi" w:hAnsiTheme="minorHAnsi" w:cstheme="minorHAnsi"/>
          <w:color w:val="000000"/>
          <w:sz w:val="18"/>
          <w:szCs w:val="18"/>
        </w:rPr>
      </w:pPr>
      <w:r w:rsidRPr="00A92191">
        <w:rPr>
          <w:rFonts w:asciiTheme="minorHAnsi" w:eastAsiaTheme="minorEastAsia" w:hAnsiTheme="minorHAnsi" w:cstheme="minorHAnsi"/>
          <w:color w:val="000000"/>
          <w:sz w:val="18"/>
          <w:szCs w:val="18"/>
        </w:rPr>
        <w:t>tél. : 03 21 23 31 31</w:t>
      </w:r>
    </w:p>
    <w:p w14:paraId="5FE80300" w14:textId="77777777" w:rsidR="004A26FB" w:rsidRPr="00A92191" w:rsidRDefault="004A26FB">
      <w:pPr>
        <w:pStyle w:val="Standard"/>
        <w:spacing w:after="0" w:line="240" w:lineRule="auto"/>
        <w:ind w:left="1843" w:hanging="1843"/>
        <w:jc w:val="both"/>
        <w:rPr>
          <w:rFonts w:asciiTheme="minorHAnsi" w:hAnsiTheme="minorHAnsi" w:cstheme="minorHAnsi"/>
          <w:b/>
          <w:bCs/>
          <w:color w:val="000000"/>
          <w:sz w:val="18"/>
          <w:szCs w:val="18"/>
        </w:rPr>
      </w:pPr>
    </w:p>
    <w:p w14:paraId="62C7F8C8" w14:textId="77777777" w:rsidR="004A26FB" w:rsidRPr="00A92191" w:rsidRDefault="004A26FB">
      <w:pPr>
        <w:pStyle w:val="Standard"/>
        <w:spacing w:after="0" w:line="240" w:lineRule="auto"/>
        <w:ind w:left="1843" w:hanging="1843"/>
        <w:jc w:val="both"/>
        <w:rPr>
          <w:rFonts w:asciiTheme="minorHAnsi" w:hAnsiTheme="minorHAnsi" w:cstheme="minorHAnsi"/>
          <w:b/>
          <w:bCs/>
          <w:color w:val="000000"/>
          <w:sz w:val="18"/>
          <w:szCs w:val="18"/>
        </w:rPr>
      </w:pPr>
    </w:p>
    <w:p w14:paraId="2C9FEC12" w14:textId="77777777" w:rsidR="004A26FB" w:rsidRPr="00A92191" w:rsidRDefault="004A26FB">
      <w:pPr>
        <w:pStyle w:val="Standard"/>
        <w:spacing w:after="0" w:line="240" w:lineRule="auto"/>
        <w:ind w:left="1843" w:hanging="1843"/>
        <w:jc w:val="both"/>
        <w:rPr>
          <w:rFonts w:asciiTheme="minorHAnsi" w:hAnsiTheme="minorHAnsi" w:cstheme="minorHAnsi"/>
          <w:b/>
          <w:bCs/>
          <w:color w:val="000000"/>
          <w:sz w:val="18"/>
          <w:szCs w:val="18"/>
        </w:rPr>
      </w:pPr>
    </w:p>
    <w:p w14:paraId="0E303919" w14:textId="77777777" w:rsidR="004A26FB" w:rsidRPr="00A92191" w:rsidRDefault="004F02A9">
      <w:pPr>
        <w:pStyle w:val="Standard"/>
        <w:shd w:val="clear" w:color="auto" w:fill="D9D9D9" w:themeFill="background1" w:themeFillShade="D9"/>
        <w:spacing w:after="0" w:line="240" w:lineRule="auto"/>
        <w:ind w:left="1843" w:hanging="1843"/>
        <w:jc w:val="both"/>
        <w:rPr>
          <w:rFonts w:asciiTheme="minorHAnsi" w:hAnsiTheme="minorHAnsi" w:cstheme="minorHAnsi"/>
          <w:b/>
          <w:color w:val="000000"/>
          <w:sz w:val="20"/>
          <w:szCs w:val="20"/>
        </w:rPr>
      </w:pPr>
      <w:r w:rsidRPr="00A92191">
        <w:rPr>
          <w:rFonts w:asciiTheme="minorHAnsi" w:eastAsiaTheme="minorEastAsia" w:hAnsiTheme="minorHAnsi" w:cstheme="minorHAnsi"/>
          <w:b/>
          <w:color w:val="000000"/>
          <w:sz w:val="20"/>
          <w:szCs w:val="20"/>
        </w:rPr>
        <w:t>Rectorat de l’Académie de Lille</w:t>
      </w:r>
    </w:p>
    <w:p w14:paraId="6B0B1D4A" w14:textId="77777777" w:rsidR="004A26FB" w:rsidRPr="00A92191" w:rsidRDefault="004A26FB">
      <w:pPr>
        <w:pStyle w:val="Standard"/>
        <w:spacing w:after="0" w:line="240" w:lineRule="auto"/>
        <w:ind w:left="284"/>
        <w:jc w:val="both"/>
        <w:rPr>
          <w:rFonts w:asciiTheme="minorHAnsi" w:hAnsiTheme="minorHAnsi" w:cstheme="minorHAnsi"/>
          <w:color w:val="000000"/>
          <w:sz w:val="18"/>
          <w:szCs w:val="18"/>
        </w:rPr>
      </w:pPr>
    </w:p>
    <w:p w14:paraId="246F9C57" w14:textId="77777777" w:rsidR="004A26FB" w:rsidRPr="00A92191" w:rsidRDefault="004F02A9">
      <w:pPr>
        <w:pStyle w:val="Standard"/>
        <w:spacing w:after="0" w:line="240" w:lineRule="auto"/>
        <w:ind w:left="284"/>
        <w:jc w:val="both"/>
        <w:rPr>
          <w:rFonts w:asciiTheme="minorHAnsi" w:hAnsiTheme="minorHAnsi" w:cstheme="minorHAnsi"/>
          <w:color w:val="000000"/>
          <w:sz w:val="18"/>
          <w:szCs w:val="18"/>
        </w:rPr>
      </w:pPr>
      <w:r w:rsidRPr="00A92191">
        <w:rPr>
          <w:rFonts w:asciiTheme="minorHAnsi" w:eastAsiaTheme="minorEastAsia" w:hAnsiTheme="minorHAnsi" w:cstheme="minorHAnsi"/>
          <w:color w:val="000000"/>
          <w:sz w:val="18"/>
          <w:szCs w:val="18"/>
        </w:rPr>
        <w:t>144, rue de Bavay</w:t>
      </w:r>
    </w:p>
    <w:p w14:paraId="68CD8434" w14:textId="77777777" w:rsidR="004A26FB" w:rsidRPr="00A92191" w:rsidRDefault="004F02A9">
      <w:pPr>
        <w:pStyle w:val="Standard"/>
        <w:spacing w:after="0" w:line="240" w:lineRule="auto"/>
        <w:ind w:left="284"/>
        <w:jc w:val="both"/>
        <w:rPr>
          <w:rFonts w:asciiTheme="minorHAnsi" w:hAnsiTheme="minorHAnsi" w:cstheme="minorHAnsi"/>
          <w:color w:val="000000"/>
          <w:sz w:val="18"/>
          <w:szCs w:val="18"/>
        </w:rPr>
      </w:pPr>
      <w:r w:rsidRPr="00A92191">
        <w:rPr>
          <w:rFonts w:asciiTheme="minorHAnsi" w:eastAsiaTheme="minorEastAsia" w:hAnsiTheme="minorHAnsi" w:cstheme="minorHAnsi"/>
          <w:color w:val="000000"/>
          <w:sz w:val="18"/>
          <w:szCs w:val="18"/>
        </w:rPr>
        <w:t>BP 709</w:t>
      </w:r>
    </w:p>
    <w:p w14:paraId="2F55AD7C" w14:textId="77777777" w:rsidR="004A26FB" w:rsidRPr="00A92191" w:rsidRDefault="004F02A9">
      <w:pPr>
        <w:pStyle w:val="Standard"/>
        <w:spacing w:after="0" w:line="240" w:lineRule="auto"/>
        <w:ind w:left="284"/>
        <w:jc w:val="both"/>
        <w:rPr>
          <w:rFonts w:asciiTheme="minorHAnsi" w:hAnsiTheme="minorHAnsi" w:cstheme="minorHAnsi"/>
          <w:color w:val="000000"/>
          <w:sz w:val="18"/>
          <w:szCs w:val="18"/>
        </w:rPr>
      </w:pPr>
      <w:r w:rsidRPr="00A92191">
        <w:rPr>
          <w:rFonts w:asciiTheme="minorHAnsi" w:eastAsiaTheme="minorEastAsia" w:hAnsiTheme="minorHAnsi" w:cstheme="minorHAnsi"/>
          <w:color w:val="000000"/>
          <w:sz w:val="18"/>
          <w:szCs w:val="18"/>
        </w:rPr>
        <w:t>59033 LILLE CEDEX</w:t>
      </w:r>
    </w:p>
    <w:p w14:paraId="04ED4BC9" w14:textId="77777777" w:rsidR="004A26FB" w:rsidRPr="00A92191" w:rsidRDefault="004F02A9">
      <w:pPr>
        <w:pStyle w:val="Standard"/>
        <w:spacing w:after="0" w:line="240" w:lineRule="auto"/>
        <w:ind w:left="284"/>
        <w:jc w:val="both"/>
        <w:rPr>
          <w:rFonts w:asciiTheme="minorHAnsi" w:hAnsiTheme="minorHAnsi" w:cstheme="minorHAnsi"/>
          <w:color w:val="000000"/>
          <w:sz w:val="18"/>
          <w:szCs w:val="18"/>
        </w:rPr>
      </w:pPr>
      <w:r w:rsidRPr="00A92191">
        <w:rPr>
          <w:rFonts w:asciiTheme="minorHAnsi" w:eastAsiaTheme="minorEastAsia" w:hAnsiTheme="minorHAnsi" w:cstheme="minorHAnsi"/>
          <w:color w:val="000000"/>
          <w:sz w:val="18"/>
          <w:szCs w:val="18"/>
        </w:rPr>
        <w:t>tél. : 03.20.15.60.00</w:t>
      </w:r>
    </w:p>
    <w:p w14:paraId="1E811A6A" w14:textId="6CCEA32E" w:rsidR="004A26FB" w:rsidRPr="00A92191" w:rsidRDefault="004F02A9">
      <w:pPr>
        <w:pStyle w:val="Standard"/>
        <w:spacing w:after="0" w:line="240" w:lineRule="auto"/>
        <w:ind w:left="284"/>
        <w:jc w:val="both"/>
        <w:rPr>
          <w:rFonts w:asciiTheme="minorHAnsi" w:hAnsiTheme="minorHAnsi" w:cstheme="minorHAnsi"/>
          <w:sz w:val="18"/>
          <w:szCs w:val="18"/>
          <w:lang w:val="en-US"/>
        </w:rPr>
      </w:pPr>
      <w:r w:rsidRPr="00A92191">
        <w:rPr>
          <w:rStyle w:val="Internetlink"/>
          <w:rFonts w:asciiTheme="minorHAnsi" w:eastAsiaTheme="minorEastAsia" w:hAnsiTheme="minorHAnsi" w:cstheme="minorHAnsi"/>
          <w:color w:val="auto"/>
          <w:sz w:val="18"/>
          <w:szCs w:val="18"/>
          <w:u w:val="none"/>
          <w:lang w:val="en-US"/>
        </w:rPr>
        <w:t xml:space="preserve">web : </w:t>
      </w:r>
      <w:hyperlink r:id="rId36" w:tooltip="http://www.ac-lille.fr" w:history="1">
        <w:r w:rsidRPr="00003715">
          <w:rPr>
            <w:rStyle w:val="Lienhypertexte"/>
            <w:rFonts w:asciiTheme="minorHAnsi" w:eastAsiaTheme="minorEastAsia" w:hAnsiTheme="minorHAnsi" w:cstheme="minorHAnsi"/>
            <w:sz w:val="18"/>
            <w:szCs w:val="18"/>
            <w:lang w:val="en-US"/>
          </w:rPr>
          <w:t>http://www.ac-lille.fr</w:t>
        </w:r>
      </w:hyperlink>
    </w:p>
    <w:p w14:paraId="59DF176B" w14:textId="77777777" w:rsidR="004A26FB" w:rsidRPr="00A92191" w:rsidRDefault="004A26FB">
      <w:pPr>
        <w:pStyle w:val="Standard"/>
        <w:spacing w:after="0" w:line="240" w:lineRule="auto"/>
        <w:ind w:left="1843" w:hanging="1843"/>
        <w:jc w:val="both"/>
        <w:rPr>
          <w:rFonts w:asciiTheme="minorHAnsi" w:hAnsiTheme="minorHAnsi" w:cstheme="minorHAnsi"/>
          <w:color w:val="000000"/>
          <w:sz w:val="18"/>
          <w:szCs w:val="18"/>
          <w:lang w:val="en-US"/>
        </w:rPr>
      </w:pPr>
    </w:p>
    <w:p w14:paraId="5E924593" w14:textId="77777777" w:rsidR="004A26FB" w:rsidRPr="00A92191" w:rsidRDefault="004F02A9">
      <w:pPr>
        <w:pStyle w:val="Standard"/>
        <w:spacing w:after="0" w:line="360" w:lineRule="auto"/>
        <w:ind w:left="1843" w:hanging="1559"/>
        <w:jc w:val="both"/>
        <w:rPr>
          <w:rFonts w:asciiTheme="minorHAnsi" w:hAnsiTheme="minorHAnsi" w:cstheme="minorHAnsi"/>
          <w:b/>
          <w:color w:val="000000"/>
          <w:sz w:val="18"/>
          <w:szCs w:val="18"/>
        </w:rPr>
      </w:pPr>
      <w:r w:rsidRPr="00A92191">
        <w:rPr>
          <w:rFonts w:asciiTheme="minorHAnsi" w:eastAsiaTheme="minorEastAsia" w:hAnsiTheme="minorHAnsi" w:cstheme="minorHAnsi"/>
          <w:b/>
          <w:color w:val="000000"/>
          <w:sz w:val="18"/>
          <w:szCs w:val="18"/>
        </w:rPr>
        <w:t>Services du Rectorat :</w:t>
      </w:r>
    </w:p>
    <w:p w14:paraId="2C841336" w14:textId="77777777" w:rsidR="004A26FB" w:rsidRPr="00A92191" w:rsidRDefault="004F02A9">
      <w:pPr>
        <w:pStyle w:val="Standard"/>
        <w:spacing w:after="0" w:line="240" w:lineRule="auto"/>
        <w:ind w:left="567" w:right="566"/>
        <w:jc w:val="both"/>
        <w:rPr>
          <w:rFonts w:asciiTheme="minorHAnsi" w:hAnsiTheme="minorHAnsi" w:cstheme="minorHAnsi"/>
          <w:color w:val="000000"/>
          <w:sz w:val="18"/>
          <w:szCs w:val="18"/>
        </w:rPr>
      </w:pPr>
      <w:r w:rsidRPr="00A92191">
        <w:rPr>
          <w:rFonts w:asciiTheme="minorHAnsi" w:eastAsiaTheme="minorEastAsia" w:hAnsiTheme="minorHAnsi" w:cstheme="minorHAnsi"/>
          <w:noProof/>
          <w:color w:val="000000"/>
          <w:sz w:val="18"/>
          <w:szCs w:val="18"/>
          <w:lang w:eastAsia="fr-FR"/>
        </w:rPr>
        <mc:AlternateContent>
          <mc:Choice Requires="wpg">
            <w:drawing>
              <wp:anchor distT="0" distB="0" distL="114300" distR="114300" simplePos="0" relativeHeight="251705344" behindDoc="0" locked="0" layoutInCell="1" allowOverlap="1">
                <wp:simplePos x="0" y="0"/>
                <wp:positionH relativeFrom="column">
                  <wp:posOffset>177872</wp:posOffset>
                </wp:positionH>
                <wp:positionV relativeFrom="paragraph">
                  <wp:posOffset>1522</wp:posOffset>
                </wp:positionV>
                <wp:extent cx="237600" cy="237600"/>
                <wp:effectExtent l="0" t="0" r="0" b="0"/>
                <wp:wrapSquare wrapText="bothSides"/>
                <wp:docPr id="23" name="images2"/>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37">
                          <a:lum/>
                          <a:alphaModFix/>
                        </a:blip>
                        <a:stretch/>
                      </pic:blipFill>
                      <pic:spPr bwMode="auto">
                        <a:xfrm>
                          <a:off x="0" y="0"/>
                          <a:ext cx="237600" cy="237600"/>
                        </a:xfrm>
                        <a:prstGeom prst="rect">
                          <a:avLst/>
                        </a:prstGeom>
                        <a:ln>
                          <a:noFill/>
                          <a:prstDash val="solid"/>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4" o:spid="_x0000_s24" type="#_x0000_t75" style="position:absolute;mso-wrap-distance-left:9.0pt;mso-wrap-distance-top:0.0pt;mso-wrap-distance-right:9.0pt;mso-wrap-distance-bottom:0.0pt;z-index:251705344;o:allowoverlap:true;o:allowincell:true;mso-position-horizontal-relative:text;margin-left:14.0pt;mso-position-horizontal:absolute;mso-position-vertical-relative:text;margin-top:0.1pt;mso-position-vertical:absolute;width:18.7pt;height:18.7pt;" stroked="f">
                <v:path textboxrect="0,0,0,0"/>
                <v:imagedata r:id="rId38" o:title=""/>
              </v:shape>
            </w:pict>
          </mc:Fallback>
        </mc:AlternateContent>
      </w:r>
      <w:r w:rsidRPr="00A92191">
        <w:rPr>
          <w:rFonts w:asciiTheme="minorHAnsi" w:eastAsiaTheme="minorEastAsia" w:hAnsiTheme="minorHAnsi" w:cstheme="minorHAnsi"/>
          <w:color w:val="000000"/>
          <w:sz w:val="18"/>
          <w:szCs w:val="18"/>
        </w:rPr>
        <w:t>La correspondance avec les services du Rectorat doit être envoyée à l’adresse du Rectorat en précisant le nom du service</w:t>
      </w:r>
    </w:p>
    <w:p w14:paraId="61E1CD4A" w14:textId="77777777" w:rsidR="004A26FB" w:rsidRPr="00A92191" w:rsidRDefault="004A26FB">
      <w:pPr>
        <w:pStyle w:val="Standard"/>
        <w:spacing w:after="0" w:line="240" w:lineRule="auto"/>
        <w:ind w:left="567" w:right="281" w:hanging="567"/>
        <w:jc w:val="both"/>
        <w:rPr>
          <w:rFonts w:asciiTheme="minorHAnsi" w:hAnsiTheme="minorHAnsi" w:cstheme="minorHAnsi"/>
          <w:color w:val="000000"/>
          <w:sz w:val="18"/>
          <w:szCs w:val="18"/>
        </w:rPr>
      </w:pPr>
    </w:p>
    <w:p w14:paraId="2E8D8572" w14:textId="77777777" w:rsidR="004A26FB" w:rsidRPr="00A92191" w:rsidRDefault="004F02A9">
      <w:pPr>
        <w:pStyle w:val="Standard"/>
        <w:spacing w:after="0" w:line="240" w:lineRule="auto"/>
        <w:ind w:left="851" w:right="281"/>
        <w:jc w:val="both"/>
        <w:rPr>
          <w:rFonts w:asciiTheme="minorHAnsi" w:hAnsiTheme="minorHAnsi" w:cstheme="minorHAnsi"/>
          <w:bCs/>
          <w:color w:val="000000"/>
          <w:sz w:val="18"/>
          <w:szCs w:val="18"/>
        </w:rPr>
      </w:pPr>
      <w:r w:rsidRPr="00A92191">
        <w:rPr>
          <w:rFonts w:asciiTheme="minorHAnsi" w:eastAsiaTheme="minorEastAsia" w:hAnsiTheme="minorHAnsi" w:cstheme="minorHAnsi"/>
          <w:b/>
          <w:color w:val="000000"/>
          <w:sz w:val="18"/>
          <w:szCs w:val="18"/>
        </w:rPr>
        <w:t>Rectorat-DAFOP</w:t>
      </w:r>
      <w:r w:rsidRPr="00A92191">
        <w:rPr>
          <w:rFonts w:asciiTheme="minorHAnsi" w:eastAsiaTheme="minorEastAsia" w:hAnsiTheme="minorHAnsi" w:cstheme="minorHAnsi"/>
          <w:color w:val="000000"/>
          <w:sz w:val="18"/>
          <w:szCs w:val="18"/>
        </w:rPr>
        <w:t xml:space="preserve"> </w:t>
      </w:r>
      <w:r w:rsidRPr="00A92191">
        <w:rPr>
          <w:rFonts w:asciiTheme="minorHAnsi" w:eastAsiaTheme="minorEastAsia" w:hAnsiTheme="minorHAnsi" w:cstheme="minorHAnsi"/>
          <w:bCs/>
          <w:color w:val="000000"/>
          <w:sz w:val="18"/>
          <w:szCs w:val="18"/>
        </w:rPr>
        <w:t>(Délégation Académique à la Formation des Personnels)</w:t>
      </w:r>
    </w:p>
    <w:p w14:paraId="06454008" w14:textId="77777777" w:rsidR="004A26FB" w:rsidRPr="00A92191" w:rsidRDefault="004F02A9">
      <w:pPr>
        <w:pStyle w:val="Standard"/>
        <w:spacing w:after="0" w:line="240" w:lineRule="auto"/>
        <w:ind w:left="851" w:right="281"/>
        <w:jc w:val="both"/>
        <w:rPr>
          <w:rFonts w:asciiTheme="minorHAnsi" w:hAnsiTheme="minorHAnsi" w:cstheme="minorHAnsi"/>
          <w:color w:val="000000"/>
          <w:sz w:val="18"/>
          <w:szCs w:val="18"/>
        </w:rPr>
      </w:pPr>
      <w:r w:rsidRPr="00A92191">
        <w:rPr>
          <w:rFonts w:asciiTheme="minorHAnsi" w:eastAsiaTheme="minorEastAsia" w:hAnsiTheme="minorHAnsi" w:cstheme="minorHAnsi"/>
          <w:bCs/>
          <w:color w:val="000000"/>
          <w:sz w:val="18"/>
          <w:szCs w:val="18"/>
        </w:rPr>
        <w:t>pour les questions relevant de la formation (convocations, absences en formation…)</w:t>
      </w:r>
    </w:p>
    <w:p w14:paraId="29B62FAD" w14:textId="77777777" w:rsidR="004A26FB" w:rsidRPr="00A92191" w:rsidRDefault="004F02A9">
      <w:pPr>
        <w:pStyle w:val="Standard"/>
        <w:spacing w:after="0" w:line="240" w:lineRule="auto"/>
        <w:ind w:left="851" w:right="281"/>
        <w:jc w:val="both"/>
        <w:rPr>
          <w:rFonts w:asciiTheme="minorHAnsi" w:hAnsiTheme="minorHAnsi" w:cstheme="minorHAnsi"/>
          <w:bCs/>
          <w:sz w:val="18"/>
          <w:szCs w:val="18"/>
        </w:rPr>
      </w:pPr>
      <w:r w:rsidRPr="00A92191">
        <w:rPr>
          <w:rFonts w:asciiTheme="minorHAnsi" w:eastAsiaTheme="minorEastAsia" w:hAnsiTheme="minorHAnsi" w:cstheme="minorHAnsi"/>
          <w:bCs/>
          <w:color w:val="000000"/>
          <w:sz w:val="18"/>
          <w:szCs w:val="18"/>
        </w:rPr>
        <w:t xml:space="preserve">mél. : </w:t>
      </w:r>
      <w:hyperlink r:id="rId39" w:tooltip="mailto:ce.dafop@ac-lille.fr" w:history="1">
        <w:r w:rsidRPr="00A92191">
          <w:rPr>
            <w:rStyle w:val="Lienhypertexte"/>
            <w:rFonts w:asciiTheme="minorHAnsi" w:eastAsiaTheme="minorEastAsia" w:hAnsiTheme="minorHAnsi" w:cstheme="minorHAnsi"/>
            <w:sz w:val="18"/>
            <w:szCs w:val="18"/>
          </w:rPr>
          <w:t>ce.dafop@ac-lille.fr</w:t>
        </w:r>
      </w:hyperlink>
    </w:p>
    <w:p w14:paraId="4D4FBF3D" w14:textId="77777777" w:rsidR="004A26FB" w:rsidRPr="00A92191" w:rsidRDefault="004A26FB">
      <w:pPr>
        <w:pStyle w:val="Standard"/>
        <w:spacing w:after="0" w:line="240" w:lineRule="auto"/>
        <w:ind w:left="851" w:right="281"/>
        <w:jc w:val="both"/>
        <w:rPr>
          <w:rFonts w:asciiTheme="minorHAnsi" w:hAnsiTheme="minorHAnsi" w:cstheme="minorHAnsi"/>
          <w:color w:val="000000"/>
          <w:sz w:val="18"/>
          <w:szCs w:val="18"/>
        </w:rPr>
      </w:pPr>
    </w:p>
    <w:p w14:paraId="07685444" w14:textId="77777777" w:rsidR="004A26FB" w:rsidRPr="00A92191" w:rsidRDefault="004F02A9">
      <w:pPr>
        <w:pStyle w:val="Standard"/>
        <w:spacing w:after="0" w:line="240" w:lineRule="auto"/>
        <w:ind w:left="851" w:right="281"/>
        <w:jc w:val="both"/>
        <w:rPr>
          <w:rFonts w:asciiTheme="minorHAnsi" w:hAnsiTheme="minorHAnsi" w:cstheme="minorHAnsi"/>
          <w:bCs/>
          <w:color w:val="000000"/>
          <w:sz w:val="18"/>
          <w:szCs w:val="18"/>
        </w:rPr>
      </w:pPr>
      <w:r w:rsidRPr="00A92191">
        <w:rPr>
          <w:rFonts w:asciiTheme="minorHAnsi" w:eastAsiaTheme="minorEastAsia" w:hAnsiTheme="minorHAnsi" w:cstheme="minorHAnsi"/>
          <w:b/>
          <w:bCs/>
          <w:color w:val="000000"/>
          <w:sz w:val="18"/>
          <w:szCs w:val="18"/>
        </w:rPr>
        <w:t>Rectorat - DEC</w:t>
      </w:r>
      <w:r w:rsidRPr="00A92191">
        <w:rPr>
          <w:rFonts w:asciiTheme="minorHAnsi" w:eastAsiaTheme="minorEastAsia" w:hAnsiTheme="minorHAnsi" w:cstheme="minorHAnsi"/>
          <w:bCs/>
          <w:color w:val="000000"/>
          <w:sz w:val="18"/>
          <w:szCs w:val="18"/>
        </w:rPr>
        <w:t xml:space="preserve"> (Département des examens et des concours)</w:t>
      </w:r>
    </w:p>
    <w:p w14:paraId="487564A8" w14:textId="77777777" w:rsidR="004A26FB" w:rsidRPr="00A92191" w:rsidRDefault="004F02A9">
      <w:pPr>
        <w:pStyle w:val="Standard"/>
        <w:spacing w:after="0" w:line="240" w:lineRule="auto"/>
        <w:ind w:left="851" w:right="281"/>
        <w:jc w:val="both"/>
        <w:rPr>
          <w:rFonts w:asciiTheme="minorHAnsi" w:hAnsiTheme="minorHAnsi" w:cstheme="minorHAnsi"/>
          <w:color w:val="000000"/>
          <w:sz w:val="18"/>
          <w:szCs w:val="18"/>
        </w:rPr>
      </w:pPr>
      <w:r w:rsidRPr="00A92191">
        <w:rPr>
          <w:rFonts w:asciiTheme="minorHAnsi" w:eastAsiaTheme="minorEastAsia" w:hAnsiTheme="minorHAnsi" w:cstheme="minorHAnsi"/>
          <w:color w:val="000000"/>
          <w:sz w:val="18"/>
          <w:szCs w:val="18"/>
        </w:rPr>
        <w:t>tél : 03.28.37.15.00 ; fax : 03.28.37.15.01</w:t>
      </w:r>
    </w:p>
    <w:p w14:paraId="5AA36476" w14:textId="77777777" w:rsidR="004A26FB" w:rsidRPr="00A92191" w:rsidRDefault="004F02A9">
      <w:pPr>
        <w:pStyle w:val="Standard"/>
        <w:spacing w:after="0" w:line="240" w:lineRule="auto"/>
        <w:ind w:left="851" w:right="281"/>
        <w:jc w:val="both"/>
        <w:rPr>
          <w:rFonts w:asciiTheme="minorHAnsi" w:hAnsiTheme="minorHAnsi" w:cstheme="minorHAnsi"/>
          <w:sz w:val="18"/>
          <w:szCs w:val="18"/>
        </w:rPr>
      </w:pPr>
      <w:r w:rsidRPr="00A92191">
        <w:rPr>
          <w:rFonts w:asciiTheme="minorHAnsi" w:eastAsiaTheme="minorEastAsia" w:hAnsiTheme="minorHAnsi" w:cstheme="minorHAnsi"/>
          <w:color w:val="000000"/>
          <w:sz w:val="18"/>
          <w:szCs w:val="18"/>
        </w:rPr>
        <w:t xml:space="preserve">mél. : </w:t>
      </w:r>
      <w:hyperlink r:id="rId40" w:tooltip="mailto:ce.dec@ac-lille.fr" w:history="1">
        <w:r w:rsidRPr="00A92191">
          <w:rPr>
            <w:rStyle w:val="Internetlink"/>
            <w:rFonts w:asciiTheme="minorHAnsi" w:eastAsiaTheme="minorEastAsia" w:hAnsiTheme="minorHAnsi" w:cstheme="minorHAnsi"/>
            <w:sz w:val="18"/>
            <w:szCs w:val="18"/>
          </w:rPr>
          <w:t>ce.dec @ac-lille.fr</w:t>
        </w:r>
      </w:hyperlink>
    </w:p>
    <w:p w14:paraId="4951DE21" w14:textId="77777777" w:rsidR="004A26FB" w:rsidRPr="00A92191" w:rsidRDefault="004A26FB">
      <w:pPr>
        <w:pStyle w:val="Standard"/>
        <w:spacing w:after="0" w:line="240" w:lineRule="auto"/>
        <w:ind w:left="567" w:hanging="567"/>
        <w:jc w:val="both"/>
        <w:rPr>
          <w:rFonts w:asciiTheme="minorHAnsi" w:hAnsiTheme="minorHAnsi" w:cstheme="minorHAnsi"/>
          <w:bCs/>
          <w:color w:val="000000"/>
          <w:sz w:val="18"/>
          <w:szCs w:val="18"/>
        </w:rPr>
      </w:pPr>
    </w:p>
    <w:p w14:paraId="64C37AF7" w14:textId="77777777" w:rsidR="004A26FB" w:rsidRPr="00A92191" w:rsidRDefault="004A26FB">
      <w:pPr>
        <w:pStyle w:val="Standard"/>
        <w:spacing w:after="0" w:line="240" w:lineRule="auto"/>
        <w:ind w:left="567" w:hanging="567"/>
        <w:jc w:val="both"/>
        <w:rPr>
          <w:rFonts w:asciiTheme="minorHAnsi" w:hAnsiTheme="minorHAnsi" w:cstheme="minorHAnsi"/>
          <w:b/>
          <w:bCs/>
          <w:color w:val="000000"/>
          <w:sz w:val="18"/>
          <w:szCs w:val="18"/>
        </w:rPr>
      </w:pPr>
    </w:p>
    <w:p w14:paraId="3A5153E9" w14:textId="77777777" w:rsidR="004A26FB" w:rsidRPr="00A92191" w:rsidRDefault="004A26FB">
      <w:pPr>
        <w:pStyle w:val="Standard"/>
        <w:spacing w:after="0" w:line="240" w:lineRule="auto"/>
        <w:jc w:val="both"/>
        <w:rPr>
          <w:rFonts w:asciiTheme="minorHAnsi" w:hAnsiTheme="minorHAnsi" w:cstheme="minorHAnsi"/>
          <w:b/>
          <w:bCs/>
          <w:color w:val="000000"/>
          <w:sz w:val="18"/>
          <w:szCs w:val="18"/>
        </w:rPr>
      </w:pPr>
    </w:p>
    <w:p w14:paraId="5D0CE6FD" w14:textId="77777777" w:rsidR="004A26FB" w:rsidRPr="00A92191" w:rsidRDefault="004F02A9">
      <w:pPr>
        <w:pStyle w:val="Standard"/>
        <w:shd w:val="clear" w:color="auto" w:fill="D9D9D9" w:themeFill="background1" w:themeFillShade="D9"/>
        <w:spacing w:after="0" w:line="240" w:lineRule="auto"/>
        <w:jc w:val="both"/>
        <w:rPr>
          <w:rFonts w:asciiTheme="minorHAnsi" w:hAnsiTheme="minorHAnsi" w:cstheme="minorHAnsi"/>
          <w:b/>
          <w:bCs/>
          <w:color w:val="000000"/>
          <w:sz w:val="20"/>
          <w:szCs w:val="20"/>
        </w:rPr>
      </w:pPr>
      <w:r w:rsidRPr="00A92191">
        <w:rPr>
          <w:rFonts w:asciiTheme="minorHAnsi" w:eastAsiaTheme="minorEastAsia" w:hAnsiTheme="minorHAnsi" w:cstheme="minorHAnsi"/>
          <w:b/>
          <w:bCs/>
          <w:color w:val="000000"/>
          <w:sz w:val="20"/>
          <w:szCs w:val="20"/>
        </w:rPr>
        <w:t>Espace d’accueil et d’écoute</w:t>
      </w:r>
    </w:p>
    <w:p w14:paraId="53064D7A" w14:textId="77777777" w:rsidR="004A26FB" w:rsidRPr="00A92191" w:rsidRDefault="004A26FB">
      <w:pPr>
        <w:pStyle w:val="Standard"/>
        <w:spacing w:after="0" w:line="240" w:lineRule="auto"/>
        <w:jc w:val="both"/>
        <w:rPr>
          <w:rFonts w:asciiTheme="minorHAnsi" w:hAnsiTheme="minorHAnsi" w:cstheme="minorHAnsi"/>
          <w:color w:val="000000"/>
          <w:sz w:val="18"/>
          <w:szCs w:val="18"/>
        </w:rPr>
      </w:pPr>
    </w:p>
    <w:p w14:paraId="33D72BCB" w14:textId="77777777" w:rsidR="004A26FB" w:rsidRPr="00A92191" w:rsidRDefault="004F02A9">
      <w:pPr>
        <w:pStyle w:val="Standard"/>
        <w:spacing w:after="0" w:line="240" w:lineRule="auto"/>
        <w:ind w:left="284"/>
        <w:jc w:val="both"/>
        <w:rPr>
          <w:rFonts w:asciiTheme="minorHAnsi" w:hAnsiTheme="minorHAnsi" w:cstheme="minorHAnsi"/>
          <w:color w:val="000000"/>
          <w:sz w:val="18"/>
          <w:szCs w:val="18"/>
        </w:rPr>
      </w:pPr>
      <w:r w:rsidRPr="00A92191">
        <w:rPr>
          <w:rFonts w:asciiTheme="minorHAnsi" w:eastAsiaTheme="minorEastAsia" w:hAnsiTheme="minorHAnsi" w:cstheme="minorHAnsi"/>
          <w:color w:val="000000"/>
          <w:sz w:val="18"/>
          <w:szCs w:val="18"/>
        </w:rPr>
        <w:t>Rencontre d’un psychologue MGEN</w:t>
      </w:r>
    </w:p>
    <w:p w14:paraId="60B7E8DB" w14:textId="77777777" w:rsidR="004A26FB" w:rsidRPr="00A92191" w:rsidRDefault="004F02A9">
      <w:pPr>
        <w:pStyle w:val="Standard"/>
        <w:spacing w:after="0" w:line="240" w:lineRule="auto"/>
        <w:ind w:left="284"/>
        <w:jc w:val="both"/>
        <w:rPr>
          <w:rFonts w:asciiTheme="minorHAnsi" w:hAnsiTheme="minorHAnsi" w:cstheme="minorHAnsi"/>
          <w:color w:val="000000"/>
          <w:sz w:val="18"/>
          <w:szCs w:val="18"/>
        </w:rPr>
      </w:pPr>
      <w:r w:rsidRPr="00A92191">
        <w:rPr>
          <w:rFonts w:asciiTheme="minorHAnsi" w:eastAsiaTheme="minorEastAsia" w:hAnsiTheme="minorHAnsi" w:cstheme="minorHAnsi"/>
          <w:color w:val="000000"/>
          <w:sz w:val="18"/>
          <w:szCs w:val="18"/>
        </w:rPr>
        <w:t>tél : 03.20.12.48.48</w:t>
      </w:r>
    </w:p>
    <w:p w14:paraId="0A6CF8CC" w14:textId="77777777" w:rsidR="004A26FB" w:rsidRPr="00A92191" w:rsidRDefault="004F02A9">
      <w:pPr>
        <w:pStyle w:val="Titre"/>
        <w:rPr>
          <w:rFonts w:asciiTheme="minorHAnsi" w:hAnsiTheme="minorHAnsi" w:cstheme="minorHAnsi"/>
          <w:sz w:val="28"/>
        </w:rPr>
      </w:pPr>
      <w:r w:rsidRPr="00A92191">
        <w:rPr>
          <w:rFonts w:asciiTheme="minorHAnsi" w:eastAsiaTheme="minorEastAsia" w:hAnsiTheme="minorHAnsi" w:cstheme="minorHAnsi"/>
        </w:rPr>
        <w:br w:type="page"/>
      </w:r>
      <w:bookmarkStart w:id="28" w:name="_Toc13733535"/>
      <w:bookmarkStart w:id="29" w:name="annexe7"/>
      <w:r w:rsidRPr="00A92191">
        <w:rPr>
          <w:rFonts w:asciiTheme="minorHAnsi" w:eastAsiaTheme="minorEastAsia" w:hAnsiTheme="minorHAnsi" w:cstheme="minorHAnsi"/>
          <w:sz w:val="28"/>
        </w:rPr>
        <w:t>ANNEXE</w:t>
      </w:r>
      <w:bookmarkEnd w:id="29"/>
      <w:r w:rsidRPr="00A92191">
        <w:rPr>
          <w:rFonts w:asciiTheme="minorHAnsi" w:eastAsiaTheme="minorEastAsia" w:hAnsiTheme="minorHAnsi" w:cstheme="minorHAnsi"/>
          <w:sz w:val="28"/>
        </w:rPr>
        <w:t> 7 : SITOGRAPHIE</w:t>
      </w:r>
      <w:bookmarkEnd w:id="28"/>
    </w:p>
    <w:p w14:paraId="1191586B" w14:textId="77777777" w:rsidR="004A26FB" w:rsidRPr="00A92191" w:rsidRDefault="004A26FB">
      <w:pPr>
        <w:pStyle w:val="Standard"/>
        <w:spacing w:after="0" w:line="240" w:lineRule="auto"/>
        <w:jc w:val="both"/>
        <w:rPr>
          <w:rFonts w:asciiTheme="minorHAnsi" w:hAnsiTheme="minorHAnsi" w:cstheme="minorHAnsi"/>
          <w:b/>
          <w:bCs/>
          <w:color w:val="000000"/>
          <w:sz w:val="18"/>
          <w:szCs w:val="18"/>
        </w:rPr>
      </w:pPr>
    </w:p>
    <w:p w14:paraId="0FF9BE17" w14:textId="77777777" w:rsidR="004A26FB" w:rsidRPr="00A92191" w:rsidRDefault="004A26FB">
      <w:pPr>
        <w:pStyle w:val="Standard"/>
        <w:spacing w:after="0" w:line="240" w:lineRule="auto"/>
        <w:jc w:val="both"/>
        <w:rPr>
          <w:rFonts w:asciiTheme="minorHAnsi" w:hAnsiTheme="minorHAnsi" w:cstheme="minorHAnsi"/>
          <w:b/>
          <w:bCs/>
          <w:color w:val="000000"/>
          <w:sz w:val="18"/>
          <w:szCs w:val="18"/>
        </w:rPr>
      </w:pPr>
    </w:p>
    <w:p w14:paraId="7AFE3B30" w14:textId="77777777" w:rsidR="004A26FB" w:rsidRPr="00A92191" w:rsidRDefault="004A26FB">
      <w:pPr>
        <w:pStyle w:val="Standard"/>
        <w:spacing w:after="0" w:line="240" w:lineRule="auto"/>
        <w:jc w:val="both"/>
        <w:rPr>
          <w:rFonts w:asciiTheme="minorHAnsi" w:hAnsiTheme="minorHAnsi" w:cstheme="minorHAnsi"/>
          <w:b/>
          <w:bCs/>
          <w:color w:val="000000"/>
          <w:sz w:val="18"/>
          <w:szCs w:val="18"/>
        </w:rPr>
      </w:pPr>
    </w:p>
    <w:p w14:paraId="0631A18B" w14:textId="77777777" w:rsidR="004A26FB" w:rsidRPr="00A92191" w:rsidRDefault="004F02A9">
      <w:pPr>
        <w:pStyle w:val="Standard"/>
        <w:shd w:val="clear" w:color="auto" w:fill="D9D9D9" w:themeFill="background1" w:themeFillShade="D9"/>
        <w:spacing w:after="0" w:line="240" w:lineRule="auto"/>
        <w:jc w:val="both"/>
        <w:rPr>
          <w:rFonts w:asciiTheme="minorHAnsi" w:hAnsiTheme="minorHAnsi" w:cstheme="minorHAnsi"/>
          <w:b/>
          <w:bCs/>
          <w:color w:val="000000"/>
          <w:sz w:val="20"/>
          <w:szCs w:val="20"/>
        </w:rPr>
      </w:pPr>
      <w:r w:rsidRPr="00A92191">
        <w:rPr>
          <w:rFonts w:asciiTheme="minorHAnsi" w:eastAsiaTheme="minorEastAsia" w:hAnsiTheme="minorHAnsi" w:cstheme="minorHAnsi"/>
          <w:b/>
          <w:bCs/>
          <w:color w:val="000000"/>
          <w:sz w:val="20"/>
          <w:szCs w:val="20"/>
        </w:rPr>
        <w:t>Textes officiels</w:t>
      </w:r>
    </w:p>
    <w:p w14:paraId="390F03C6" w14:textId="77777777" w:rsidR="004A26FB" w:rsidRPr="00A92191" w:rsidRDefault="004A26FB">
      <w:pPr>
        <w:pStyle w:val="Standard"/>
        <w:spacing w:after="0" w:line="240" w:lineRule="auto"/>
        <w:jc w:val="both"/>
        <w:rPr>
          <w:rFonts w:asciiTheme="minorHAnsi" w:hAnsiTheme="minorHAnsi" w:cstheme="minorHAnsi"/>
          <w:b/>
          <w:bCs/>
          <w:color w:val="000000"/>
          <w:sz w:val="18"/>
          <w:szCs w:val="18"/>
        </w:rPr>
      </w:pPr>
    </w:p>
    <w:p w14:paraId="10109834" w14:textId="77777777" w:rsidR="004A26FB" w:rsidRPr="00A92191" w:rsidRDefault="004A26FB">
      <w:pPr>
        <w:pStyle w:val="Standard"/>
        <w:spacing w:after="0" w:line="240" w:lineRule="auto"/>
        <w:jc w:val="both"/>
        <w:rPr>
          <w:rFonts w:asciiTheme="minorHAnsi" w:hAnsiTheme="minorHAnsi" w:cstheme="minorHAnsi"/>
          <w:b/>
          <w:bCs/>
          <w:color w:val="000000"/>
          <w:sz w:val="18"/>
          <w:szCs w:val="18"/>
        </w:rPr>
      </w:pPr>
    </w:p>
    <w:p w14:paraId="67ABAB20" w14:textId="77777777" w:rsidR="004A26FB" w:rsidRPr="00A92191" w:rsidRDefault="004F02A9">
      <w:pPr>
        <w:pStyle w:val="Standard"/>
        <w:spacing w:after="0" w:line="240" w:lineRule="auto"/>
        <w:ind w:left="567"/>
        <w:jc w:val="both"/>
        <w:rPr>
          <w:rFonts w:asciiTheme="minorHAnsi" w:hAnsiTheme="minorHAnsi" w:cstheme="minorHAnsi"/>
          <w:b/>
          <w:bCs/>
          <w:color w:val="000000"/>
          <w:sz w:val="18"/>
          <w:szCs w:val="18"/>
        </w:rPr>
      </w:pPr>
      <w:r w:rsidRPr="00A92191">
        <w:rPr>
          <w:rFonts w:asciiTheme="minorHAnsi" w:eastAsiaTheme="minorEastAsia" w:hAnsiTheme="minorHAnsi" w:cstheme="minorHAnsi"/>
          <w:b/>
          <w:bCs/>
          <w:color w:val="000000"/>
          <w:sz w:val="18"/>
          <w:szCs w:val="18"/>
        </w:rPr>
        <w:t>Ministère :</w:t>
      </w:r>
    </w:p>
    <w:p w14:paraId="3FD0D938" w14:textId="77777777" w:rsidR="004A26FB" w:rsidRPr="00A92191" w:rsidRDefault="004F02A9">
      <w:pPr>
        <w:pStyle w:val="Standard"/>
        <w:spacing w:after="0" w:line="240" w:lineRule="auto"/>
        <w:ind w:left="567"/>
        <w:jc w:val="both"/>
        <w:rPr>
          <w:rFonts w:asciiTheme="minorHAnsi" w:hAnsiTheme="minorHAnsi" w:cstheme="minorHAnsi"/>
          <w:sz w:val="18"/>
          <w:szCs w:val="18"/>
        </w:rPr>
      </w:pPr>
      <w:hyperlink r:id="rId41" w:tooltip="http://www.education.gouv.fr/" w:history="1">
        <w:r w:rsidRPr="00A92191">
          <w:rPr>
            <w:rStyle w:val="Internetlink"/>
            <w:rFonts w:asciiTheme="minorHAnsi" w:eastAsiaTheme="minorEastAsia" w:hAnsiTheme="minorHAnsi" w:cstheme="minorHAnsi"/>
            <w:b/>
            <w:bCs/>
            <w:sz w:val="18"/>
            <w:szCs w:val="18"/>
          </w:rPr>
          <w:t>http://www.education.g</w:t>
        </w:r>
        <w:r w:rsidRPr="00A92191">
          <w:rPr>
            <w:rStyle w:val="Internetlink"/>
            <w:rFonts w:asciiTheme="minorHAnsi" w:eastAsiaTheme="minorEastAsia" w:hAnsiTheme="minorHAnsi" w:cstheme="minorHAnsi"/>
            <w:b/>
            <w:bCs/>
            <w:sz w:val="18"/>
            <w:szCs w:val="18"/>
          </w:rPr>
          <w:t>o</w:t>
        </w:r>
        <w:r w:rsidRPr="00A92191">
          <w:rPr>
            <w:rStyle w:val="Internetlink"/>
            <w:rFonts w:asciiTheme="minorHAnsi" w:eastAsiaTheme="minorEastAsia" w:hAnsiTheme="minorHAnsi" w:cstheme="minorHAnsi"/>
            <w:b/>
            <w:bCs/>
            <w:sz w:val="18"/>
            <w:szCs w:val="18"/>
          </w:rPr>
          <w:t>uv.fr</w:t>
        </w:r>
      </w:hyperlink>
    </w:p>
    <w:p w14:paraId="4A2A1714" w14:textId="77777777" w:rsidR="004A26FB" w:rsidRPr="00A92191" w:rsidRDefault="004F02A9">
      <w:pPr>
        <w:pStyle w:val="Standard"/>
        <w:spacing w:after="0" w:line="240" w:lineRule="auto"/>
        <w:ind w:left="567" w:right="565"/>
        <w:jc w:val="both"/>
        <w:rPr>
          <w:rFonts w:asciiTheme="minorHAnsi" w:hAnsiTheme="minorHAnsi" w:cstheme="minorHAnsi"/>
          <w:color w:val="000000"/>
          <w:sz w:val="18"/>
          <w:szCs w:val="18"/>
        </w:rPr>
      </w:pPr>
      <w:r w:rsidRPr="00A92191">
        <w:rPr>
          <w:rFonts w:asciiTheme="minorHAnsi" w:eastAsiaTheme="minorEastAsia" w:hAnsiTheme="minorHAnsi" w:cstheme="minorHAnsi"/>
          <w:color w:val="000000"/>
          <w:sz w:val="18"/>
          <w:szCs w:val="18"/>
        </w:rPr>
        <w:t>Informations générales destinées aux personnels de l’Éducation Nationale (B.O., nouveautés, publications du Ministère…)</w:t>
      </w:r>
    </w:p>
    <w:p w14:paraId="4BC43D05" w14:textId="77777777" w:rsidR="004A26FB" w:rsidRPr="00A92191" w:rsidRDefault="004A26FB">
      <w:pPr>
        <w:pStyle w:val="Standard"/>
        <w:spacing w:after="0" w:line="240" w:lineRule="auto"/>
        <w:jc w:val="both"/>
        <w:rPr>
          <w:rFonts w:asciiTheme="minorHAnsi" w:hAnsiTheme="minorHAnsi" w:cstheme="minorHAnsi"/>
          <w:color w:val="000000"/>
          <w:sz w:val="18"/>
          <w:szCs w:val="18"/>
        </w:rPr>
      </w:pPr>
    </w:p>
    <w:p w14:paraId="4265D217" w14:textId="77777777" w:rsidR="004A26FB" w:rsidRPr="00A92191" w:rsidRDefault="004F02A9">
      <w:pPr>
        <w:pStyle w:val="Standard"/>
        <w:spacing w:after="0" w:line="240" w:lineRule="auto"/>
        <w:ind w:firstLine="567"/>
        <w:jc w:val="both"/>
        <w:rPr>
          <w:rFonts w:asciiTheme="minorHAnsi" w:hAnsiTheme="minorHAnsi" w:cstheme="minorHAnsi"/>
          <w:color w:val="000000"/>
          <w:sz w:val="18"/>
          <w:szCs w:val="18"/>
        </w:rPr>
      </w:pPr>
      <w:r w:rsidRPr="00A92191">
        <w:rPr>
          <w:rFonts w:asciiTheme="minorHAnsi" w:eastAsiaTheme="minorEastAsia" w:hAnsiTheme="minorHAnsi" w:cstheme="minorHAnsi"/>
          <w:color w:val="000000"/>
          <w:sz w:val="18"/>
          <w:szCs w:val="18"/>
        </w:rPr>
        <w:t>Sites des DSDEN :</w:t>
      </w:r>
    </w:p>
    <w:p w14:paraId="57399E10" w14:textId="77777777" w:rsidR="004A26FB" w:rsidRPr="00A92191" w:rsidRDefault="004A26FB">
      <w:pPr>
        <w:pStyle w:val="Standard"/>
        <w:spacing w:after="0" w:line="240" w:lineRule="auto"/>
        <w:jc w:val="both"/>
        <w:rPr>
          <w:rFonts w:asciiTheme="minorHAnsi" w:hAnsiTheme="minorHAnsi" w:cstheme="minorHAnsi"/>
          <w:color w:val="000000"/>
          <w:sz w:val="18"/>
          <w:szCs w:val="18"/>
        </w:rPr>
      </w:pPr>
    </w:p>
    <w:p w14:paraId="5871A041" w14:textId="77777777" w:rsidR="004A26FB" w:rsidRPr="00A92191" w:rsidRDefault="004F02A9">
      <w:pPr>
        <w:pStyle w:val="Standard"/>
        <w:pBdr>
          <w:left w:val="single" w:sz="12" w:space="4" w:color="0070C0"/>
        </w:pBdr>
        <w:spacing w:after="0" w:line="240" w:lineRule="auto"/>
        <w:ind w:left="709" w:hanging="1"/>
        <w:jc w:val="both"/>
        <w:rPr>
          <w:rFonts w:asciiTheme="minorHAnsi" w:hAnsiTheme="minorHAnsi" w:cstheme="minorHAnsi"/>
          <w:color w:val="000000"/>
          <w:sz w:val="18"/>
          <w:szCs w:val="18"/>
        </w:rPr>
      </w:pPr>
      <w:r w:rsidRPr="00A92191">
        <w:rPr>
          <w:rFonts w:asciiTheme="minorHAnsi" w:eastAsiaTheme="minorEastAsia" w:hAnsiTheme="minorHAnsi" w:cstheme="minorHAnsi"/>
          <w:color w:val="000000"/>
          <w:sz w:val="18"/>
          <w:szCs w:val="18"/>
        </w:rPr>
        <w:t>DSDEN du Nord</w:t>
      </w:r>
    </w:p>
    <w:p w14:paraId="1A1DD2A7" w14:textId="77777777" w:rsidR="004A26FB" w:rsidRPr="00A92191" w:rsidRDefault="004F02A9">
      <w:pPr>
        <w:pStyle w:val="Standard"/>
        <w:pBdr>
          <w:left w:val="single" w:sz="12" w:space="4" w:color="0070C0"/>
        </w:pBdr>
        <w:spacing w:after="0" w:line="240" w:lineRule="auto"/>
        <w:ind w:left="709" w:hanging="1"/>
        <w:jc w:val="both"/>
        <w:rPr>
          <w:rFonts w:asciiTheme="minorHAnsi" w:hAnsiTheme="minorHAnsi" w:cstheme="minorHAnsi"/>
          <w:sz w:val="18"/>
          <w:szCs w:val="18"/>
        </w:rPr>
      </w:pPr>
      <w:hyperlink r:id="rId42" w:tooltip="http://www.ac-lille.fr/dsden59/" w:history="1">
        <w:r w:rsidRPr="00A92191">
          <w:rPr>
            <w:rStyle w:val="Internetlink"/>
            <w:rFonts w:asciiTheme="minorHAnsi" w:eastAsiaTheme="minorEastAsia" w:hAnsiTheme="minorHAnsi" w:cstheme="minorHAnsi"/>
            <w:sz w:val="18"/>
            <w:szCs w:val="18"/>
          </w:rPr>
          <w:t>http://www.ac-lille.fr/dsden59/</w:t>
        </w:r>
      </w:hyperlink>
    </w:p>
    <w:p w14:paraId="05271FDF" w14:textId="77777777" w:rsidR="004A26FB" w:rsidRPr="00A92191" w:rsidRDefault="004A26FB">
      <w:pPr>
        <w:pStyle w:val="Standard"/>
        <w:pBdr>
          <w:left w:val="single" w:sz="12" w:space="4" w:color="0070C0"/>
        </w:pBdr>
        <w:spacing w:after="0" w:line="240" w:lineRule="auto"/>
        <w:ind w:left="709" w:hanging="1"/>
        <w:jc w:val="both"/>
        <w:rPr>
          <w:rFonts w:asciiTheme="minorHAnsi" w:hAnsiTheme="minorHAnsi" w:cstheme="minorHAnsi"/>
          <w:sz w:val="18"/>
          <w:szCs w:val="18"/>
        </w:rPr>
      </w:pPr>
    </w:p>
    <w:p w14:paraId="48FE6143" w14:textId="77777777" w:rsidR="004A26FB" w:rsidRPr="00A92191" w:rsidRDefault="004F02A9">
      <w:pPr>
        <w:pStyle w:val="Standard"/>
        <w:pBdr>
          <w:left w:val="single" w:sz="12" w:space="4" w:color="0070C0"/>
        </w:pBdr>
        <w:spacing w:after="0" w:line="240" w:lineRule="auto"/>
        <w:ind w:left="709" w:hanging="1"/>
        <w:jc w:val="both"/>
        <w:rPr>
          <w:rFonts w:asciiTheme="minorHAnsi" w:hAnsiTheme="minorHAnsi" w:cstheme="minorHAnsi"/>
          <w:color w:val="000000"/>
          <w:sz w:val="18"/>
          <w:szCs w:val="18"/>
        </w:rPr>
      </w:pPr>
      <w:r w:rsidRPr="00A92191">
        <w:rPr>
          <w:rFonts w:asciiTheme="minorHAnsi" w:eastAsiaTheme="minorEastAsia" w:hAnsiTheme="minorHAnsi" w:cstheme="minorHAnsi"/>
          <w:color w:val="000000"/>
          <w:sz w:val="18"/>
          <w:szCs w:val="18"/>
        </w:rPr>
        <w:t>DSDEN du Pas-de-Calais</w:t>
      </w:r>
    </w:p>
    <w:p w14:paraId="61E62A78" w14:textId="77777777" w:rsidR="004A26FB" w:rsidRPr="00A92191" w:rsidRDefault="004F02A9">
      <w:pPr>
        <w:pStyle w:val="Standard"/>
        <w:pBdr>
          <w:left w:val="single" w:sz="12" w:space="4" w:color="0070C0"/>
        </w:pBdr>
        <w:spacing w:after="0" w:line="240" w:lineRule="auto"/>
        <w:ind w:left="709" w:hanging="1"/>
        <w:jc w:val="both"/>
        <w:rPr>
          <w:rFonts w:asciiTheme="minorHAnsi" w:hAnsiTheme="minorHAnsi" w:cstheme="minorHAnsi"/>
          <w:sz w:val="18"/>
          <w:szCs w:val="18"/>
        </w:rPr>
      </w:pPr>
      <w:hyperlink r:id="rId43" w:tooltip="http://www.ac-lille.fr/dsden62/" w:history="1">
        <w:r w:rsidRPr="00A92191">
          <w:rPr>
            <w:rStyle w:val="Internetlink"/>
            <w:rFonts w:asciiTheme="minorHAnsi" w:eastAsiaTheme="minorEastAsia" w:hAnsiTheme="minorHAnsi" w:cstheme="minorHAnsi"/>
            <w:sz w:val="18"/>
            <w:szCs w:val="18"/>
          </w:rPr>
          <w:t>http://www.ac-lille.fr/dsden62/</w:t>
        </w:r>
      </w:hyperlink>
    </w:p>
    <w:p w14:paraId="55F82358" w14:textId="77777777" w:rsidR="004A26FB" w:rsidRPr="00A92191" w:rsidRDefault="004A26FB">
      <w:pPr>
        <w:pStyle w:val="Standard"/>
        <w:spacing w:after="0" w:line="240" w:lineRule="auto"/>
        <w:jc w:val="both"/>
        <w:rPr>
          <w:rFonts w:asciiTheme="minorHAnsi" w:hAnsiTheme="minorHAnsi" w:cstheme="minorHAnsi"/>
          <w:color w:val="000000"/>
          <w:sz w:val="18"/>
          <w:szCs w:val="18"/>
        </w:rPr>
      </w:pPr>
    </w:p>
    <w:p w14:paraId="2B70DA6F" w14:textId="77777777" w:rsidR="004A26FB" w:rsidRPr="00A92191" w:rsidRDefault="004A26FB">
      <w:pPr>
        <w:pStyle w:val="Standard"/>
        <w:spacing w:after="0" w:line="240" w:lineRule="auto"/>
        <w:jc w:val="both"/>
        <w:rPr>
          <w:rFonts w:asciiTheme="minorHAnsi" w:hAnsiTheme="minorHAnsi" w:cstheme="minorHAnsi"/>
          <w:color w:val="000000"/>
          <w:sz w:val="18"/>
          <w:szCs w:val="18"/>
        </w:rPr>
      </w:pPr>
    </w:p>
    <w:p w14:paraId="2378AAA5" w14:textId="77777777" w:rsidR="004A26FB" w:rsidRPr="00A92191" w:rsidRDefault="004A26FB">
      <w:pPr>
        <w:pStyle w:val="Standard"/>
        <w:spacing w:after="0" w:line="240" w:lineRule="auto"/>
        <w:jc w:val="both"/>
        <w:rPr>
          <w:rFonts w:asciiTheme="minorHAnsi" w:hAnsiTheme="minorHAnsi" w:cstheme="minorHAnsi"/>
          <w:color w:val="000000"/>
          <w:sz w:val="18"/>
          <w:szCs w:val="18"/>
        </w:rPr>
      </w:pPr>
    </w:p>
    <w:p w14:paraId="67373902" w14:textId="77777777" w:rsidR="004A26FB" w:rsidRPr="00A92191" w:rsidRDefault="004F02A9">
      <w:pPr>
        <w:pStyle w:val="Standard"/>
        <w:shd w:val="clear" w:color="auto" w:fill="D9D9D9" w:themeFill="background1" w:themeFillShade="D9"/>
        <w:spacing w:after="0" w:line="240" w:lineRule="auto"/>
        <w:jc w:val="both"/>
        <w:rPr>
          <w:rFonts w:asciiTheme="minorHAnsi" w:hAnsiTheme="minorHAnsi" w:cstheme="minorHAnsi"/>
          <w:b/>
          <w:bCs/>
          <w:color w:val="000000"/>
          <w:sz w:val="20"/>
          <w:szCs w:val="20"/>
        </w:rPr>
      </w:pPr>
      <w:r w:rsidRPr="00A92191">
        <w:rPr>
          <w:rFonts w:asciiTheme="minorHAnsi" w:eastAsiaTheme="minorEastAsia" w:hAnsiTheme="minorHAnsi" w:cstheme="minorHAnsi"/>
          <w:b/>
          <w:bCs/>
          <w:color w:val="000000"/>
          <w:sz w:val="20"/>
          <w:szCs w:val="20"/>
        </w:rPr>
        <w:t>Documentation pédagogique</w:t>
      </w:r>
    </w:p>
    <w:p w14:paraId="4C92DCFD" w14:textId="77777777" w:rsidR="004A26FB" w:rsidRPr="00A92191" w:rsidRDefault="004A26FB">
      <w:pPr>
        <w:pStyle w:val="Standard"/>
        <w:spacing w:after="0" w:line="240" w:lineRule="auto"/>
        <w:ind w:left="567"/>
        <w:jc w:val="both"/>
        <w:rPr>
          <w:rFonts w:asciiTheme="minorHAnsi" w:hAnsiTheme="minorHAnsi" w:cstheme="minorHAnsi"/>
          <w:b/>
          <w:bCs/>
          <w:color w:val="000000"/>
          <w:sz w:val="18"/>
          <w:szCs w:val="18"/>
        </w:rPr>
      </w:pPr>
    </w:p>
    <w:p w14:paraId="3934B8E4" w14:textId="77777777" w:rsidR="004A26FB" w:rsidRPr="00A92191" w:rsidRDefault="004A26FB">
      <w:pPr>
        <w:pStyle w:val="Standard"/>
        <w:spacing w:after="0" w:line="240" w:lineRule="auto"/>
        <w:ind w:left="567"/>
        <w:jc w:val="both"/>
        <w:rPr>
          <w:rFonts w:asciiTheme="minorHAnsi" w:hAnsiTheme="minorHAnsi" w:cstheme="minorHAnsi"/>
          <w:b/>
          <w:bCs/>
          <w:color w:val="000000"/>
          <w:sz w:val="18"/>
          <w:szCs w:val="18"/>
        </w:rPr>
      </w:pPr>
    </w:p>
    <w:p w14:paraId="36A5DAA5" w14:textId="77777777" w:rsidR="004A26FB" w:rsidRPr="00A92191" w:rsidRDefault="004F02A9">
      <w:pPr>
        <w:pStyle w:val="Standard"/>
        <w:spacing w:after="0" w:line="240" w:lineRule="auto"/>
        <w:ind w:left="567"/>
        <w:jc w:val="both"/>
        <w:rPr>
          <w:rFonts w:asciiTheme="minorHAnsi" w:hAnsiTheme="minorHAnsi" w:cstheme="minorHAnsi"/>
          <w:b/>
          <w:bCs/>
          <w:color w:val="000000"/>
          <w:sz w:val="18"/>
          <w:szCs w:val="18"/>
        </w:rPr>
      </w:pPr>
      <w:r w:rsidRPr="00A92191">
        <w:rPr>
          <w:rFonts w:asciiTheme="minorHAnsi" w:eastAsiaTheme="minorEastAsia" w:hAnsiTheme="minorHAnsi" w:cstheme="minorHAnsi"/>
          <w:b/>
          <w:bCs/>
          <w:color w:val="000000"/>
          <w:sz w:val="18"/>
          <w:szCs w:val="18"/>
        </w:rPr>
        <w:t>EDUSCOL</w:t>
      </w:r>
    </w:p>
    <w:p w14:paraId="13C1C14A" w14:textId="77777777" w:rsidR="004A26FB" w:rsidRPr="00A92191" w:rsidRDefault="004F02A9">
      <w:pPr>
        <w:pStyle w:val="Standard"/>
        <w:spacing w:after="0" w:line="240" w:lineRule="auto"/>
        <w:ind w:left="567"/>
        <w:jc w:val="both"/>
        <w:rPr>
          <w:rFonts w:asciiTheme="minorHAnsi" w:hAnsiTheme="minorHAnsi" w:cstheme="minorHAnsi"/>
          <w:bCs/>
          <w:color w:val="000000"/>
          <w:sz w:val="18"/>
          <w:szCs w:val="18"/>
        </w:rPr>
      </w:pPr>
      <w:r w:rsidRPr="00A92191">
        <w:rPr>
          <w:rFonts w:asciiTheme="minorHAnsi" w:eastAsiaTheme="minorEastAsia" w:hAnsiTheme="minorHAnsi" w:cstheme="minorHAnsi"/>
          <w:bCs/>
          <w:color w:val="000000"/>
          <w:sz w:val="18"/>
          <w:szCs w:val="18"/>
        </w:rPr>
        <w:t>Site pédagogique du Ministère de l’Éducation Nationale</w:t>
      </w:r>
    </w:p>
    <w:p w14:paraId="0B20E317" w14:textId="77777777" w:rsidR="004A26FB" w:rsidRPr="00A92191" w:rsidRDefault="004F02A9">
      <w:pPr>
        <w:pStyle w:val="Standard"/>
        <w:spacing w:after="0" w:line="240" w:lineRule="auto"/>
        <w:ind w:left="567"/>
        <w:jc w:val="both"/>
        <w:rPr>
          <w:rFonts w:asciiTheme="minorHAnsi" w:hAnsiTheme="minorHAnsi" w:cstheme="minorHAnsi"/>
          <w:sz w:val="18"/>
          <w:szCs w:val="18"/>
        </w:rPr>
      </w:pPr>
      <w:hyperlink r:id="rId44" w:tooltip="http://www.eduscol.education.fr/" w:history="1">
        <w:r w:rsidRPr="00A92191">
          <w:rPr>
            <w:rStyle w:val="Internetlink"/>
            <w:rFonts w:asciiTheme="minorHAnsi" w:eastAsiaTheme="minorEastAsia" w:hAnsiTheme="minorHAnsi" w:cstheme="minorHAnsi"/>
            <w:bCs/>
            <w:sz w:val="18"/>
            <w:szCs w:val="18"/>
          </w:rPr>
          <w:t>http://www.eduscol.education.fr</w:t>
        </w:r>
      </w:hyperlink>
    </w:p>
    <w:p w14:paraId="07B4AD78" w14:textId="77777777" w:rsidR="004A26FB" w:rsidRPr="00A92191" w:rsidRDefault="004A26FB">
      <w:pPr>
        <w:pStyle w:val="Standard"/>
        <w:spacing w:after="0" w:line="240" w:lineRule="auto"/>
        <w:ind w:left="567"/>
        <w:jc w:val="both"/>
        <w:rPr>
          <w:rFonts w:asciiTheme="minorHAnsi" w:hAnsiTheme="minorHAnsi" w:cstheme="minorHAnsi"/>
          <w:color w:val="000000"/>
          <w:sz w:val="18"/>
          <w:szCs w:val="18"/>
        </w:rPr>
      </w:pPr>
    </w:p>
    <w:p w14:paraId="396F8C57" w14:textId="77777777" w:rsidR="004A26FB" w:rsidRPr="00A92191" w:rsidRDefault="004A26FB">
      <w:pPr>
        <w:pStyle w:val="Standard"/>
        <w:spacing w:after="0" w:line="240" w:lineRule="auto"/>
        <w:ind w:left="567"/>
        <w:jc w:val="both"/>
        <w:rPr>
          <w:rFonts w:asciiTheme="minorHAnsi" w:hAnsiTheme="minorHAnsi" w:cstheme="minorHAnsi"/>
          <w:color w:val="000000"/>
          <w:sz w:val="18"/>
          <w:szCs w:val="18"/>
        </w:rPr>
      </w:pPr>
    </w:p>
    <w:p w14:paraId="0767C4D8" w14:textId="77777777" w:rsidR="004A26FB" w:rsidRPr="00A92191" w:rsidRDefault="004F02A9">
      <w:pPr>
        <w:pStyle w:val="Standard"/>
        <w:spacing w:after="0" w:line="240" w:lineRule="auto"/>
        <w:ind w:left="567"/>
        <w:jc w:val="both"/>
        <w:rPr>
          <w:rFonts w:asciiTheme="minorHAnsi" w:hAnsiTheme="minorHAnsi" w:cstheme="minorHAnsi"/>
          <w:b/>
          <w:bCs/>
          <w:color w:val="000000"/>
          <w:sz w:val="18"/>
          <w:szCs w:val="18"/>
        </w:rPr>
      </w:pPr>
      <w:r w:rsidRPr="00A92191">
        <w:rPr>
          <w:rFonts w:asciiTheme="minorHAnsi" w:eastAsiaTheme="minorEastAsia" w:hAnsiTheme="minorHAnsi" w:cstheme="minorHAnsi"/>
          <w:b/>
          <w:bCs/>
          <w:color w:val="000000"/>
          <w:sz w:val="18"/>
          <w:szCs w:val="18"/>
        </w:rPr>
        <w:t>CANOPE</w:t>
      </w:r>
    </w:p>
    <w:p w14:paraId="32F740C7" w14:textId="77777777" w:rsidR="004A26FB" w:rsidRPr="00A92191" w:rsidRDefault="004F02A9">
      <w:pPr>
        <w:pStyle w:val="Standard"/>
        <w:spacing w:after="0" w:line="240" w:lineRule="auto"/>
        <w:ind w:left="567"/>
        <w:jc w:val="both"/>
        <w:rPr>
          <w:rFonts w:asciiTheme="minorHAnsi" w:hAnsiTheme="minorHAnsi" w:cstheme="minorHAnsi"/>
          <w:sz w:val="18"/>
          <w:szCs w:val="18"/>
        </w:rPr>
      </w:pPr>
      <w:r w:rsidRPr="00A92191">
        <w:rPr>
          <w:rFonts w:asciiTheme="minorHAnsi" w:eastAsiaTheme="minorEastAsia" w:hAnsiTheme="minorHAnsi" w:cstheme="minorHAnsi"/>
          <w:sz w:val="18"/>
          <w:szCs w:val="18"/>
        </w:rPr>
        <w:t>Un réseau de proximité au service des communautés éducatives</w:t>
      </w:r>
    </w:p>
    <w:p w14:paraId="1931976E" w14:textId="7E0EC160" w:rsidR="004A26FB" w:rsidRDefault="00E0488C">
      <w:pPr>
        <w:pStyle w:val="Standard"/>
        <w:spacing w:after="0" w:line="240" w:lineRule="auto"/>
        <w:ind w:left="567"/>
        <w:jc w:val="both"/>
        <w:rPr>
          <w:rFonts w:asciiTheme="minorHAnsi" w:eastAsiaTheme="minorEastAsia" w:hAnsiTheme="minorHAnsi" w:cstheme="minorHAnsi"/>
          <w:sz w:val="18"/>
          <w:szCs w:val="18"/>
        </w:rPr>
      </w:pPr>
      <w:hyperlink r:id="rId45" w:history="1">
        <w:r w:rsidRPr="00637FE0">
          <w:rPr>
            <w:rStyle w:val="Lienhypertexte"/>
            <w:rFonts w:asciiTheme="minorHAnsi" w:eastAsiaTheme="minorEastAsia" w:hAnsiTheme="minorHAnsi" w:cstheme="minorHAnsi"/>
            <w:sz w:val="18"/>
            <w:szCs w:val="18"/>
          </w:rPr>
          <w:t>https://www.reseau-canope.fr/</w:t>
        </w:r>
      </w:hyperlink>
    </w:p>
    <w:p w14:paraId="4D726A85" w14:textId="77777777" w:rsidR="00E0488C" w:rsidRPr="00A92191" w:rsidRDefault="00E0488C">
      <w:pPr>
        <w:pStyle w:val="Standard"/>
        <w:spacing w:after="0" w:line="240" w:lineRule="auto"/>
        <w:ind w:left="567"/>
        <w:jc w:val="both"/>
        <w:rPr>
          <w:rFonts w:asciiTheme="minorHAnsi" w:hAnsiTheme="minorHAnsi" w:cstheme="minorHAnsi"/>
          <w:sz w:val="18"/>
          <w:szCs w:val="18"/>
        </w:rPr>
      </w:pPr>
    </w:p>
    <w:p w14:paraId="46E33D4C" w14:textId="77777777" w:rsidR="003F7BF2" w:rsidRDefault="003F7BF2" w:rsidP="003F7BF2">
      <w:pPr>
        <w:pStyle w:val="Standard"/>
        <w:spacing w:after="0" w:line="240" w:lineRule="auto"/>
        <w:ind w:left="709"/>
        <w:rPr>
          <w:rStyle w:val="StrongEmphasis"/>
          <w:rFonts w:asciiTheme="minorHAnsi" w:eastAsiaTheme="minorEastAsia" w:hAnsiTheme="minorHAnsi" w:cstheme="minorHAnsi"/>
          <w:b w:val="0"/>
          <w:bCs w:val="0"/>
          <w:color w:val="000000"/>
          <w:sz w:val="18"/>
          <w:szCs w:val="18"/>
        </w:rPr>
      </w:pPr>
      <w:r>
        <w:rPr>
          <w:rStyle w:val="StrongEmphasis"/>
          <w:rFonts w:asciiTheme="minorHAnsi" w:eastAsiaTheme="minorEastAsia" w:hAnsiTheme="minorHAnsi" w:cstheme="minorHAnsi"/>
          <w:b w:val="0"/>
          <w:bCs w:val="0"/>
          <w:color w:val="000000"/>
          <w:sz w:val="18"/>
          <w:szCs w:val="18"/>
        </w:rPr>
        <w:t xml:space="preserve">Atelier - </w:t>
      </w:r>
      <w:r w:rsidR="004F02A9" w:rsidRPr="00A92191">
        <w:rPr>
          <w:rStyle w:val="StrongEmphasis"/>
          <w:rFonts w:asciiTheme="minorHAnsi" w:eastAsiaTheme="minorEastAsia" w:hAnsiTheme="minorHAnsi" w:cstheme="minorHAnsi"/>
          <w:b w:val="0"/>
          <w:bCs w:val="0"/>
          <w:color w:val="000000"/>
          <w:sz w:val="18"/>
          <w:szCs w:val="18"/>
        </w:rPr>
        <w:t xml:space="preserve"> Lille </w:t>
      </w:r>
      <w:r w:rsidR="004F02A9" w:rsidRPr="00A92191">
        <w:rPr>
          <w:rStyle w:val="StrongEmphasis"/>
          <w:rFonts w:asciiTheme="minorHAnsi" w:eastAsiaTheme="minorEastAsia" w:hAnsiTheme="minorHAnsi" w:cstheme="minorHAnsi"/>
          <w:b w:val="0"/>
          <w:bCs w:val="0"/>
          <w:color w:val="000000"/>
          <w:sz w:val="18"/>
          <w:szCs w:val="18"/>
        </w:rPr>
        <w:br/>
        <w:t xml:space="preserve">31 rue Pierre Legrand </w:t>
      </w:r>
      <w:r w:rsidR="004F02A9" w:rsidRPr="00A92191">
        <w:rPr>
          <w:rStyle w:val="StrongEmphasis"/>
          <w:rFonts w:asciiTheme="minorHAnsi" w:eastAsiaTheme="minorEastAsia" w:hAnsiTheme="minorHAnsi" w:cstheme="minorHAnsi"/>
          <w:b w:val="0"/>
          <w:bCs w:val="0"/>
          <w:color w:val="000000"/>
          <w:sz w:val="18"/>
          <w:szCs w:val="18"/>
        </w:rPr>
        <w:br/>
        <w:t xml:space="preserve">CS 10110 - 59030 Lille CEDEX </w:t>
      </w:r>
    </w:p>
    <w:p w14:paraId="564C9B4C" w14:textId="77777777" w:rsidR="003F7BF2" w:rsidRDefault="003F7BF2">
      <w:pPr>
        <w:pStyle w:val="Standard"/>
        <w:spacing w:after="0" w:line="240" w:lineRule="auto"/>
        <w:ind w:left="567"/>
        <w:rPr>
          <w:rStyle w:val="StrongEmphasis"/>
          <w:rFonts w:asciiTheme="minorHAnsi" w:eastAsiaTheme="minorEastAsia" w:hAnsiTheme="minorHAnsi" w:cstheme="minorHAnsi"/>
          <w:b w:val="0"/>
          <w:bCs w:val="0"/>
          <w:color w:val="000000"/>
          <w:sz w:val="18"/>
          <w:szCs w:val="18"/>
        </w:rPr>
      </w:pPr>
    </w:p>
    <w:p w14:paraId="47AE21EA" w14:textId="1B65492F" w:rsidR="003F7BF2" w:rsidRDefault="003F7BF2" w:rsidP="003F7BF2">
      <w:pPr>
        <w:pStyle w:val="Standard"/>
        <w:spacing w:after="0" w:line="240" w:lineRule="auto"/>
        <w:ind w:left="709"/>
        <w:rPr>
          <w:rStyle w:val="StrongEmphasis"/>
          <w:rFonts w:asciiTheme="minorHAnsi" w:eastAsiaTheme="minorEastAsia" w:hAnsiTheme="minorHAnsi" w:cstheme="minorHAnsi"/>
          <w:b w:val="0"/>
          <w:bCs w:val="0"/>
          <w:color w:val="000000"/>
          <w:sz w:val="18"/>
          <w:szCs w:val="18"/>
        </w:rPr>
      </w:pPr>
      <w:bookmarkStart w:id="30" w:name="_GoBack"/>
      <w:bookmarkEnd w:id="30"/>
      <w:r>
        <w:rPr>
          <w:rStyle w:val="StrongEmphasis"/>
          <w:rFonts w:asciiTheme="minorHAnsi" w:eastAsiaTheme="minorEastAsia" w:hAnsiTheme="minorHAnsi" w:cstheme="minorHAnsi"/>
          <w:b w:val="0"/>
          <w:bCs w:val="0"/>
          <w:color w:val="000000"/>
          <w:sz w:val="18"/>
          <w:szCs w:val="18"/>
        </w:rPr>
        <w:t>Atelier Canopé – Arras</w:t>
      </w:r>
    </w:p>
    <w:p w14:paraId="2CAA0192" w14:textId="0A087A63" w:rsidR="004A26FB" w:rsidRPr="00A92191" w:rsidRDefault="003F7BF2" w:rsidP="003F7BF2">
      <w:pPr>
        <w:pStyle w:val="Standard"/>
        <w:spacing w:after="0" w:line="240" w:lineRule="auto"/>
        <w:ind w:left="709"/>
        <w:rPr>
          <w:rFonts w:asciiTheme="minorHAnsi" w:hAnsiTheme="minorHAnsi" w:cstheme="minorHAnsi"/>
          <w:sz w:val="18"/>
          <w:szCs w:val="18"/>
        </w:rPr>
      </w:pPr>
      <w:r>
        <w:rPr>
          <w:rFonts w:asciiTheme="minorHAnsi" w:eastAsiaTheme="minorEastAsia" w:hAnsiTheme="minorHAnsi" w:cstheme="minorHAnsi"/>
          <w:color w:val="000000"/>
          <w:sz w:val="18"/>
          <w:szCs w:val="18"/>
        </w:rPr>
        <w:t>37 Rue du Temple</w:t>
      </w:r>
      <w:r w:rsidRPr="00A92191">
        <w:rPr>
          <w:rFonts w:asciiTheme="minorHAnsi" w:eastAsiaTheme="minorEastAsia" w:hAnsiTheme="minorHAnsi" w:cstheme="minorHAnsi"/>
          <w:color w:val="000000"/>
          <w:sz w:val="18"/>
          <w:szCs w:val="18"/>
        </w:rPr>
        <w:br/>
        <w:t>62012 Arras CEDEX</w:t>
      </w:r>
    </w:p>
    <w:p w14:paraId="110B0F0A" w14:textId="77777777" w:rsidR="004A26FB" w:rsidRPr="00A92191" w:rsidRDefault="004A26FB">
      <w:pPr>
        <w:pStyle w:val="Standard"/>
        <w:spacing w:after="0" w:line="240" w:lineRule="auto"/>
        <w:ind w:left="567"/>
        <w:jc w:val="both"/>
        <w:rPr>
          <w:rFonts w:asciiTheme="minorHAnsi" w:hAnsiTheme="minorHAnsi" w:cstheme="minorHAnsi"/>
          <w:sz w:val="18"/>
          <w:szCs w:val="18"/>
        </w:rPr>
      </w:pPr>
    </w:p>
    <w:p w14:paraId="704CB3AB" w14:textId="77777777" w:rsidR="004A26FB" w:rsidRPr="00A92191" w:rsidRDefault="004F02A9">
      <w:pPr>
        <w:pStyle w:val="Standard"/>
        <w:spacing w:after="0" w:line="240" w:lineRule="auto"/>
        <w:ind w:left="567"/>
        <w:jc w:val="both"/>
        <w:rPr>
          <w:rFonts w:asciiTheme="minorHAnsi" w:hAnsiTheme="minorHAnsi" w:cstheme="minorHAnsi"/>
          <w:b/>
          <w:bCs/>
          <w:color w:val="000000"/>
          <w:sz w:val="18"/>
          <w:szCs w:val="18"/>
        </w:rPr>
      </w:pPr>
      <w:r w:rsidRPr="00A92191">
        <w:rPr>
          <w:rFonts w:asciiTheme="minorHAnsi" w:eastAsiaTheme="minorEastAsia" w:hAnsiTheme="minorHAnsi" w:cstheme="minorHAnsi"/>
          <w:b/>
          <w:bCs/>
          <w:color w:val="000000"/>
          <w:sz w:val="18"/>
          <w:szCs w:val="18"/>
        </w:rPr>
        <w:t>Site tenue de classe</w:t>
      </w:r>
    </w:p>
    <w:p w14:paraId="49959A6F" w14:textId="77777777" w:rsidR="004A26FB" w:rsidRPr="00A92191" w:rsidRDefault="004F02A9">
      <w:pPr>
        <w:pStyle w:val="Standard"/>
        <w:spacing w:after="0" w:line="240" w:lineRule="auto"/>
        <w:ind w:left="567"/>
        <w:jc w:val="both"/>
        <w:rPr>
          <w:rFonts w:asciiTheme="minorHAnsi" w:hAnsiTheme="minorHAnsi" w:cstheme="minorHAnsi"/>
          <w:sz w:val="18"/>
          <w:szCs w:val="18"/>
        </w:rPr>
      </w:pPr>
      <w:hyperlink r:id="rId46" w:tooltip="http://www.cndp.fr/tenue-de-classe/ressources/les-videos-tenue-de-classe.html" w:history="1">
        <w:r w:rsidRPr="00A92191">
          <w:rPr>
            <w:rStyle w:val="Internetlink"/>
            <w:rFonts w:asciiTheme="minorHAnsi" w:eastAsiaTheme="minorEastAsia" w:hAnsiTheme="minorHAnsi" w:cstheme="minorHAnsi"/>
            <w:sz w:val="18"/>
            <w:szCs w:val="18"/>
          </w:rPr>
          <w:t>http://www.cndp.fr/tenue-de-classe/ressources/les-videos-tenue-de-classe.html</w:t>
        </w:r>
      </w:hyperlink>
    </w:p>
    <w:p w14:paraId="0B528326" w14:textId="77777777" w:rsidR="004A26FB" w:rsidRPr="00A92191" w:rsidRDefault="004A26FB">
      <w:pPr>
        <w:pStyle w:val="Standard"/>
        <w:spacing w:after="0" w:line="240" w:lineRule="auto"/>
        <w:ind w:left="567"/>
        <w:jc w:val="both"/>
        <w:rPr>
          <w:rFonts w:asciiTheme="minorHAnsi" w:hAnsiTheme="minorHAnsi" w:cstheme="minorHAnsi"/>
          <w:color w:val="000000"/>
          <w:sz w:val="18"/>
          <w:szCs w:val="18"/>
        </w:rPr>
      </w:pPr>
    </w:p>
    <w:p w14:paraId="0A3E6196" w14:textId="005335E9" w:rsidR="004A26FB" w:rsidRPr="00A92191" w:rsidRDefault="004A26FB" w:rsidP="00003715">
      <w:pPr>
        <w:pStyle w:val="Standard"/>
        <w:spacing w:after="0" w:line="240" w:lineRule="auto"/>
        <w:jc w:val="both"/>
        <w:rPr>
          <w:rFonts w:asciiTheme="minorHAnsi" w:hAnsiTheme="minorHAnsi" w:cstheme="minorHAnsi"/>
          <w:color w:val="000000"/>
          <w:sz w:val="18"/>
          <w:szCs w:val="18"/>
        </w:rPr>
      </w:pPr>
    </w:p>
    <w:sectPr w:rsidR="004A26FB" w:rsidRPr="00A92191">
      <w:pgSz w:w="11906" w:h="16838"/>
      <w:pgMar w:top="1134" w:right="1134" w:bottom="1134" w:left="1134" w:header="454" w:footer="454"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9E1E445" w16cex:dateUtc="2021-06-29T05:40:01Z"/>
  <w16cex:commentExtensible w16cex:durableId="425964B9" w16cex:dateUtc="2021-07-01T06:54:47Z"/>
  <w16cex:commentExtensible w16cex:durableId="588D2247" w16cex:dateUtc="2021-06-25T12:40:54Z"/>
  <w16cex:commentExtensible w16cex:durableId="7C4771C0" w16cex:dateUtc="2021-07-08T14:54:58Z"/>
  <w16cex:commentExtensible w16cex:durableId="5B705DC0" w16cex:dateUtc="2021-07-08T14:53:46Z"/>
  <w16cex:commentExtensible w16cex:durableId="67AD52E5" w16cex:dateUtc="2021-06-18T09:27:06Z"/>
  <w16cex:commentExtensible w16cex:durableId="40E0EE36" w16cex:dateUtc="2021-06-14T10:28:19Z"/>
  <w16cex:commentExtensible w16cex:durableId="0329D71D" w16cex:dateUtc="2021-06-18T09:26:10Z"/>
</w16cex:commentsExtensible>
</file>

<file path=word/commentsIds.xml><?xml version="1.0" encoding="utf-8"?>
<w16cid:commentsIds xmlns:mc="http://schemas.openxmlformats.org/markup-compatibility/2006" xmlns:w16cid="http://schemas.microsoft.com/office/word/2016/wordml/cid" mc:Ignorable="w16cid">
  <w16cid:commentId w16cid:paraId="00000006" w16cid:durableId="49E1E445"/>
  <w16cid:commentId w16cid:paraId="00000007" w16cid:durableId="425964B9"/>
  <w16cid:commentId w16cid:paraId="00000008" w16cid:durableId="588D2247"/>
  <w16cid:commentId w16cid:paraId="00000009" w16cid:durableId="7C4771C0"/>
  <w16cid:commentId w16cid:paraId="0000000A" w16cid:durableId="5B705DC0"/>
  <w16cid:commentId w16cid:paraId="0000000B" w16cid:durableId="67AD52E5"/>
  <w16cid:commentId w16cid:paraId="0000000C" w16cid:durableId="40E0EE36"/>
  <w16cid:commentId w16cid:paraId="0000000D" w16cid:durableId="0329D71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11722" w14:textId="77777777" w:rsidR="004F02A9" w:rsidRDefault="004F02A9">
      <w:r>
        <w:separator/>
      </w:r>
    </w:p>
  </w:endnote>
  <w:endnote w:type="continuationSeparator" w:id="0">
    <w:p w14:paraId="0F917475" w14:textId="77777777" w:rsidR="004F02A9" w:rsidRDefault="004F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charset w:val="00"/>
    <w:family w:val="auto"/>
    <w:pitch w:val="default"/>
  </w:font>
  <w:font w:name="Trebuchet MS">
    <w:panose1 w:val="020B0603020202020204"/>
    <w:charset w:val="00"/>
    <w:family w:val="swiss"/>
    <w:pitch w:val="variable"/>
    <w:sig w:usb0="00000687" w:usb1="00000000" w:usb2="00000000" w:usb3="00000000" w:csb0="0000009F" w:csb1="00000000"/>
  </w:font>
  <w:font w:name="advent-bd1">
    <w:charset w:val="00"/>
    <w:family w:val="auto"/>
    <w:pitch w:val="default"/>
  </w:font>
  <w:font w:name="Wingdings 3">
    <w:panose1 w:val="050401020108070707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wenquanyi micro hei">
    <w:charset w:val="00"/>
    <w:family w:val="auto"/>
    <w:pitch w:val="default"/>
  </w:font>
  <w:font w:name="lohit hindi">
    <w:altName w:val="DejaVu Sans"/>
    <w:charset w:val="00"/>
    <w:family w:val="auto"/>
    <w:pitch w:val="default"/>
  </w:font>
  <w:font w:name="Liberation Sans">
    <w:panose1 w:val="020B0604020202020204"/>
    <w:charset w:val="00"/>
    <w:family w:val="swiss"/>
    <w:pitch w:val="variable"/>
    <w:sig w:usb0="E0000AFF" w:usb1="500078FF" w:usb2="00000021" w:usb3="00000000" w:csb0="000001BF" w:csb1="00000000"/>
  </w:font>
  <w:font w:name="Droid Sans Fallback">
    <w:charset w:val="00"/>
    <w:family w:val="auto"/>
    <w:pitch w:val="default"/>
  </w:font>
  <w:font w:name="FreeSans">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Mangal">
    <w:altName w:val="Liberation Mono"/>
    <w:panose1 w:val="00000400000000000000"/>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auto"/>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4A08E" w14:textId="0269AD99" w:rsidR="004F02A9" w:rsidRDefault="004F02A9">
    <w:pPr>
      <w:pStyle w:val="Pieddepage"/>
      <w:pBdr>
        <w:top w:val="single" w:sz="4" w:space="3" w:color="0070C0"/>
      </w:pBdr>
      <w:tabs>
        <w:tab w:val="clear" w:pos="4536"/>
        <w:tab w:val="clear" w:pos="9072"/>
        <w:tab w:val="right" w:pos="9639"/>
      </w:tabs>
      <w:spacing w:after="0" w:line="240" w:lineRule="auto"/>
      <w:rPr>
        <w:rFonts w:ascii="Arial" w:hAnsi="Arial" w:cs="Arial"/>
        <w:color w:val="00518E"/>
        <w:sz w:val="16"/>
        <w:szCs w:val="16"/>
      </w:rPr>
    </w:pPr>
    <w:r>
      <w:rPr>
        <w:rFonts w:ascii="Arial" w:hAnsi="Arial" w:cs="Arial"/>
        <w:color w:val="00518E"/>
        <w:sz w:val="16"/>
        <w:szCs w:val="16"/>
      </w:rPr>
      <w:t>Académie de Lille / INSPE Lille HdF</w:t>
    </w:r>
    <w:r>
      <w:rPr>
        <w:rFonts w:ascii="Arial" w:hAnsi="Arial" w:cs="Arial"/>
        <w:color w:val="00518E"/>
        <w:sz w:val="16"/>
        <w:szCs w:val="16"/>
      </w:rPr>
      <w:tab/>
      <w:t xml:space="preserve">Page I </w:t>
    </w:r>
    <w:r>
      <w:rPr>
        <w:rFonts w:ascii="Arial" w:hAnsi="Arial" w:cs="Arial"/>
        <w:color w:val="00518E"/>
        <w:sz w:val="16"/>
        <w:szCs w:val="16"/>
      </w:rPr>
      <w:fldChar w:fldCharType="begin"/>
    </w:r>
    <w:r>
      <w:rPr>
        <w:rFonts w:ascii="Arial" w:hAnsi="Arial" w:cs="Arial"/>
        <w:color w:val="00518E"/>
        <w:sz w:val="16"/>
        <w:szCs w:val="16"/>
      </w:rPr>
      <w:instrText xml:space="preserve"> PAGE   \* MERGEFORMAT </w:instrText>
    </w:r>
    <w:r>
      <w:rPr>
        <w:rFonts w:ascii="Arial" w:hAnsi="Arial" w:cs="Arial"/>
        <w:color w:val="00518E"/>
        <w:sz w:val="16"/>
        <w:szCs w:val="16"/>
      </w:rPr>
      <w:fldChar w:fldCharType="separate"/>
    </w:r>
    <w:r w:rsidR="00037725">
      <w:rPr>
        <w:rFonts w:ascii="Arial" w:hAnsi="Arial" w:cs="Arial"/>
        <w:noProof/>
        <w:color w:val="00518E"/>
        <w:sz w:val="16"/>
        <w:szCs w:val="16"/>
      </w:rPr>
      <w:t>24</w:t>
    </w:r>
    <w:r>
      <w:rPr>
        <w:rFonts w:ascii="Arial" w:hAnsi="Arial" w:cs="Arial"/>
        <w:color w:val="00518E"/>
        <w:sz w:val="16"/>
        <w:szCs w:val="16"/>
      </w:rPr>
      <w:fldChar w:fldCharType="end"/>
    </w:r>
  </w:p>
  <w:p w14:paraId="140029FA" w14:textId="77777777" w:rsidR="004F02A9" w:rsidRDefault="004F02A9">
    <w:pPr>
      <w:pStyle w:val="Pieddepage"/>
      <w:tabs>
        <w:tab w:val="clear" w:pos="4536"/>
        <w:tab w:val="clear" w:pos="9072"/>
        <w:tab w:val="right" w:pos="9639"/>
      </w:tabs>
      <w:spacing w:after="0" w:line="240" w:lineRule="auto"/>
      <w:rPr>
        <w:rFonts w:ascii="Arial" w:hAnsi="Arial" w:cs="Arial"/>
        <w:color w:val="00518E"/>
        <w:sz w:val="16"/>
        <w:szCs w:val="16"/>
      </w:rPr>
    </w:pPr>
    <w:r>
      <w:rPr>
        <w:rFonts w:ascii="Arial" w:hAnsi="Arial" w:cs="Arial"/>
        <w:color w:val="00518E"/>
        <w:sz w:val="16"/>
        <w:szCs w:val="16"/>
      </w:rPr>
      <w:t>Guide du Professeur des écoles stagiaire 2021-2022</w:t>
    </w:r>
  </w:p>
  <w:p w14:paraId="655723C0" w14:textId="77777777" w:rsidR="004F02A9" w:rsidRDefault="004F02A9">
    <w:pPr>
      <w:pStyle w:val="Pieddepage"/>
      <w:tabs>
        <w:tab w:val="clear" w:pos="4536"/>
        <w:tab w:val="clear" w:pos="9072"/>
        <w:tab w:val="right" w:pos="9639"/>
      </w:tabs>
      <w:spacing w:after="0" w:line="240" w:lineRule="auto"/>
      <w:rPr>
        <w:rFonts w:ascii="Arial" w:hAnsi="Arial" w:cs="Arial"/>
        <w:color w:val="00518E"/>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97B3" w14:textId="2209897C" w:rsidR="004F02A9" w:rsidRDefault="004F02A9">
    <w:pPr>
      <w:pStyle w:val="Pieddepage"/>
      <w:pBdr>
        <w:top w:val="single" w:sz="4" w:space="3" w:color="0070C0"/>
      </w:pBdr>
      <w:tabs>
        <w:tab w:val="clear" w:pos="4536"/>
        <w:tab w:val="clear" w:pos="9072"/>
        <w:tab w:val="right" w:pos="9639"/>
      </w:tabs>
      <w:spacing w:after="0" w:line="240" w:lineRule="auto"/>
      <w:rPr>
        <w:rFonts w:ascii="Arial" w:hAnsi="Arial" w:cs="Arial"/>
        <w:color w:val="00518E"/>
        <w:sz w:val="16"/>
        <w:szCs w:val="16"/>
      </w:rPr>
    </w:pPr>
    <w:r>
      <w:rPr>
        <w:rFonts w:ascii="Arial" w:hAnsi="Arial" w:cs="Arial"/>
        <w:color w:val="00518E"/>
        <w:sz w:val="16"/>
        <w:szCs w:val="16"/>
      </w:rPr>
      <w:t xml:space="preserve">Académie de Lille / INSPE Lille Nord de France </w:t>
    </w:r>
    <w:r>
      <w:rPr>
        <w:rFonts w:ascii="Arial" w:hAnsi="Arial" w:cs="Arial"/>
        <w:color w:val="00518E"/>
        <w:sz w:val="16"/>
        <w:szCs w:val="16"/>
      </w:rPr>
      <w:tab/>
      <w:t xml:space="preserve">Page I </w:t>
    </w:r>
    <w:r>
      <w:rPr>
        <w:rFonts w:ascii="Arial" w:hAnsi="Arial" w:cs="Arial"/>
        <w:color w:val="00518E"/>
        <w:sz w:val="16"/>
        <w:szCs w:val="16"/>
      </w:rPr>
      <w:fldChar w:fldCharType="begin"/>
    </w:r>
    <w:r>
      <w:rPr>
        <w:rFonts w:ascii="Arial" w:hAnsi="Arial" w:cs="Arial"/>
        <w:color w:val="00518E"/>
        <w:sz w:val="16"/>
        <w:szCs w:val="16"/>
      </w:rPr>
      <w:instrText xml:space="preserve"> PAGE   \* MERGEFORMAT </w:instrText>
    </w:r>
    <w:r>
      <w:rPr>
        <w:rFonts w:ascii="Arial" w:hAnsi="Arial" w:cs="Arial"/>
        <w:color w:val="00518E"/>
        <w:sz w:val="16"/>
        <w:szCs w:val="16"/>
      </w:rPr>
      <w:fldChar w:fldCharType="separate"/>
    </w:r>
    <w:r w:rsidR="00037725">
      <w:rPr>
        <w:rFonts w:ascii="Arial" w:hAnsi="Arial" w:cs="Arial"/>
        <w:noProof/>
        <w:color w:val="00518E"/>
        <w:sz w:val="16"/>
        <w:szCs w:val="16"/>
      </w:rPr>
      <w:t>22</w:t>
    </w:r>
    <w:r>
      <w:rPr>
        <w:rFonts w:ascii="Arial" w:hAnsi="Arial" w:cs="Arial"/>
        <w:color w:val="00518E"/>
        <w:sz w:val="16"/>
        <w:szCs w:val="16"/>
      </w:rPr>
      <w:fldChar w:fldCharType="end"/>
    </w:r>
  </w:p>
  <w:p w14:paraId="04D96F72" w14:textId="77777777" w:rsidR="004F02A9" w:rsidRDefault="004F02A9">
    <w:pPr>
      <w:pStyle w:val="Pieddepage"/>
      <w:tabs>
        <w:tab w:val="clear" w:pos="4536"/>
        <w:tab w:val="clear" w:pos="9072"/>
        <w:tab w:val="right" w:pos="9639"/>
      </w:tabs>
      <w:spacing w:after="0" w:line="240" w:lineRule="auto"/>
      <w:rPr>
        <w:rFonts w:ascii="Arial" w:hAnsi="Arial" w:cs="Arial"/>
        <w:color w:val="00518E"/>
        <w:sz w:val="16"/>
        <w:szCs w:val="16"/>
      </w:rPr>
    </w:pPr>
    <w:r>
      <w:rPr>
        <w:rFonts w:ascii="Arial" w:hAnsi="Arial" w:cs="Arial"/>
        <w:color w:val="00518E"/>
        <w:sz w:val="16"/>
        <w:szCs w:val="16"/>
      </w:rPr>
      <w:t>Guide du Professeur des écoles stagiaire 2021-2022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265CD" w14:textId="77777777" w:rsidR="004F02A9" w:rsidRDefault="004F02A9">
      <w:r>
        <w:rPr>
          <w:color w:val="000000"/>
        </w:rPr>
        <w:separator/>
      </w:r>
    </w:p>
  </w:footnote>
  <w:footnote w:type="continuationSeparator" w:id="0">
    <w:p w14:paraId="267826B1" w14:textId="77777777" w:rsidR="004F02A9" w:rsidRDefault="004F02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78B"/>
    <w:multiLevelType w:val="hybridMultilevel"/>
    <w:tmpl w:val="9550BEB6"/>
    <w:styleLink w:val="WW8Num20"/>
    <w:lvl w:ilvl="0" w:tplc="C37886F4">
      <w:start w:val="1"/>
      <w:numFmt w:val="bullet"/>
      <w:pStyle w:val="WW8Num20"/>
      <w:lvlText w:val=""/>
      <w:lvlJc w:val="left"/>
      <w:rPr>
        <w:rFonts w:ascii="Wingdings" w:hAnsi="Wingdings" w:cs="Wingdings"/>
      </w:rPr>
    </w:lvl>
    <w:lvl w:ilvl="1" w:tplc="C2329C5C">
      <w:start w:val="1"/>
      <w:numFmt w:val="bullet"/>
      <w:lvlText w:val="o"/>
      <w:lvlJc w:val="left"/>
      <w:rPr>
        <w:rFonts w:ascii="Courier New" w:hAnsi="Courier New" w:cs="Courier New"/>
      </w:rPr>
    </w:lvl>
    <w:lvl w:ilvl="2" w:tplc="0158C94C">
      <w:start w:val="1"/>
      <w:numFmt w:val="bullet"/>
      <w:lvlText w:val=""/>
      <w:lvlJc w:val="left"/>
      <w:rPr>
        <w:rFonts w:ascii="Wingdings" w:hAnsi="Wingdings" w:cs="Wingdings"/>
      </w:rPr>
    </w:lvl>
    <w:lvl w:ilvl="3" w:tplc="1E60CB82">
      <w:start w:val="1"/>
      <w:numFmt w:val="bullet"/>
      <w:lvlText w:val=""/>
      <w:lvlJc w:val="left"/>
      <w:rPr>
        <w:rFonts w:ascii="Symbol" w:hAnsi="Symbol" w:cs="Symbol"/>
      </w:rPr>
    </w:lvl>
    <w:lvl w:ilvl="4" w:tplc="DF4AD780">
      <w:start w:val="1"/>
      <w:numFmt w:val="bullet"/>
      <w:lvlText w:val="o"/>
      <w:lvlJc w:val="left"/>
      <w:rPr>
        <w:rFonts w:ascii="Courier New" w:hAnsi="Courier New" w:cs="Courier New"/>
      </w:rPr>
    </w:lvl>
    <w:lvl w:ilvl="5" w:tplc="E94CA7DC">
      <w:start w:val="1"/>
      <w:numFmt w:val="bullet"/>
      <w:lvlText w:val=""/>
      <w:lvlJc w:val="left"/>
      <w:rPr>
        <w:rFonts w:ascii="Wingdings" w:hAnsi="Wingdings" w:cs="Wingdings"/>
      </w:rPr>
    </w:lvl>
    <w:lvl w:ilvl="6" w:tplc="26481776">
      <w:start w:val="1"/>
      <w:numFmt w:val="bullet"/>
      <w:lvlText w:val=""/>
      <w:lvlJc w:val="left"/>
      <w:rPr>
        <w:rFonts w:ascii="Symbol" w:hAnsi="Symbol" w:cs="Symbol"/>
      </w:rPr>
    </w:lvl>
    <w:lvl w:ilvl="7" w:tplc="5AB2D2F0">
      <w:start w:val="1"/>
      <w:numFmt w:val="bullet"/>
      <w:lvlText w:val="o"/>
      <w:lvlJc w:val="left"/>
      <w:rPr>
        <w:rFonts w:ascii="Courier New" w:hAnsi="Courier New" w:cs="Courier New"/>
      </w:rPr>
    </w:lvl>
    <w:lvl w:ilvl="8" w:tplc="CA76B210">
      <w:start w:val="1"/>
      <w:numFmt w:val="bullet"/>
      <w:lvlText w:val=""/>
      <w:lvlJc w:val="left"/>
      <w:rPr>
        <w:rFonts w:ascii="Wingdings" w:hAnsi="Wingdings" w:cs="Wingdings"/>
      </w:rPr>
    </w:lvl>
  </w:abstractNum>
  <w:abstractNum w:abstractNumId="1" w15:restartNumberingAfterBreak="0">
    <w:nsid w:val="09540156"/>
    <w:multiLevelType w:val="hybridMultilevel"/>
    <w:tmpl w:val="DF8CA6D2"/>
    <w:styleLink w:val="WW8Num35"/>
    <w:lvl w:ilvl="0" w:tplc="5380EABC">
      <w:start w:val="1"/>
      <w:numFmt w:val="bullet"/>
      <w:pStyle w:val="WW8Num35"/>
      <w:lvlText w:val=""/>
      <w:lvlJc w:val="left"/>
      <w:rPr>
        <w:rFonts w:ascii="Wingdings" w:hAnsi="Wingdings" w:cs="Wingdings"/>
      </w:rPr>
    </w:lvl>
    <w:lvl w:ilvl="1" w:tplc="E10E5808">
      <w:start w:val="1"/>
      <w:numFmt w:val="bullet"/>
      <w:lvlText w:val="o"/>
      <w:lvlJc w:val="left"/>
      <w:rPr>
        <w:rFonts w:ascii="Courier New" w:hAnsi="Courier New" w:cs="Courier New"/>
      </w:rPr>
    </w:lvl>
    <w:lvl w:ilvl="2" w:tplc="94D890EA">
      <w:start w:val="1"/>
      <w:numFmt w:val="bullet"/>
      <w:lvlText w:val=""/>
      <w:lvlJc w:val="left"/>
      <w:rPr>
        <w:rFonts w:ascii="Wingdings" w:hAnsi="Wingdings" w:cs="Wingdings"/>
      </w:rPr>
    </w:lvl>
    <w:lvl w:ilvl="3" w:tplc="ECC0129C">
      <w:start w:val="1"/>
      <w:numFmt w:val="bullet"/>
      <w:lvlText w:val=""/>
      <w:lvlJc w:val="left"/>
      <w:rPr>
        <w:rFonts w:ascii="Symbol" w:hAnsi="Symbol" w:cs="Symbol"/>
      </w:rPr>
    </w:lvl>
    <w:lvl w:ilvl="4" w:tplc="5748CB2C">
      <w:start w:val="1"/>
      <w:numFmt w:val="bullet"/>
      <w:lvlText w:val="o"/>
      <w:lvlJc w:val="left"/>
      <w:rPr>
        <w:rFonts w:ascii="Courier New" w:hAnsi="Courier New" w:cs="Courier New"/>
      </w:rPr>
    </w:lvl>
    <w:lvl w:ilvl="5" w:tplc="EE2CB90A">
      <w:start w:val="1"/>
      <w:numFmt w:val="bullet"/>
      <w:lvlText w:val=""/>
      <w:lvlJc w:val="left"/>
      <w:rPr>
        <w:rFonts w:ascii="Wingdings" w:hAnsi="Wingdings" w:cs="Wingdings"/>
      </w:rPr>
    </w:lvl>
    <w:lvl w:ilvl="6" w:tplc="273203EC">
      <w:start w:val="1"/>
      <w:numFmt w:val="bullet"/>
      <w:lvlText w:val=""/>
      <w:lvlJc w:val="left"/>
      <w:rPr>
        <w:rFonts w:ascii="Symbol" w:hAnsi="Symbol" w:cs="Symbol"/>
      </w:rPr>
    </w:lvl>
    <w:lvl w:ilvl="7" w:tplc="E902722E">
      <w:start w:val="1"/>
      <w:numFmt w:val="bullet"/>
      <w:lvlText w:val="o"/>
      <w:lvlJc w:val="left"/>
      <w:rPr>
        <w:rFonts w:ascii="Courier New" w:hAnsi="Courier New" w:cs="Courier New"/>
      </w:rPr>
    </w:lvl>
    <w:lvl w:ilvl="8" w:tplc="BC021E88">
      <w:start w:val="1"/>
      <w:numFmt w:val="bullet"/>
      <w:lvlText w:val=""/>
      <w:lvlJc w:val="left"/>
      <w:rPr>
        <w:rFonts w:ascii="Wingdings" w:hAnsi="Wingdings" w:cs="Wingdings"/>
      </w:rPr>
    </w:lvl>
  </w:abstractNum>
  <w:abstractNum w:abstractNumId="2" w15:restartNumberingAfterBreak="0">
    <w:nsid w:val="0B904C71"/>
    <w:multiLevelType w:val="hybridMultilevel"/>
    <w:tmpl w:val="91B203A8"/>
    <w:styleLink w:val="WW8Num25"/>
    <w:lvl w:ilvl="0" w:tplc="7C3EB4F6">
      <w:start w:val="1"/>
      <w:numFmt w:val="bullet"/>
      <w:pStyle w:val="WW8Num25"/>
      <w:lvlText w:val=""/>
      <w:lvlJc w:val="left"/>
      <w:rPr>
        <w:rFonts w:ascii="Wingdings" w:hAnsi="Wingdings" w:cs="Wingdings"/>
      </w:rPr>
    </w:lvl>
    <w:lvl w:ilvl="1" w:tplc="D2801F12">
      <w:start w:val="1"/>
      <w:numFmt w:val="bullet"/>
      <w:lvlText w:val="o"/>
      <w:lvlJc w:val="left"/>
      <w:rPr>
        <w:rFonts w:ascii="Courier New" w:hAnsi="Courier New" w:cs="Courier New"/>
      </w:rPr>
    </w:lvl>
    <w:lvl w:ilvl="2" w:tplc="5E4C0FDC">
      <w:start w:val="1"/>
      <w:numFmt w:val="bullet"/>
      <w:lvlText w:val=""/>
      <w:lvlJc w:val="left"/>
      <w:rPr>
        <w:rFonts w:ascii="Wingdings" w:hAnsi="Wingdings" w:cs="Wingdings"/>
      </w:rPr>
    </w:lvl>
    <w:lvl w:ilvl="3" w:tplc="A740D73A">
      <w:start w:val="1"/>
      <w:numFmt w:val="bullet"/>
      <w:lvlText w:val=""/>
      <w:lvlJc w:val="left"/>
      <w:rPr>
        <w:rFonts w:ascii="Symbol" w:hAnsi="Symbol" w:cs="Symbol"/>
      </w:rPr>
    </w:lvl>
    <w:lvl w:ilvl="4" w:tplc="60F0332E">
      <w:start w:val="1"/>
      <w:numFmt w:val="bullet"/>
      <w:lvlText w:val="o"/>
      <w:lvlJc w:val="left"/>
      <w:rPr>
        <w:rFonts w:ascii="Courier New" w:hAnsi="Courier New" w:cs="Courier New"/>
      </w:rPr>
    </w:lvl>
    <w:lvl w:ilvl="5" w:tplc="CCFC8DA8">
      <w:start w:val="1"/>
      <w:numFmt w:val="bullet"/>
      <w:lvlText w:val=""/>
      <w:lvlJc w:val="left"/>
      <w:rPr>
        <w:rFonts w:ascii="Wingdings" w:hAnsi="Wingdings" w:cs="Wingdings"/>
      </w:rPr>
    </w:lvl>
    <w:lvl w:ilvl="6" w:tplc="D0EA3034">
      <w:start w:val="1"/>
      <w:numFmt w:val="bullet"/>
      <w:lvlText w:val=""/>
      <w:lvlJc w:val="left"/>
      <w:rPr>
        <w:rFonts w:ascii="Symbol" w:hAnsi="Symbol" w:cs="Symbol"/>
      </w:rPr>
    </w:lvl>
    <w:lvl w:ilvl="7" w:tplc="C9ECDAF0">
      <w:start w:val="1"/>
      <w:numFmt w:val="bullet"/>
      <w:lvlText w:val="o"/>
      <w:lvlJc w:val="left"/>
      <w:rPr>
        <w:rFonts w:ascii="Courier New" w:hAnsi="Courier New" w:cs="Courier New"/>
      </w:rPr>
    </w:lvl>
    <w:lvl w:ilvl="8" w:tplc="BEE26BFA">
      <w:start w:val="1"/>
      <w:numFmt w:val="bullet"/>
      <w:lvlText w:val=""/>
      <w:lvlJc w:val="left"/>
      <w:rPr>
        <w:rFonts w:ascii="Wingdings" w:hAnsi="Wingdings" w:cs="Wingdings"/>
      </w:rPr>
    </w:lvl>
  </w:abstractNum>
  <w:abstractNum w:abstractNumId="3" w15:restartNumberingAfterBreak="0">
    <w:nsid w:val="0DD67F4A"/>
    <w:multiLevelType w:val="hybridMultilevel"/>
    <w:tmpl w:val="1B92EE78"/>
    <w:styleLink w:val="WW8Num30"/>
    <w:lvl w:ilvl="0" w:tplc="F778457A">
      <w:start w:val="1"/>
      <w:numFmt w:val="bullet"/>
      <w:pStyle w:val="WW8Num30"/>
      <w:lvlText w:val=""/>
      <w:lvlJc w:val="left"/>
      <w:rPr>
        <w:rFonts w:ascii="Symbol" w:hAnsi="Symbol" w:cs="Symbol"/>
      </w:rPr>
    </w:lvl>
    <w:lvl w:ilvl="1" w:tplc="AA76E3E2">
      <w:start w:val="1"/>
      <w:numFmt w:val="bullet"/>
      <w:lvlText w:val="o"/>
      <w:lvlJc w:val="left"/>
      <w:rPr>
        <w:rFonts w:ascii="Courier New" w:hAnsi="Courier New" w:cs="Courier New"/>
      </w:rPr>
    </w:lvl>
    <w:lvl w:ilvl="2" w:tplc="DD7EC4B0">
      <w:start w:val="1"/>
      <w:numFmt w:val="bullet"/>
      <w:lvlText w:val=""/>
      <w:lvlJc w:val="left"/>
      <w:rPr>
        <w:rFonts w:ascii="Wingdings" w:hAnsi="Wingdings" w:cs="Wingdings"/>
      </w:rPr>
    </w:lvl>
    <w:lvl w:ilvl="3" w:tplc="4D26351C">
      <w:start w:val="1"/>
      <w:numFmt w:val="bullet"/>
      <w:lvlText w:val=""/>
      <w:lvlJc w:val="left"/>
      <w:rPr>
        <w:rFonts w:ascii="Symbol" w:hAnsi="Symbol" w:cs="Symbol"/>
      </w:rPr>
    </w:lvl>
    <w:lvl w:ilvl="4" w:tplc="C1740EB8">
      <w:start w:val="1"/>
      <w:numFmt w:val="bullet"/>
      <w:lvlText w:val="o"/>
      <w:lvlJc w:val="left"/>
      <w:rPr>
        <w:rFonts w:ascii="Courier New" w:hAnsi="Courier New" w:cs="Courier New"/>
      </w:rPr>
    </w:lvl>
    <w:lvl w:ilvl="5" w:tplc="10641988">
      <w:start w:val="1"/>
      <w:numFmt w:val="bullet"/>
      <w:lvlText w:val=""/>
      <w:lvlJc w:val="left"/>
      <w:rPr>
        <w:rFonts w:ascii="Wingdings" w:hAnsi="Wingdings" w:cs="Wingdings"/>
      </w:rPr>
    </w:lvl>
    <w:lvl w:ilvl="6" w:tplc="FAA8A542">
      <w:start w:val="1"/>
      <w:numFmt w:val="bullet"/>
      <w:lvlText w:val=""/>
      <w:lvlJc w:val="left"/>
      <w:rPr>
        <w:rFonts w:ascii="Symbol" w:hAnsi="Symbol" w:cs="Symbol"/>
      </w:rPr>
    </w:lvl>
    <w:lvl w:ilvl="7" w:tplc="7B085068">
      <w:start w:val="1"/>
      <w:numFmt w:val="bullet"/>
      <w:lvlText w:val="o"/>
      <w:lvlJc w:val="left"/>
      <w:rPr>
        <w:rFonts w:ascii="Courier New" w:hAnsi="Courier New" w:cs="Courier New"/>
      </w:rPr>
    </w:lvl>
    <w:lvl w:ilvl="8" w:tplc="1BA62618">
      <w:start w:val="1"/>
      <w:numFmt w:val="bullet"/>
      <w:lvlText w:val=""/>
      <w:lvlJc w:val="left"/>
      <w:rPr>
        <w:rFonts w:ascii="Wingdings" w:hAnsi="Wingdings" w:cs="Wingdings"/>
      </w:rPr>
    </w:lvl>
  </w:abstractNum>
  <w:abstractNum w:abstractNumId="4" w15:restartNumberingAfterBreak="0">
    <w:nsid w:val="0E7D0252"/>
    <w:multiLevelType w:val="hybridMultilevel"/>
    <w:tmpl w:val="8772A5CE"/>
    <w:lvl w:ilvl="0" w:tplc="6DFE17CC">
      <w:start w:val="1"/>
      <w:numFmt w:val="bullet"/>
      <w:lvlText w:val=""/>
      <w:lvlJc w:val="left"/>
      <w:pPr>
        <w:ind w:left="786" w:hanging="360"/>
      </w:pPr>
      <w:rPr>
        <w:rFonts w:ascii="Symbol" w:hAnsi="Symbol" w:hint="default"/>
      </w:rPr>
    </w:lvl>
    <w:lvl w:ilvl="1" w:tplc="4E521964">
      <w:start w:val="1"/>
      <w:numFmt w:val="bullet"/>
      <w:lvlText w:val="o"/>
      <w:lvlJc w:val="left"/>
      <w:pPr>
        <w:ind w:left="1506" w:hanging="360"/>
      </w:pPr>
      <w:rPr>
        <w:rFonts w:ascii="Courier New" w:hAnsi="Courier New" w:cs="Courier New" w:hint="default"/>
      </w:rPr>
    </w:lvl>
    <w:lvl w:ilvl="2" w:tplc="71CAE36A">
      <w:start w:val="1"/>
      <w:numFmt w:val="bullet"/>
      <w:lvlText w:val=""/>
      <w:lvlJc w:val="left"/>
      <w:pPr>
        <w:ind w:left="2226" w:hanging="360"/>
      </w:pPr>
      <w:rPr>
        <w:rFonts w:ascii="Wingdings" w:hAnsi="Wingdings" w:hint="default"/>
      </w:rPr>
    </w:lvl>
    <w:lvl w:ilvl="3" w:tplc="007005B6">
      <w:start w:val="1"/>
      <w:numFmt w:val="bullet"/>
      <w:lvlText w:val=""/>
      <w:lvlJc w:val="left"/>
      <w:pPr>
        <w:ind w:left="2946" w:hanging="360"/>
      </w:pPr>
      <w:rPr>
        <w:rFonts w:ascii="Symbol" w:hAnsi="Symbol" w:hint="default"/>
      </w:rPr>
    </w:lvl>
    <w:lvl w:ilvl="4" w:tplc="7DC8D43E">
      <w:start w:val="1"/>
      <w:numFmt w:val="bullet"/>
      <w:lvlText w:val="o"/>
      <w:lvlJc w:val="left"/>
      <w:pPr>
        <w:ind w:left="3666" w:hanging="360"/>
      </w:pPr>
      <w:rPr>
        <w:rFonts w:ascii="Courier New" w:hAnsi="Courier New" w:cs="Courier New" w:hint="default"/>
      </w:rPr>
    </w:lvl>
    <w:lvl w:ilvl="5" w:tplc="02EEE0DC">
      <w:start w:val="1"/>
      <w:numFmt w:val="bullet"/>
      <w:lvlText w:val=""/>
      <w:lvlJc w:val="left"/>
      <w:pPr>
        <w:ind w:left="4386" w:hanging="360"/>
      </w:pPr>
      <w:rPr>
        <w:rFonts w:ascii="Wingdings" w:hAnsi="Wingdings" w:hint="default"/>
      </w:rPr>
    </w:lvl>
    <w:lvl w:ilvl="6" w:tplc="09EE5ADA">
      <w:start w:val="1"/>
      <w:numFmt w:val="bullet"/>
      <w:lvlText w:val=""/>
      <w:lvlJc w:val="left"/>
      <w:pPr>
        <w:ind w:left="5106" w:hanging="360"/>
      </w:pPr>
      <w:rPr>
        <w:rFonts w:ascii="Symbol" w:hAnsi="Symbol" w:hint="default"/>
      </w:rPr>
    </w:lvl>
    <w:lvl w:ilvl="7" w:tplc="C6FAF5EA">
      <w:start w:val="1"/>
      <w:numFmt w:val="bullet"/>
      <w:lvlText w:val="o"/>
      <w:lvlJc w:val="left"/>
      <w:pPr>
        <w:ind w:left="5826" w:hanging="360"/>
      </w:pPr>
      <w:rPr>
        <w:rFonts w:ascii="Courier New" w:hAnsi="Courier New" w:cs="Courier New" w:hint="default"/>
      </w:rPr>
    </w:lvl>
    <w:lvl w:ilvl="8" w:tplc="B9CAF49C">
      <w:start w:val="1"/>
      <w:numFmt w:val="bullet"/>
      <w:lvlText w:val=""/>
      <w:lvlJc w:val="left"/>
      <w:pPr>
        <w:ind w:left="6546" w:hanging="360"/>
      </w:pPr>
      <w:rPr>
        <w:rFonts w:ascii="Wingdings" w:hAnsi="Wingdings" w:hint="default"/>
      </w:rPr>
    </w:lvl>
  </w:abstractNum>
  <w:abstractNum w:abstractNumId="5" w15:restartNumberingAfterBreak="0">
    <w:nsid w:val="11F051CE"/>
    <w:multiLevelType w:val="hybridMultilevel"/>
    <w:tmpl w:val="3DBE1684"/>
    <w:styleLink w:val="WW8Num40"/>
    <w:lvl w:ilvl="0" w:tplc="352AF490">
      <w:start w:val="1"/>
      <w:numFmt w:val="bullet"/>
      <w:pStyle w:val="WW8Num40"/>
      <w:lvlText w:val=""/>
      <w:lvlJc w:val="left"/>
      <w:rPr>
        <w:rFonts w:ascii="Symbol" w:hAnsi="Symbol" w:cs="Symbol"/>
      </w:rPr>
    </w:lvl>
    <w:lvl w:ilvl="1" w:tplc="F16A08F4">
      <w:start w:val="1"/>
      <w:numFmt w:val="bullet"/>
      <w:lvlText w:val="o"/>
      <w:lvlJc w:val="left"/>
      <w:rPr>
        <w:rFonts w:ascii="Courier New" w:hAnsi="Courier New" w:cs="Courier New"/>
      </w:rPr>
    </w:lvl>
    <w:lvl w:ilvl="2" w:tplc="F2EC09AE">
      <w:start w:val="1"/>
      <w:numFmt w:val="bullet"/>
      <w:lvlText w:val=""/>
      <w:lvlJc w:val="left"/>
      <w:rPr>
        <w:rFonts w:ascii="Wingdings" w:hAnsi="Wingdings" w:cs="Wingdings"/>
      </w:rPr>
    </w:lvl>
    <w:lvl w:ilvl="3" w:tplc="C4744EFC">
      <w:start w:val="1"/>
      <w:numFmt w:val="bullet"/>
      <w:lvlText w:val=""/>
      <w:lvlJc w:val="left"/>
      <w:rPr>
        <w:rFonts w:ascii="Symbol" w:hAnsi="Symbol" w:cs="Symbol"/>
      </w:rPr>
    </w:lvl>
    <w:lvl w:ilvl="4" w:tplc="9E36221A">
      <w:start w:val="1"/>
      <w:numFmt w:val="bullet"/>
      <w:lvlText w:val="o"/>
      <w:lvlJc w:val="left"/>
      <w:rPr>
        <w:rFonts w:ascii="Courier New" w:hAnsi="Courier New" w:cs="Courier New"/>
      </w:rPr>
    </w:lvl>
    <w:lvl w:ilvl="5" w:tplc="B0AC6506">
      <w:start w:val="1"/>
      <w:numFmt w:val="bullet"/>
      <w:lvlText w:val=""/>
      <w:lvlJc w:val="left"/>
      <w:rPr>
        <w:rFonts w:ascii="Wingdings" w:hAnsi="Wingdings" w:cs="Wingdings"/>
      </w:rPr>
    </w:lvl>
    <w:lvl w:ilvl="6" w:tplc="F9140EC6">
      <w:start w:val="1"/>
      <w:numFmt w:val="bullet"/>
      <w:lvlText w:val=""/>
      <w:lvlJc w:val="left"/>
      <w:rPr>
        <w:rFonts w:ascii="Symbol" w:hAnsi="Symbol" w:cs="Symbol"/>
      </w:rPr>
    </w:lvl>
    <w:lvl w:ilvl="7" w:tplc="056AF890">
      <w:start w:val="1"/>
      <w:numFmt w:val="bullet"/>
      <w:lvlText w:val="o"/>
      <w:lvlJc w:val="left"/>
      <w:rPr>
        <w:rFonts w:ascii="Courier New" w:hAnsi="Courier New" w:cs="Courier New"/>
      </w:rPr>
    </w:lvl>
    <w:lvl w:ilvl="8" w:tplc="3A5C6DEA">
      <w:start w:val="1"/>
      <w:numFmt w:val="bullet"/>
      <w:lvlText w:val=""/>
      <w:lvlJc w:val="left"/>
      <w:rPr>
        <w:rFonts w:ascii="Wingdings" w:hAnsi="Wingdings" w:cs="Wingdings"/>
      </w:rPr>
    </w:lvl>
  </w:abstractNum>
  <w:abstractNum w:abstractNumId="6" w15:restartNumberingAfterBreak="0">
    <w:nsid w:val="161857D2"/>
    <w:multiLevelType w:val="hybridMultilevel"/>
    <w:tmpl w:val="CC6E3BA8"/>
    <w:styleLink w:val="WW8Num12"/>
    <w:lvl w:ilvl="0" w:tplc="EFB23710">
      <w:start w:val="1"/>
      <w:numFmt w:val="bullet"/>
      <w:pStyle w:val="WW8Num12"/>
      <w:lvlText w:val=""/>
      <w:lvlJc w:val="left"/>
      <w:rPr>
        <w:rFonts w:ascii="Symbol" w:hAnsi="Symbol" w:cs="Symbol"/>
      </w:rPr>
    </w:lvl>
    <w:lvl w:ilvl="1" w:tplc="F02088B4">
      <w:start w:val="1"/>
      <w:numFmt w:val="bullet"/>
      <w:lvlText w:val="o"/>
      <w:lvlJc w:val="left"/>
      <w:rPr>
        <w:rFonts w:ascii="Courier New" w:hAnsi="Courier New" w:cs="Courier New"/>
      </w:rPr>
    </w:lvl>
    <w:lvl w:ilvl="2" w:tplc="D23AB092">
      <w:start w:val="1"/>
      <w:numFmt w:val="bullet"/>
      <w:lvlText w:val="-"/>
      <w:lvlJc w:val="left"/>
      <w:rPr>
        <w:rFonts w:ascii="Arial" w:eastAsia="Calibri" w:hAnsi="Arial" w:cs="Arial"/>
        <w:sz w:val="20"/>
      </w:rPr>
    </w:lvl>
    <w:lvl w:ilvl="3" w:tplc="3DEC18E2">
      <w:start w:val="1"/>
      <w:numFmt w:val="bullet"/>
      <w:lvlText w:val=""/>
      <w:lvlJc w:val="left"/>
      <w:rPr>
        <w:rFonts w:ascii="Wingdings" w:eastAsia="Calibri" w:hAnsi="Wingdings" w:cs="arial,bold"/>
      </w:rPr>
    </w:lvl>
    <w:lvl w:ilvl="4" w:tplc="FB3A764E">
      <w:start w:val="1"/>
      <w:numFmt w:val="bullet"/>
      <w:lvlText w:val="o"/>
      <w:lvlJc w:val="left"/>
      <w:rPr>
        <w:rFonts w:ascii="Courier New" w:hAnsi="Courier New" w:cs="Courier New"/>
      </w:rPr>
    </w:lvl>
    <w:lvl w:ilvl="5" w:tplc="1F4E4222">
      <w:start w:val="1"/>
      <w:numFmt w:val="bullet"/>
      <w:lvlText w:val=""/>
      <w:lvlJc w:val="left"/>
      <w:rPr>
        <w:rFonts w:ascii="Wingdings" w:hAnsi="Wingdings" w:cs="Wingdings"/>
      </w:rPr>
    </w:lvl>
    <w:lvl w:ilvl="6" w:tplc="959CE82C">
      <w:start w:val="1"/>
      <w:numFmt w:val="bullet"/>
      <w:lvlText w:val=""/>
      <w:lvlJc w:val="left"/>
      <w:rPr>
        <w:rFonts w:ascii="Symbol" w:hAnsi="Symbol" w:cs="Symbol"/>
      </w:rPr>
    </w:lvl>
    <w:lvl w:ilvl="7" w:tplc="7D360D2C">
      <w:start w:val="1"/>
      <w:numFmt w:val="bullet"/>
      <w:lvlText w:val="o"/>
      <w:lvlJc w:val="left"/>
      <w:rPr>
        <w:rFonts w:ascii="Courier New" w:hAnsi="Courier New" w:cs="Courier New"/>
      </w:rPr>
    </w:lvl>
    <w:lvl w:ilvl="8" w:tplc="D61C70C2">
      <w:start w:val="1"/>
      <w:numFmt w:val="bullet"/>
      <w:lvlText w:val=""/>
      <w:lvlJc w:val="left"/>
      <w:rPr>
        <w:rFonts w:ascii="Wingdings" w:hAnsi="Wingdings" w:cs="Wingdings"/>
      </w:rPr>
    </w:lvl>
  </w:abstractNum>
  <w:abstractNum w:abstractNumId="7" w15:restartNumberingAfterBreak="0">
    <w:nsid w:val="18A35990"/>
    <w:multiLevelType w:val="hybridMultilevel"/>
    <w:tmpl w:val="7D6C29C8"/>
    <w:lvl w:ilvl="0" w:tplc="4C6C52E0">
      <w:start w:val="1"/>
      <w:numFmt w:val="bullet"/>
      <w:lvlText w:val=""/>
      <w:lvlJc w:val="left"/>
      <w:pPr>
        <w:ind w:left="720" w:hanging="360"/>
      </w:pPr>
      <w:rPr>
        <w:rFonts w:ascii="Wingdings" w:hAnsi="Wingdings" w:hint="default"/>
      </w:rPr>
    </w:lvl>
    <w:lvl w:ilvl="1" w:tplc="F2182A12">
      <w:start w:val="1"/>
      <w:numFmt w:val="bullet"/>
      <w:lvlText w:val="o"/>
      <w:lvlJc w:val="left"/>
      <w:pPr>
        <w:ind w:left="1440" w:hanging="360"/>
      </w:pPr>
      <w:rPr>
        <w:rFonts w:ascii="Courier New" w:hAnsi="Courier New" w:cs="Courier New" w:hint="default"/>
      </w:rPr>
    </w:lvl>
    <w:lvl w:ilvl="2" w:tplc="554EF766">
      <w:start w:val="1"/>
      <w:numFmt w:val="bullet"/>
      <w:lvlText w:val=""/>
      <w:lvlJc w:val="left"/>
      <w:pPr>
        <w:ind w:left="2160" w:hanging="360"/>
      </w:pPr>
      <w:rPr>
        <w:rFonts w:ascii="Wingdings" w:hAnsi="Wingdings" w:hint="default"/>
      </w:rPr>
    </w:lvl>
    <w:lvl w:ilvl="3" w:tplc="A384A6C6">
      <w:start w:val="1"/>
      <w:numFmt w:val="bullet"/>
      <w:lvlText w:val=""/>
      <w:lvlJc w:val="left"/>
      <w:pPr>
        <w:ind w:left="2880" w:hanging="360"/>
      </w:pPr>
      <w:rPr>
        <w:rFonts w:ascii="Symbol" w:hAnsi="Symbol" w:hint="default"/>
      </w:rPr>
    </w:lvl>
    <w:lvl w:ilvl="4" w:tplc="A5901230">
      <w:start w:val="1"/>
      <w:numFmt w:val="bullet"/>
      <w:lvlText w:val="o"/>
      <w:lvlJc w:val="left"/>
      <w:pPr>
        <w:ind w:left="3600" w:hanging="360"/>
      </w:pPr>
      <w:rPr>
        <w:rFonts w:ascii="Courier New" w:hAnsi="Courier New" w:cs="Courier New" w:hint="default"/>
      </w:rPr>
    </w:lvl>
    <w:lvl w:ilvl="5" w:tplc="FDFC3EEC">
      <w:start w:val="1"/>
      <w:numFmt w:val="bullet"/>
      <w:lvlText w:val=""/>
      <w:lvlJc w:val="left"/>
      <w:pPr>
        <w:ind w:left="4320" w:hanging="360"/>
      </w:pPr>
      <w:rPr>
        <w:rFonts w:ascii="Wingdings" w:hAnsi="Wingdings" w:hint="default"/>
      </w:rPr>
    </w:lvl>
    <w:lvl w:ilvl="6" w:tplc="722C8FF0">
      <w:start w:val="1"/>
      <w:numFmt w:val="bullet"/>
      <w:lvlText w:val=""/>
      <w:lvlJc w:val="left"/>
      <w:pPr>
        <w:ind w:left="5040" w:hanging="360"/>
      </w:pPr>
      <w:rPr>
        <w:rFonts w:ascii="Symbol" w:hAnsi="Symbol" w:hint="default"/>
      </w:rPr>
    </w:lvl>
    <w:lvl w:ilvl="7" w:tplc="97C4E20E">
      <w:start w:val="1"/>
      <w:numFmt w:val="bullet"/>
      <w:lvlText w:val="o"/>
      <w:lvlJc w:val="left"/>
      <w:pPr>
        <w:ind w:left="5760" w:hanging="360"/>
      </w:pPr>
      <w:rPr>
        <w:rFonts w:ascii="Courier New" w:hAnsi="Courier New" w:cs="Courier New" w:hint="default"/>
      </w:rPr>
    </w:lvl>
    <w:lvl w:ilvl="8" w:tplc="AECECBCE">
      <w:start w:val="1"/>
      <w:numFmt w:val="bullet"/>
      <w:lvlText w:val=""/>
      <w:lvlJc w:val="left"/>
      <w:pPr>
        <w:ind w:left="6480" w:hanging="360"/>
      </w:pPr>
      <w:rPr>
        <w:rFonts w:ascii="Wingdings" w:hAnsi="Wingdings" w:hint="default"/>
      </w:rPr>
    </w:lvl>
  </w:abstractNum>
  <w:abstractNum w:abstractNumId="8" w15:restartNumberingAfterBreak="0">
    <w:nsid w:val="19091E89"/>
    <w:multiLevelType w:val="hybridMultilevel"/>
    <w:tmpl w:val="47E0B02E"/>
    <w:styleLink w:val="WW8Num41"/>
    <w:lvl w:ilvl="0" w:tplc="5E0ECBF4">
      <w:start w:val="1"/>
      <w:numFmt w:val="bullet"/>
      <w:pStyle w:val="WW8Num41"/>
      <w:lvlText w:val=""/>
      <w:lvlJc w:val="left"/>
      <w:rPr>
        <w:rFonts w:ascii="Symbol" w:hAnsi="Symbol" w:cs="Symbol"/>
      </w:rPr>
    </w:lvl>
    <w:lvl w:ilvl="1" w:tplc="CD26D240">
      <w:start w:val="1"/>
      <w:numFmt w:val="bullet"/>
      <w:lvlText w:val="o"/>
      <w:lvlJc w:val="left"/>
      <w:rPr>
        <w:rFonts w:ascii="Courier New" w:hAnsi="Courier New" w:cs="Courier New"/>
      </w:rPr>
    </w:lvl>
    <w:lvl w:ilvl="2" w:tplc="6172EE9E">
      <w:start w:val="1"/>
      <w:numFmt w:val="bullet"/>
      <w:lvlText w:val=""/>
      <w:lvlJc w:val="left"/>
      <w:rPr>
        <w:rFonts w:ascii="Wingdings" w:hAnsi="Wingdings" w:cs="Wingdings"/>
      </w:rPr>
    </w:lvl>
    <w:lvl w:ilvl="3" w:tplc="B7944590">
      <w:start w:val="1"/>
      <w:numFmt w:val="bullet"/>
      <w:lvlText w:val=""/>
      <w:lvlJc w:val="left"/>
      <w:rPr>
        <w:rFonts w:ascii="Symbol" w:hAnsi="Symbol" w:cs="Symbol"/>
      </w:rPr>
    </w:lvl>
    <w:lvl w:ilvl="4" w:tplc="1DF46F02">
      <w:start w:val="1"/>
      <w:numFmt w:val="bullet"/>
      <w:lvlText w:val="o"/>
      <w:lvlJc w:val="left"/>
      <w:rPr>
        <w:rFonts w:ascii="Courier New" w:hAnsi="Courier New" w:cs="Courier New"/>
      </w:rPr>
    </w:lvl>
    <w:lvl w:ilvl="5" w:tplc="0E04F240">
      <w:start w:val="1"/>
      <w:numFmt w:val="bullet"/>
      <w:lvlText w:val=""/>
      <w:lvlJc w:val="left"/>
      <w:rPr>
        <w:rFonts w:ascii="Wingdings" w:hAnsi="Wingdings" w:cs="Wingdings"/>
      </w:rPr>
    </w:lvl>
    <w:lvl w:ilvl="6" w:tplc="44CEFDBE">
      <w:start w:val="1"/>
      <w:numFmt w:val="bullet"/>
      <w:lvlText w:val=""/>
      <w:lvlJc w:val="left"/>
      <w:rPr>
        <w:rFonts w:ascii="Symbol" w:hAnsi="Symbol" w:cs="Symbol"/>
      </w:rPr>
    </w:lvl>
    <w:lvl w:ilvl="7" w:tplc="F29839D0">
      <w:start w:val="1"/>
      <w:numFmt w:val="bullet"/>
      <w:lvlText w:val="o"/>
      <w:lvlJc w:val="left"/>
      <w:rPr>
        <w:rFonts w:ascii="Courier New" w:hAnsi="Courier New" w:cs="Courier New"/>
      </w:rPr>
    </w:lvl>
    <w:lvl w:ilvl="8" w:tplc="5868DEB4">
      <w:start w:val="1"/>
      <w:numFmt w:val="bullet"/>
      <w:lvlText w:val=""/>
      <w:lvlJc w:val="left"/>
      <w:rPr>
        <w:rFonts w:ascii="Wingdings" w:hAnsi="Wingdings" w:cs="Wingdings"/>
      </w:rPr>
    </w:lvl>
  </w:abstractNum>
  <w:abstractNum w:abstractNumId="9" w15:restartNumberingAfterBreak="0">
    <w:nsid w:val="1B054B10"/>
    <w:multiLevelType w:val="hybridMultilevel"/>
    <w:tmpl w:val="B5587596"/>
    <w:lvl w:ilvl="0" w:tplc="5EE87DA2">
      <w:start w:val="1"/>
      <w:numFmt w:val="bullet"/>
      <w:lvlText w:val=""/>
      <w:lvlJc w:val="left"/>
      <w:pPr>
        <w:ind w:left="720" w:hanging="360"/>
      </w:pPr>
      <w:rPr>
        <w:rFonts w:ascii="Wingdings" w:hAnsi="Wingdings" w:hint="default"/>
      </w:rPr>
    </w:lvl>
    <w:lvl w:ilvl="1" w:tplc="1EE6B83A">
      <w:start w:val="1"/>
      <w:numFmt w:val="bullet"/>
      <w:lvlText w:val="o"/>
      <w:lvlJc w:val="left"/>
      <w:pPr>
        <w:ind w:left="1440" w:hanging="360"/>
      </w:pPr>
      <w:rPr>
        <w:rFonts w:ascii="Courier New" w:hAnsi="Courier New" w:cs="Courier New" w:hint="default"/>
      </w:rPr>
    </w:lvl>
    <w:lvl w:ilvl="2" w:tplc="F97EEFF8">
      <w:start w:val="1"/>
      <w:numFmt w:val="bullet"/>
      <w:lvlText w:val=""/>
      <w:lvlJc w:val="left"/>
      <w:pPr>
        <w:ind w:left="2160" w:hanging="360"/>
      </w:pPr>
      <w:rPr>
        <w:rFonts w:ascii="Wingdings" w:hAnsi="Wingdings" w:hint="default"/>
      </w:rPr>
    </w:lvl>
    <w:lvl w:ilvl="3" w:tplc="991E90A8">
      <w:start w:val="1"/>
      <w:numFmt w:val="bullet"/>
      <w:lvlText w:val=""/>
      <w:lvlJc w:val="left"/>
      <w:pPr>
        <w:ind w:left="2880" w:hanging="360"/>
      </w:pPr>
      <w:rPr>
        <w:rFonts w:ascii="Symbol" w:hAnsi="Symbol" w:hint="default"/>
      </w:rPr>
    </w:lvl>
    <w:lvl w:ilvl="4" w:tplc="E7F899A4">
      <w:start w:val="1"/>
      <w:numFmt w:val="bullet"/>
      <w:lvlText w:val="o"/>
      <w:lvlJc w:val="left"/>
      <w:pPr>
        <w:ind w:left="3600" w:hanging="360"/>
      </w:pPr>
      <w:rPr>
        <w:rFonts w:ascii="Courier New" w:hAnsi="Courier New" w:cs="Courier New" w:hint="default"/>
      </w:rPr>
    </w:lvl>
    <w:lvl w:ilvl="5" w:tplc="B0845206">
      <w:start w:val="1"/>
      <w:numFmt w:val="bullet"/>
      <w:lvlText w:val=""/>
      <w:lvlJc w:val="left"/>
      <w:pPr>
        <w:ind w:left="4320" w:hanging="360"/>
      </w:pPr>
      <w:rPr>
        <w:rFonts w:ascii="Wingdings" w:hAnsi="Wingdings" w:hint="default"/>
      </w:rPr>
    </w:lvl>
    <w:lvl w:ilvl="6" w:tplc="4B0205CA">
      <w:start w:val="1"/>
      <w:numFmt w:val="bullet"/>
      <w:lvlText w:val=""/>
      <w:lvlJc w:val="left"/>
      <w:pPr>
        <w:ind w:left="5040" w:hanging="360"/>
      </w:pPr>
      <w:rPr>
        <w:rFonts w:ascii="Symbol" w:hAnsi="Symbol" w:hint="default"/>
      </w:rPr>
    </w:lvl>
    <w:lvl w:ilvl="7" w:tplc="658634A6">
      <w:start w:val="1"/>
      <w:numFmt w:val="bullet"/>
      <w:lvlText w:val="o"/>
      <w:lvlJc w:val="left"/>
      <w:pPr>
        <w:ind w:left="5760" w:hanging="360"/>
      </w:pPr>
      <w:rPr>
        <w:rFonts w:ascii="Courier New" w:hAnsi="Courier New" w:cs="Courier New" w:hint="default"/>
      </w:rPr>
    </w:lvl>
    <w:lvl w:ilvl="8" w:tplc="355EC55C">
      <w:start w:val="1"/>
      <w:numFmt w:val="bullet"/>
      <w:lvlText w:val=""/>
      <w:lvlJc w:val="left"/>
      <w:pPr>
        <w:ind w:left="6480" w:hanging="360"/>
      </w:pPr>
      <w:rPr>
        <w:rFonts w:ascii="Wingdings" w:hAnsi="Wingdings" w:hint="default"/>
      </w:rPr>
    </w:lvl>
  </w:abstractNum>
  <w:abstractNum w:abstractNumId="10" w15:restartNumberingAfterBreak="0">
    <w:nsid w:val="1B094BE3"/>
    <w:multiLevelType w:val="hybridMultilevel"/>
    <w:tmpl w:val="F48AD570"/>
    <w:lvl w:ilvl="0" w:tplc="B0AC39E8">
      <w:start w:val="1"/>
      <w:numFmt w:val="bullet"/>
      <w:lvlText w:val=""/>
      <w:lvlJc w:val="left"/>
      <w:pPr>
        <w:ind w:left="720" w:hanging="360"/>
      </w:pPr>
      <w:rPr>
        <w:rFonts w:ascii="Wingdings" w:hAnsi="Wingdings" w:hint="default"/>
      </w:rPr>
    </w:lvl>
    <w:lvl w:ilvl="1" w:tplc="E0C8D7B4">
      <w:start w:val="1"/>
      <w:numFmt w:val="bullet"/>
      <w:lvlText w:val="o"/>
      <w:lvlJc w:val="left"/>
      <w:pPr>
        <w:ind w:left="1440" w:hanging="360"/>
      </w:pPr>
      <w:rPr>
        <w:rFonts w:ascii="Courier New" w:hAnsi="Courier New" w:cs="Courier New" w:hint="default"/>
      </w:rPr>
    </w:lvl>
    <w:lvl w:ilvl="2" w:tplc="AAA634F6">
      <w:start w:val="1"/>
      <w:numFmt w:val="bullet"/>
      <w:lvlText w:val=""/>
      <w:lvlJc w:val="left"/>
      <w:pPr>
        <w:ind w:left="2160" w:hanging="360"/>
      </w:pPr>
      <w:rPr>
        <w:rFonts w:ascii="Wingdings" w:hAnsi="Wingdings" w:hint="default"/>
      </w:rPr>
    </w:lvl>
    <w:lvl w:ilvl="3" w:tplc="1C58D866">
      <w:start w:val="1"/>
      <w:numFmt w:val="bullet"/>
      <w:lvlText w:val=""/>
      <w:lvlJc w:val="left"/>
      <w:pPr>
        <w:ind w:left="2880" w:hanging="360"/>
      </w:pPr>
      <w:rPr>
        <w:rFonts w:ascii="Symbol" w:hAnsi="Symbol" w:hint="default"/>
      </w:rPr>
    </w:lvl>
    <w:lvl w:ilvl="4" w:tplc="40A420B0">
      <w:start w:val="1"/>
      <w:numFmt w:val="bullet"/>
      <w:lvlText w:val="o"/>
      <w:lvlJc w:val="left"/>
      <w:pPr>
        <w:ind w:left="3600" w:hanging="360"/>
      </w:pPr>
      <w:rPr>
        <w:rFonts w:ascii="Courier New" w:hAnsi="Courier New" w:cs="Courier New" w:hint="default"/>
      </w:rPr>
    </w:lvl>
    <w:lvl w:ilvl="5" w:tplc="7036371A">
      <w:start w:val="1"/>
      <w:numFmt w:val="bullet"/>
      <w:lvlText w:val=""/>
      <w:lvlJc w:val="left"/>
      <w:pPr>
        <w:ind w:left="4320" w:hanging="360"/>
      </w:pPr>
      <w:rPr>
        <w:rFonts w:ascii="Wingdings" w:hAnsi="Wingdings" w:hint="default"/>
      </w:rPr>
    </w:lvl>
    <w:lvl w:ilvl="6" w:tplc="4B28D30A">
      <w:start w:val="1"/>
      <w:numFmt w:val="bullet"/>
      <w:lvlText w:val=""/>
      <w:lvlJc w:val="left"/>
      <w:pPr>
        <w:ind w:left="5040" w:hanging="360"/>
      </w:pPr>
      <w:rPr>
        <w:rFonts w:ascii="Symbol" w:hAnsi="Symbol" w:hint="default"/>
      </w:rPr>
    </w:lvl>
    <w:lvl w:ilvl="7" w:tplc="CEF8915A">
      <w:start w:val="1"/>
      <w:numFmt w:val="bullet"/>
      <w:lvlText w:val="o"/>
      <w:lvlJc w:val="left"/>
      <w:pPr>
        <w:ind w:left="5760" w:hanging="360"/>
      </w:pPr>
      <w:rPr>
        <w:rFonts w:ascii="Courier New" w:hAnsi="Courier New" w:cs="Courier New" w:hint="default"/>
      </w:rPr>
    </w:lvl>
    <w:lvl w:ilvl="8" w:tplc="943EA606">
      <w:start w:val="1"/>
      <w:numFmt w:val="bullet"/>
      <w:lvlText w:val=""/>
      <w:lvlJc w:val="left"/>
      <w:pPr>
        <w:ind w:left="6480" w:hanging="360"/>
      </w:pPr>
      <w:rPr>
        <w:rFonts w:ascii="Wingdings" w:hAnsi="Wingdings" w:hint="default"/>
      </w:rPr>
    </w:lvl>
  </w:abstractNum>
  <w:abstractNum w:abstractNumId="11" w15:restartNumberingAfterBreak="0">
    <w:nsid w:val="1BC76184"/>
    <w:multiLevelType w:val="hybridMultilevel"/>
    <w:tmpl w:val="A72E4036"/>
    <w:styleLink w:val="WW8Num32"/>
    <w:lvl w:ilvl="0" w:tplc="A9BC35CA">
      <w:start w:val="1"/>
      <w:numFmt w:val="bullet"/>
      <w:pStyle w:val="WW8Num32"/>
      <w:lvlText w:val=""/>
      <w:lvlJc w:val="left"/>
      <w:rPr>
        <w:rFonts w:ascii="Wingdings" w:hAnsi="Wingdings" w:cs="Wingdings"/>
      </w:rPr>
    </w:lvl>
    <w:lvl w:ilvl="1" w:tplc="DFCC0EB2">
      <w:start w:val="1"/>
      <w:numFmt w:val="bullet"/>
      <w:lvlText w:val="o"/>
      <w:lvlJc w:val="left"/>
      <w:rPr>
        <w:rFonts w:ascii="Courier New" w:hAnsi="Courier New" w:cs="Courier New"/>
      </w:rPr>
    </w:lvl>
    <w:lvl w:ilvl="2" w:tplc="0020225A">
      <w:start w:val="1"/>
      <w:numFmt w:val="bullet"/>
      <w:lvlText w:val=""/>
      <w:lvlJc w:val="left"/>
      <w:rPr>
        <w:rFonts w:ascii="Wingdings" w:hAnsi="Wingdings" w:cs="Wingdings"/>
      </w:rPr>
    </w:lvl>
    <w:lvl w:ilvl="3" w:tplc="58D8C7B0">
      <w:start w:val="1"/>
      <w:numFmt w:val="bullet"/>
      <w:lvlText w:val=""/>
      <w:lvlJc w:val="left"/>
      <w:rPr>
        <w:rFonts w:ascii="Symbol" w:hAnsi="Symbol" w:cs="Symbol"/>
      </w:rPr>
    </w:lvl>
    <w:lvl w:ilvl="4" w:tplc="40C43118">
      <w:start w:val="1"/>
      <w:numFmt w:val="bullet"/>
      <w:lvlText w:val="o"/>
      <w:lvlJc w:val="left"/>
      <w:rPr>
        <w:rFonts w:ascii="Courier New" w:hAnsi="Courier New" w:cs="Courier New"/>
      </w:rPr>
    </w:lvl>
    <w:lvl w:ilvl="5" w:tplc="D95E9508">
      <w:start w:val="1"/>
      <w:numFmt w:val="bullet"/>
      <w:lvlText w:val=""/>
      <w:lvlJc w:val="left"/>
      <w:rPr>
        <w:rFonts w:ascii="Wingdings" w:hAnsi="Wingdings" w:cs="Wingdings"/>
      </w:rPr>
    </w:lvl>
    <w:lvl w:ilvl="6" w:tplc="E94C890A">
      <w:start w:val="1"/>
      <w:numFmt w:val="bullet"/>
      <w:lvlText w:val=""/>
      <w:lvlJc w:val="left"/>
      <w:rPr>
        <w:rFonts w:ascii="Symbol" w:hAnsi="Symbol" w:cs="Symbol"/>
      </w:rPr>
    </w:lvl>
    <w:lvl w:ilvl="7" w:tplc="D8C6BA24">
      <w:start w:val="1"/>
      <w:numFmt w:val="bullet"/>
      <w:lvlText w:val="o"/>
      <w:lvlJc w:val="left"/>
      <w:rPr>
        <w:rFonts w:ascii="Courier New" w:hAnsi="Courier New" w:cs="Courier New"/>
      </w:rPr>
    </w:lvl>
    <w:lvl w:ilvl="8" w:tplc="AB626124">
      <w:start w:val="1"/>
      <w:numFmt w:val="bullet"/>
      <w:lvlText w:val=""/>
      <w:lvlJc w:val="left"/>
      <w:rPr>
        <w:rFonts w:ascii="Wingdings" w:hAnsi="Wingdings" w:cs="Wingdings"/>
      </w:rPr>
    </w:lvl>
  </w:abstractNum>
  <w:abstractNum w:abstractNumId="12" w15:restartNumberingAfterBreak="0">
    <w:nsid w:val="1E264661"/>
    <w:multiLevelType w:val="hybridMultilevel"/>
    <w:tmpl w:val="8C7CD726"/>
    <w:styleLink w:val="WW8Num3"/>
    <w:lvl w:ilvl="0" w:tplc="8CA288DA">
      <w:start w:val="1"/>
      <w:numFmt w:val="bullet"/>
      <w:pStyle w:val="WW8Num3"/>
      <w:lvlText w:val=""/>
      <w:lvlJc w:val="left"/>
      <w:rPr>
        <w:rFonts w:ascii="Symbol" w:hAnsi="Symbol" w:cs="Symbol"/>
      </w:rPr>
    </w:lvl>
    <w:lvl w:ilvl="1" w:tplc="80162C84">
      <w:start w:val="1"/>
      <w:numFmt w:val="bullet"/>
      <w:lvlText w:val="o"/>
      <w:lvlJc w:val="left"/>
      <w:rPr>
        <w:rFonts w:ascii="Courier New" w:hAnsi="Courier New" w:cs="Courier New"/>
      </w:rPr>
    </w:lvl>
    <w:lvl w:ilvl="2" w:tplc="509E1AB4">
      <w:start w:val="1"/>
      <w:numFmt w:val="bullet"/>
      <w:lvlText w:val=""/>
      <w:lvlJc w:val="left"/>
      <w:rPr>
        <w:rFonts w:ascii="Wingdings" w:hAnsi="Wingdings" w:cs="Wingdings"/>
      </w:rPr>
    </w:lvl>
    <w:lvl w:ilvl="3" w:tplc="BAA4956A">
      <w:start w:val="1"/>
      <w:numFmt w:val="bullet"/>
      <w:lvlText w:val=""/>
      <w:lvlJc w:val="left"/>
      <w:rPr>
        <w:rFonts w:ascii="Symbol" w:hAnsi="Symbol" w:cs="Symbol"/>
      </w:rPr>
    </w:lvl>
    <w:lvl w:ilvl="4" w:tplc="70166E14">
      <w:start w:val="1"/>
      <w:numFmt w:val="bullet"/>
      <w:lvlText w:val="o"/>
      <w:lvlJc w:val="left"/>
      <w:rPr>
        <w:rFonts w:ascii="Courier New" w:hAnsi="Courier New" w:cs="Courier New"/>
      </w:rPr>
    </w:lvl>
    <w:lvl w:ilvl="5" w:tplc="79DA1BBE">
      <w:start w:val="1"/>
      <w:numFmt w:val="bullet"/>
      <w:lvlText w:val=""/>
      <w:lvlJc w:val="left"/>
      <w:rPr>
        <w:rFonts w:ascii="Wingdings" w:hAnsi="Wingdings" w:cs="Wingdings"/>
      </w:rPr>
    </w:lvl>
    <w:lvl w:ilvl="6" w:tplc="AA5C2110">
      <w:start w:val="1"/>
      <w:numFmt w:val="bullet"/>
      <w:lvlText w:val=""/>
      <w:lvlJc w:val="left"/>
      <w:rPr>
        <w:rFonts w:ascii="Symbol" w:hAnsi="Symbol" w:cs="Symbol"/>
      </w:rPr>
    </w:lvl>
    <w:lvl w:ilvl="7" w:tplc="BF8277E4">
      <w:start w:val="1"/>
      <w:numFmt w:val="bullet"/>
      <w:lvlText w:val="o"/>
      <w:lvlJc w:val="left"/>
      <w:rPr>
        <w:rFonts w:ascii="Courier New" w:hAnsi="Courier New" w:cs="Courier New"/>
      </w:rPr>
    </w:lvl>
    <w:lvl w:ilvl="8" w:tplc="020E4148">
      <w:start w:val="1"/>
      <w:numFmt w:val="bullet"/>
      <w:lvlText w:val=""/>
      <w:lvlJc w:val="left"/>
      <w:rPr>
        <w:rFonts w:ascii="Wingdings" w:hAnsi="Wingdings" w:cs="Wingdings"/>
      </w:rPr>
    </w:lvl>
  </w:abstractNum>
  <w:abstractNum w:abstractNumId="13" w15:restartNumberingAfterBreak="0">
    <w:nsid w:val="1FB227A4"/>
    <w:multiLevelType w:val="hybridMultilevel"/>
    <w:tmpl w:val="0088B498"/>
    <w:lvl w:ilvl="0" w:tplc="C2466B00">
      <w:start w:val="1"/>
      <w:numFmt w:val="bullet"/>
      <w:lvlText w:val=""/>
      <w:lvlJc w:val="left"/>
      <w:pPr>
        <w:ind w:left="720" w:hanging="360"/>
      </w:pPr>
      <w:rPr>
        <w:rFonts w:ascii="Symbol" w:hAnsi="Symbol" w:hint="default"/>
      </w:rPr>
    </w:lvl>
    <w:lvl w:ilvl="1" w:tplc="4004372A">
      <w:start w:val="1"/>
      <w:numFmt w:val="bullet"/>
      <w:lvlText w:val="o"/>
      <w:lvlJc w:val="left"/>
      <w:pPr>
        <w:ind w:left="1440" w:hanging="360"/>
      </w:pPr>
      <w:rPr>
        <w:rFonts w:ascii="Courier New" w:hAnsi="Courier New" w:cs="Courier New" w:hint="default"/>
      </w:rPr>
    </w:lvl>
    <w:lvl w:ilvl="2" w:tplc="9F3AE62C">
      <w:start w:val="1"/>
      <w:numFmt w:val="bullet"/>
      <w:lvlText w:val=""/>
      <w:lvlJc w:val="left"/>
      <w:pPr>
        <w:ind w:left="2160" w:hanging="360"/>
      </w:pPr>
      <w:rPr>
        <w:rFonts w:ascii="Wingdings" w:hAnsi="Wingdings" w:hint="default"/>
      </w:rPr>
    </w:lvl>
    <w:lvl w:ilvl="3" w:tplc="D0C4660E">
      <w:start w:val="1"/>
      <w:numFmt w:val="bullet"/>
      <w:lvlText w:val=""/>
      <w:lvlJc w:val="left"/>
      <w:pPr>
        <w:ind w:left="2880" w:hanging="360"/>
      </w:pPr>
      <w:rPr>
        <w:rFonts w:ascii="Symbol" w:hAnsi="Symbol" w:hint="default"/>
      </w:rPr>
    </w:lvl>
    <w:lvl w:ilvl="4" w:tplc="86C0DA14">
      <w:start w:val="1"/>
      <w:numFmt w:val="bullet"/>
      <w:lvlText w:val="o"/>
      <w:lvlJc w:val="left"/>
      <w:pPr>
        <w:ind w:left="3600" w:hanging="360"/>
      </w:pPr>
      <w:rPr>
        <w:rFonts w:ascii="Courier New" w:hAnsi="Courier New" w:cs="Courier New" w:hint="default"/>
      </w:rPr>
    </w:lvl>
    <w:lvl w:ilvl="5" w:tplc="A92C97D8">
      <w:start w:val="1"/>
      <w:numFmt w:val="bullet"/>
      <w:lvlText w:val=""/>
      <w:lvlJc w:val="left"/>
      <w:pPr>
        <w:ind w:left="4320" w:hanging="360"/>
      </w:pPr>
      <w:rPr>
        <w:rFonts w:ascii="Wingdings" w:hAnsi="Wingdings" w:hint="default"/>
      </w:rPr>
    </w:lvl>
    <w:lvl w:ilvl="6" w:tplc="A268E3D6">
      <w:start w:val="1"/>
      <w:numFmt w:val="bullet"/>
      <w:lvlText w:val=""/>
      <w:lvlJc w:val="left"/>
      <w:pPr>
        <w:ind w:left="5040" w:hanging="360"/>
      </w:pPr>
      <w:rPr>
        <w:rFonts w:ascii="Symbol" w:hAnsi="Symbol" w:hint="default"/>
      </w:rPr>
    </w:lvl>
    <w:lvl w:ilvl="7" w:tplc="2202025C">
      <w:start w:val="1"/>
      <w:numFmt w:val="bullet"/>
      <w:lvlText w:val="o"/>
      <w:lvlJc w:val="left"/>
      <w:pPr>
        <w:ind w:left="5760" w:hanging="360"/>
      </w:pPr>
      <w:rPr>
        <w:rFonts w:ascii="Courier New" w:hAnsi="Courier New" w:cs="Courier New" w:hint="default"/>
      </w:rPr>
    </w:lvl>
    <w:lvl w:ilvl="8" w:tplc="E66653E0">
      <w:start w:val="1"/>
      <w:numFmt w:val="bullet"/>
      <w:lvlText w:val=""/>
      <w:lvlJc w:val="left"/>
      <w:pPr>
        <w:ind w:left="6480" w:hanging="360"/>
      </w:pPr>
      <w:rPr>
        <w:rFonts w:ascii="Wingdings" w:hAnsi="Wingdings" w:hint="default"/>
      </w:rPr>
    </w:lvl>
  </w:abstractNum>
  <w:abstractNum w:abstractNumId="14" w15:restartNumberingAfterBreak="0">
    <w:nsid w:val="1FF122B8"/>
    <w:multiLevelType w:val="hybridMultilevel"/>
    <w:tmpl w:val="562E9ECA"/>
    <w:styleLink w:val="WW8Num31"/>
    <w:lvl w:ilvl="0" w:tplc="5066E5AA">
      <w:start w:val="1"/>
      <w:numFmt w:val="bullet"/>
      <w:pStyle w:val="WW8Num31"/>
      <w:lvlText w:val=""/>
      <w:lvlJc w:val="left"/>
      <w:rPr>
        <w:rFonts w:ascii="Wingdings" w:hAnsi="Wingdings" w:cs="Wingdings"/>
      </w:rPr>
    </w:lvl>
    <w:lvl w:ilvl="1" w:tplc="3432AEAA">
      <w:start w:val="1"/>
      <w:numFmt w:val="bullet"/>
      <w:lvlText w:val="o"/>
      <w:lvlJc w:val="left"/>
      <w:rPr>
        <w:rFonts w:ascii="Courier New" w:hAnsi="Courier New" w:cs="Courier New"/>
      </w:rPr>
    </w:lvl>
    <w:lvl w:ilvl="2" w:tplc="35D6A662">
      <w:start w:val="1"/>
      <w:numFmt w:val="bullet"/>
      <w:lvlText w:val=""/>
      <w:lvlJc w:val="left"/>
      <w:rPr>
        <w:rFonts w:ascii="Wingdings" w:hAnsi="Wingdings" w:cs="Wingdings"/>
      </w:rPr>
    </w:lvl>
    <w:lvl w:ilvl="3" w:tplc="AB52D356">
      <w:start w:val="1"/>
      <w:numFmt w:val="bullet"/>
      <w:lvlText w:val=""/>
      <w:lvlJc w:val="left"/>
      <w:rPr>
        <w:rFonts w:ascii="Symbol" w:hAnsi="Symbol" w:cs="Symbol"/>
      </w:rPr>
    </w:lvl>
    <w:lvl w:ilvl="4" w:tplc="144040D2">
      <w:start w:val="1"/>
      <w:numFmt w:val="bullet"/>
      <w:lvlText w:val="o"/>
      <w:lvlJc w:val="left"/>
      <w:rPr>
        <w:rFonts w:ascii="Courier New" w:hAnsi="Courier New" w:cs="Courier New"/>
      </w:rPr>
    </w:lvl>
    <w:lvl w:ilvl="5" w:tplc="133C5EE6">
      <w:start w:val="1"/>
      <w:numFmt w:val="bullet"/>
      <w:lvlText w:val=""/>
      <w:lvlJc w:val="left"/>
      <w:rPr>
        <w:rFonts w:ascii="Wingdings" w:hAnsi="Wingdings" w:cs="Wingdings"/>
      </w:rPr>
    </w:lvl>
    <w:lvl w:ilvl="6" w:tplc="2CF885A8">
      <w:start w:val="1"/>
      <w:numFmt w:val="bullet"/>
      <w:lvlText w:val=""/>
      <w:lvlJc w:val="left"/>
      <w:rPr>
        <w:rFonts w:ascii="Symbol" w:hAnsi="Symbol" w:cs="Symbol"/>
      </w:rPr>
    </w:lvl>
    <w:lvl w:ilvl="7" w:tplc="EBE08680">
      <w:start w:val="1"/>
      <w:numFmt w:val="bullet"/>
      <w:lvlText w:val="o"/>
      <w:lvlJc w:val="left"/>
      <w:rPr>
        <w:rFonts w:ascii="Courier New" w:hAnsi="Courier New" w:cs="Courier New"/>
      </w:rPr>
    </w:lvl>
    <w:lvl w:ilvl="8" w:tplc="53E6F616">
      <w:start w:val="1"/>
      <w:numFmt w:val="bullet"/>
      <w:lvlText w:val=""/>
      <w:lvlJc w:val="left"/>
      <w:rPr>
        <w:rFonts w:ascii="Wingdings" w:hAnsi="Wingdings" w:cs="Wingdings"/>
      </w:rPr>
    </w:lvl>
  </w:abstractNum>
  <w:abstractNum w:abstractNumId="15" w15:restartNumberingAfterBreak="0">
    <w:nsid w:val="20D837ED"/>
    <w:multiLevelType w:val="hybridMultilevel"/>
    <w:tmpl w:val="9906E6EE"/>
    <w:lvl w:ilvl="0" w:tplc="D03E70F2">
      <w:start w:val="1"/>
      <w:numFmt w:val="bullet"/>
      <w:lvlText w:val="o"/>
      <w:lvlJc w:val="left"/>
      <w:pPr>
        <w:ind w:left="1429" w:hanging="360"/>
      </w:pPr>
      <w:rPr>
        <w:rFonts w:ascii="Courier New" w:eastAsia="Courier New" w:hAnsi="Courier New" w:cs="Courier New" w:hint="default"/>
      </w:rPr>
    </w:lvl>
    <w:lvl w:ilvl="1" w:tplc="86329B42">
      <w:start w:val="1"/>
      <w:numFmt w:val="bullet"/>
      <w:lvlText w:val="o"/>
      <w:lvlJc w:val="left"/>
      <w:pPr>
        <w:ind w:left="2149" w:hanging="360"/>
      </w:pPr>
      <w:rPr>
        <w:rFonts w:ascii="Courier New" w:eastAsia="Courier New" w:hAnsi="Courier New" w:cs="Courier New" w:hint="default"/>
      </w:rPr>
    </w:lvl>
    <w:lvl w:ilvl="2" w:tplc="B0F43242">
      <w:start w:val="1"/>
      <w:numFmt w:val="bullet"/>
      <w:lvlText w:val="§"/>
      <w:lvlJc w:val="left"/>
      <w:pPr>
        <w:ind w:left="2869" w:hanging="360"/>
      </w:pPr>
      <w:rPr>
        <w:rFonts w:ascii="Wingdings" w:eastAsia="Wingdings" w:hAnsi="Wingdings" w:cs="Wingdings" w:hint="default"/>
      </w:rPr>
    </w:lvl>
    <w:lvl w:ilvl="3" w:tplc="94CE3D80">
      <w:start w:val="1"/>
      <w:numFmt w:val="bullet"/>
      <w:lvlText w:val="·"/>
      <w:lvlJc w:val="left"/>
      <w:pPr>
        <w:ind w:left="3589" w:hanging="360"/>
      </w:pPr>
      <w:rPr>
        <w:rFonts w:ascii="Symbol" w:eastAsia="Symbol" w:hAnsi="Symbol" w:cs="Symbol" w:hint="default"/>
      </w:rPr>
    </w:lvl>
    <w:lvl w:ilvl="4" w:tplc="C85C1CD8">
      <w:start w:val="1"/>
      <w:numFmt w:val="bullet"/>
      <w:lvlText w:val="o"/>
      <w:lvlJc w:val="left"/>
      <w:pPr>
        <w:ind w:left="4309" w:hanging="360"/>
      </w:pPr>
      <w:rPr>
        <w:rFonts w:ascii="Courier New" w:eastAsia="Courier New" w:hAnsi="Courier New" w:cs="Courier New" w:hint="default"/>
      </w:rPr>
    </w:lvl>
    <w:lvl w:ilvl="5" w:tplc="F18050C2">
      <w:start w:val="1"/>
      <w:numFmt w:val="bullet"/>
      <w:lvlText w:val="§"/>
      <w:lvlJc w:val="left"/>
      <w:pPr>
        <w:ind w:left="5029" w:hanging="360"/>
      </w:pPr>
      <w:rPr>
        <w:rFonts w:ascii="Wingdings" w:eastAsia="Wingdings" w:hAnsi="Wingdings" w:cs="Wingdings" w:hint="default"/>
      </w:rPr>
    </w:lvl>
    <w:lvl w:ilvl="6" w:tplc="B3C08470">
      <w:start w:val="1"/>
      <w:numFmt w:val="bullet"/>
      <w:lvlText w:val="·"/>
      <w:lvlJc w:val="left"/>
      <w:pPr>
        <w:ind w:left="5749" w:hanging="360"/>
      </w:pPr>
      <w:rPr>
        <w:rFonts w:ascii="Symbol" w:eastAsia="Symbol" w:hAnsi="Symbol" w:cs="Symbol" w:hint="default"/>
      </w:rPr>
    </w:lvl>
    <w:lvl w:ilvl="7" w:tplc="1F789342">
      <w:start w:val="1"/>
      <w:numFmt w:val="bullet"/>
      <w:lvlText w:val="o"/>
      <w:lvlJc w:val="left"/>
      <w:pPr>
        <w:ind w:left="6469" w:hanging="360"/>
      </w:pPr>
      <w:rPr>
        <w:rFonts w:ascii="Courier New" w:eastAsia="Courier New" w:hAnsi="Courier New" w:cs="Courier New" w:hint="default"/>
      </w:rPr>
    </w:lvl>
    <w:lvl w:ilvl="8" w:tplc="CA92EB82">
      <w:start w:val="1"/>
      <w:numFmt w:val="bullet"/>
      <w:lvlText w:val="§"/>
      <w:lvlJc w:val="left"/>
      <w:pPr>
        <w:ind w:left="7189" w:hanging="360"/>
      </w:pPr>
      <w:rPr>
        <w:rFonts w:ascii="Wingdings" w:eastAsia="Wingdings" w:hAnsi="Wingdings" w:cs="Wingdings" w:hint="default"/>
      </w:rPr>
    </w:lvl>
  </w:abstractNum>
  <w:abstractNum w:abstractNumId="16" w15:restartNumberingAfterBreak="0">
    <w:nsid w:val="23A538EA"/>
    <w:multiLevelType w:val="hybridMultilevel"/>
    <w:tmpl w:val="2E365504"/>
    <w:styleLink w:val="WW8Num39"/>
    <w:lvl w:ilvl="0" w:tplc="E6B2F23A">
      <w:start w:val="1"/>
      <w:numFmt w:val="bullet"/>
      <w:pStyle w:val="WW8Num39"/>
      <w:lvlText w:val="-"/>
      <w:lvlJc w:val="left"/>
      <w:rPr>
        <w:rFonts w:ascii="Calibri" w:eastAsia="Calibri" w:hAnsi="Calibri" w:cs="Times New Roman"/>
      </w:rPr>
    </w:lvl>
    <w:lvl w:ilvl="1" w:tplc="2B8AC55A">
      <w:start w:val="1"/>
      <w:numFmt w:val="bullet"/>
      <w:lvlText w:val="o"/>
      <w:lvlJc w:val="left"/>
      <w:rPr>
        <w:rFonts w:ascii="Courier New" w:hAnsi="Courier New" w:cs="Courier New"/>
      </w:rPr>
    </w:lvl>
    <w:lvl w:ilvl="2" w:tplc="803E4608">
      <w:start w:val="1"/>
      <w:numFmt w:val="bullet"/>
      <w:lvlText w:val=""/>
      <w:lvlJc w:val="left"/>
      <w:rPr>
        <w:rFonts w:ascii="Wingdings" w:hAnsi="Wingdings" w:cs="Wingdings"/>
      </w:rPr>
    </w:lvl>
    <w:lvl w:ilvl="3" w:tplc="F5BE30EE">
      <w:start w:val="1"/>
      <w:numFmt w:val="bullet"/>
      <w:lvlText w:val=""/>
      <w:lvlJc w:val="left"/>
      <w:rPr>
        <w:rFonts w:ascii="Symbol" w:hAnsi="Symbol" w:cs="Symbol"/>
      </w:rPr>
    </w:lvl>
    <w:lvl w:ilvl="4" w:tplc="8BFE1544">
      <w:start w:val="1"/>
      <w:numFmt w:val="bullet"/>
      <w:lvlText w:val="o"/>
      <w:lvlJc w:val="left"/>
      <w:rPr>
        <w:rFonts w:ascii="Courier New" w:hAnsi="Courier New" w:cs="Courier New"/>
      </w:rPr>
    </w:lvl>
    <w:lvl w:ilvl="5" w:tplc="4E543F40">
      <w:start w:val="1"/>
      <w:numFmt w:val="bullet"/>
      <w:lvlText w:val=""/>
      <w:lvlJc w:val="left"/>
      <w:rPr>
        <w:rFonts w:ascii="Wingdings" w:hAnsi="Wingdings" w:cs="Wingdings"/>
      </w:rPr>
    </w:lvl>
    <w:lvl w:ilvl="6" w:tplc="F614FE7C">
      <w:start w:val="1"/>
      <w:numFmt w:val="bullet"/>
      <w:lvlText w:val=""/>
      <w:lvlJc w:val="left"/>
      <w:rPr>
        <w:rFonts w:ascii="Symbol" w:hAnsi="Symbol" w:cs="Symbol"/>
      </w:rPr>
    </w:lvl>
    <w:lvl w:ilvl="7" w:tplc="A65A4E40">
      <w:start w:val="1"/>
      <w:numFmt w:val="bullet"/>
      <w:lvlText w:val="o"/>
      <w:lvlJc w:val="left"/>
      <w:rPr>
        <w:rFonts w:ascii="Courier New" w:hAnsi="Courier New" w:cs="Courier New"/>
      </w:rPr>
    </w:lvl>
    <w:lvl w:ilvl="8" w:tplc="61A8FBB2">
      <w:start w:val="1"/>
      <w:numFmt w:val="bullet"/>
      <w:lvlText w:val=""/>
      <w:lvlJc w:val="left"/>
      <w:rPr>
        <w:rFonts w:ascii="Wingdings" w:hAnsi="Wingdings" w:cs="Wingdings"/>
      </w:rPr>
    </w:lvl>
  </w:abstractNum>
  <w:abstractNum w:abstractNumId="17" w15:restartNumberingAfterBreak="0">
    <w:nsid w:val="257E07C4"/>
    <w:multiLevelType w:val="hybridMultilevel"/>
    <w:tmpl w:val="449EBB9C"/>
    <w:lvl w:ilvl="0" w:tplc="D05C0CEC">
      <w:start w:val="1"/>
      <w:numFmt w:val="bullet"/>
      <w:lvlText w:val=""/>
      <w:lvlJc w:val="left"/>
      <w:pPr>
        <w:ind w:left="720" w:hanging="360"/>
      </w:pPr>
      <w:rPr>
        <w:rFonts w:ascii="Symbol" w:hAnsi="Symbol" w:hint="default"/>
      </w:rPr>
    </w:lvl>
    <w:lvl w:ilvl="1" w:tplc="1D12A312">
      <w:start w:val="1"/>
      <w:numFmt w:val="bullet"/>
      <w:lvlText w:val="o"/>
      <w:lvlJc w:val="left"/>
      <w:pPr>
        <w:ind w:left="1440" w:hanging="360"/>
      </w:pPr>
      <w:rPr>
        <w:rFonts w:ascii="Courier New" w:hAnsi="Courier New" w:cs="Courier New" w:hint="default"/>
      </w:rPr>
    </w:lvl>
    <w:lvl w:ilvl="2" w:tplc="9B604492">
      <w:start w:val="1"/>
      <w:numFmt w:val="bullet"/>
      <w:lvlText w:val=""/>
      <w:lvlJc w:val="left"/>
      <w:pPr>
        <w:ind w:left="2160" w:hanging="360"/>
      </w:pPr>
      <w:rPr>
        <w:rFonts w:ascii="Wingdings" w:hAnsi="Wingdings" w:hint="default"/>
      </w:rPr>
    </w:lvl>
    <w:lvl w:ilvl="3" w:tplc="F87A10E4">
      <w:start w:val="1"/>
      <w:numFmt w:val="bullet"/>
      <w:lvlText w:val=""/>
      <w:lvlJc w:val="left"/>
      <w:pPr>
        <w:ind w:left="2880" w:hanging="360"/>
      </w:pPr>
      <w:rPr>
        <w:rFonts w:ascii="Symbol" w:hAnsi="Symbol" w:hint="default"/>
      </w:rPr>
    </w:lvl>
    <w:lvl w:ilvl="4" w:tplc="8018B8A8">
      <w:start w:val="1"/>
      <w:numFmt w:val="bullet"/>
      <w:lvlText w:val="o"/>
      <w:lvlJc w:val="left"/>
      <w:pPr>
        <w:ind w:left="3600" w:hanging="360"/>
      </w:pPr>
      <w:rPr>
        <w:rFonts w:ascii="Courier New" w:hAnsi="Courier New" w:cs="Courier New" w:hint="default"/>
      </w:rPr>
    </w:lvl>
    <w:lvl w:ilvl="5" w:tplc="AC026978">
      <w:start w:val="1"/>
      <w:numFmt w:val="bullet"/>
      <w:lvlText w:val=""/>
      <w:lvlJc w:val="left"/>
      <w:pPr>
        <w:ind w:left="4320" w:hanging="360"/>
      </w:pPr>
      <w:rPr>
        <w:rFonts w:ascii="Wingdings" w:hAnsi="Wingdings" w:hint="default"/>
      </w:rPr>
    </w:lvl>
    <w:lvl w:ilvl="6" w:tplc="7FA09E7C">
      <w:start w:val="1"/>
      <w:numFmt w:val="bullet"/>
      <w:lvlText w:val=""/>
      <w:lvlJc w:val="left"/>
      <w:pPr>
        <w:ind w:left="5040" w:hanging="360"/>
      </w:pPr>
      <w:rPr>
        <w:rFonts w:ascii="Symbol" w:hAnsi="Symbol" w:hint="default"/>
      </w:rPr>
    </w:lvl>
    <w:lvl w:ilvl="7" w:tplc="65585480">
      <w:start w:val="1"/>
      <w:numFmt w:val="bullet"/>
      <w:lvlText w:val="o"/>
      <w:lvlJc w:val="left"/>
      <w:pPr>
        <w:ind w:left="5760" w:hanging="360"/>
      </w:pPr>
      <w:rPr>
        <w:rFonts w:ascii="Courier New" w:hAnsi="Courier New" w:cs="Courier New" w:hint="default"/>
      </w:rPr>
    </w:lvl>
    <w:lvl w:ilvl="8" w:tplc="2A4AA2DA">
      <w:start w:val="1"/>
      <w:numFmt w:val="bullet"/>
      <w:lvlText w:val=""/>
      <w:lvlJc w:val="left"/>
      <w:pPr>
        <w:ind w:left="6480" w:hanging="360"/>
      </w:pPr>
      <w:rPr>
        <w:rFonts w:ascii="Wingdings" w:hAnsi="Wingdings" w:hint="default"/>
      </w:rPr>
    </w:lvl>
  </w:abstractNum>
  <w:abstractNum w:abstractNumId="18" w15:restartNumberingAfterBreak="0">
    <w:nsid w:val="26B17E8D"/>
    <w:multiLevelType w:val="hybridMultilevel"/>
    <w:tmpl w:val="727C6850"/>
    <w:styleLink w:val="WW8Num44"/>
    <w:lvl w:ilvl="0" w:tplc="352AFD06">
      <w:start w:val="1"/>
      <w:numFmt w:val="bullet"/>
      <w:pStyle w:val="WW8Num44"/>
      <w:lvlText w:val=""/>
      <w:lvlJc w:val="left"/>
      <w:rPr>
        <w:rFonts w:ascii="Wingdings" w:hAnsi="Wingdings" w:cs="Wingdings"/>
      </w:rPr>
    </w:lvl>
    <w:lvl w:ilvl="1" w:tplc="5BE26976">
      <w:start w:val="1"/>
      <w:numFmt w:val="bullet"/>
      <w:lvlText w:val="o"/>
      <w:lvlJc w:val="left"/>
      <w:rPr>
        <w:rFonts w:ascii="Courier New" w:hAnsi="Courier New" w:cs="Courier New"/>
      </w:rPr>
    </w:lvl>
    <w:lvl w:ilvl="2" w:tplc="4372EAEE">
      <w:start w:val="1"/>
      <w:numFmt w:val="bullet"/>
      <w:lvlText w:val=""/>
      <w:lvlJc w:val="left"/>
      <w:rPr>
        <w:rFonts w:ascii="Wingdings" w:hAnsi="Wingdings" w:cs="Wingdings"/>
      </w:rPr>
    </w:lvl>
    <w:lvl w:ilvl="3" w:tplc="2C4E2B94">
      <w:start w:val="1"/>
      <w:numFmt w:val="bullet"/>
      <w:lvlText w:val=""/>
      <w:lvlJc w:val="left"/>
      <w:rPr>
        <w:rFonts w:ascii="Symbol" w:hAnsi="Symbol" w:cs="Symbol"/>
      </w:rPr>
    </w:lvl>
    <w:lvl w:ilvl="4" w:tplc="101EAEEE">
      <w:start w:val="1"/>
      <w:numFmt w:val="bullet"/>
      <w:lvlText w:val="o"/>
      <w:lvlJc w:val="left"/>
      <w:rPr>
        <w:rFonts w:ascii="Courier New" w:hAnsi="Courier New" w:cs="Courier New"/>
      </w:rPr>
    </w:lvl>
    <w:lvl w:ilvl="5" w:tplc="63C635C8">
      <w:start w:val="1"/>
      <w:numFmt w:val="bullet"/>
      <w:lvlText w:val=""/>
      <w:lvlJc w:val="left"/>
      <w:rPr>
        <w:rFonts w:ascii="Wingdings" w:hAnsi="Wingdings" w:cs="Wingdings"/>
      </w:rPr>
    </w:lvl>
    <w:lvl w:ilvl="6" w:tplc="B40011E0">
      <w:start w:val="1"/>
      <w:numFmt w:val="bullet"/>
      <w:lvlText w:val=""/>
      <w:lvlJc w:val="left"/>
      <w:rPr>
        <w:rFonts w:ascii="Symbol" w:hAnsi="Symbol" w:cs="Symbol"/>
      </w:rPr>
    </w:lvl>
    <w:lvl w:ilvl="7" w:tplc="18DE70E2">
      <w:start w:val="1"/>
      <w:numFmt w:val="bullet"/>
      <w:lvlText w:val="o"/>
      <w:lvlJc w:val="left"/>
      <w:rPr>
        <w:rFonts w:ascii="Courier New" w:hAnsi="Courier New" w:cs="Courier New"/>
      </w:rPr>
    </w:lvl>
    <w:lvl w:ilvl="8" w:tplc="2FE8282C">
      <w:start w:val="1"/>
      <w:numFmt w:val="bullet"/>
      <w:lvlText w:val=""/>
      <w:lvlJc w:val="left"/>
      <w:rPr>
        <w:rFonts w:ascii="Wingdings" w:hAnsi="Wingdings" w:cs="Wingdings"/>
      </w:rPr>
    </w:lvl>
  </w:abstractNum>
  <w:abstractNum w:abstractNumId="19" w15:restartNumberingAfterBreak="0">
    <w:nsid w:val="26D73C13"/>
    <w:multiLevelType w:val="hybridMultilevel"/>
    <w:tmpl w:val="C998585A"/>
    <w:styleLink w:val="WW8Num21"/>
    <w:lvl w:ilvl="0" w:tplc="E19E1136">
      <w:start w:val="1"/>
      <w:numFmt w:val="bullet"/>
      <w:pStyle w:val="WW8Num21"/>
      <w:lvlText w:val=""/>
      <w:lvlJc w:val="left"/>
      <w:rPr>
        <w:rFonts w:ascii="Wingdings" w:hAnsi="Wingdings" w:cs="Wingdings"/>
      </w:rPr>
    </w:lvl>
    <w:lvl w:ilvl="1" w:tplc="85B4C7F4">
      <w:start w:val="1"/>
      <w:numFmt w:val="bullet"/>
      <w:lvlText w:val="o"/>
      <w:lvlJc w:val="left"/>
      <w:rPr>
        <w:rFonts w:ascii="Courier New" w:hAnsi="Courier New" w:cs="Courier New"/>
      </w:rPr>
    </w:lvl>
    <w:lvl w:ilvl="2" w:tplc="72140A1E">
      <w:start w:val="1"/>
      <w:numFmt w:val="bullet"/>
      <w:lvlText w:val=""/>
      <w:lvlJc w:val="left"/>
      <w:rPr>
        <w:rFonts w:ascii="Wingdings" w:hAnsi="Wingdings" w:cs="Wingdings"/>
      </w:rPr>
    </w:lvl>
    <w:lvl w:ilvl="3" w:tplc="8DB6EF4A">
      <w:start w:val="1"/>
      <w:numFmt w:val="bullet"/>
      <w:lvlText w:val=""/>
      <w:lvlJc w:val="left"/>
      <w:rPr>
        <w:rFonts w:ascii="Symbol" w:hAnsi="Symbol" w:cs="Symbol"/>
      </w:rPr>
    </w:lvl>
    <w:lvl w:ilvl="4" w:tplc="9F6C9F14">
      <w:start w:val="1"/>
      <w:numFmt w:val="bullet"/>
      <w:lvlText w:val="o"/>
      <w:lvlJc w:val="left"/>
      <w:rPr>
        <w:rFonts w:ascii="Courier New" w:hAnsi="Courier New" w:cs="Courier New"/>
      </w:rPr>
    </w:lvl>
    <w:lvl w:ilvl="5" w:tplc="32648EA8">
      <w:start w:val="1"/>
      <w:numFmt w:val="bullet"/>
      <w:lvlText w:val=""/>
      <w:lvlJc w:val="left"/>
      <w:rPr>
        <w:rFonts w:ascii="Wingdings" w:hAnsi="Wingdings" w:cs="Wingdings"/>
      </w:rPr>
    </w:lvl>
    <w:lvl w:ilvl="6" w:tplc="3D766654">
      <w:start w:val="1"/>
      <w:numFmt w:val="bullet"/>
      <w:lvlText w:val=""/>
      <w:lvlJc w:val="left"/>
      <w:rPr>
        <w:rFonts w:ascii="Symbol" w:hAnsi="Symbol" w:cs="Symbol"/>
      </w:rPr>
    </w:lvl>
    <w:lvl w:ilvl="7" w:tplc="364C7494">
      <w:start w:val="1"/>
      <w:numFmt w:val="bullet"/>
      <w:lvlText w:val="o"/>
      <w:lvlJc w:val="left"/>
      <w:rPr>
        <w:rFonts w:ascii="Courier New" w:hAnsi="Courier New" w:cs="Courier New"/>
      </w:rPr>
    </w:lvl>
    <w:lvl w:ilvl="8" w:tplc="B318420E">
      <w:start w:val="1"/>
      <w:numFmt w:val="bullet"/>
      <w:lvlText w:val=""/>
      <w:lvlJc w:val="left"/>
      <w:rPr>
        <w:rFonts w:ascii="Wingdings" w:hAnsi="Wingdings" w:cs="Wingdings"/>
      </w:rPr>
    </w:lvl>
  </w:abstractNum>
  <w:abstractNum w:abstractNumId="20" w15:restartNumberingAfterBreak="0">
    <w:nsid w:val="273C6236"/>
    <w:multiLevelType w:val="hybridMultilevel"/>
    <w:tmpl w:val="DEB2103E"/>
    <w:styleLink w:val="WW8Num22"/>
    <w:lvl w:ilvl="0" w:tplc="5E58AE34">
      <w:start w:val="1"/>
      <w:numFmt w:val="bullet"/>
      <w:pStyle w:val="WW8Num22"/>
      <w:lvlText w:val=""/>
      <w:lvlJc w:val="left"/>
      <w:rPr>
        <w:rFonts w:ascii="Symbol" w:hAnsi="Symbol" w:cs="Symbol"/>
      </w:rPr>
    </w:lvl>
    <w:lvl w:ilvl="1" w:tplc="A9D85BD0">
      <w:start w:val="1"/>
      <w:numFmt w:val="bullet"/>
      <w:lvlText w:val="o"/>
      <w:lvlJc w:val="left"/>
      <w:rPr>
        <w:rFonts w:ascii="Courier New" w:hAnsi="Courier New" w:cs="Courier New"/>
      </w:rPr>
    </w:lvl>
    <w:lvl w:ilvl="2" w:tplc="ADB44000">
      <w:start w:val="1"/>
      <w:numFmt w:val="bullet"/>
      <w:lvlText w:val=""/>
      <w:lvlJc w:val="left"/>
      <w:rPr>
        <w:rFonts w:ascii="Wingdings" w:hAnsi="Wingdings" w:cs="Wingdings"/>
      </w:rPr>
    </w:lvl>
    <w:lvl w:ilvl="3" w:tplc="CF4C1C14">
      <w:start w:val="1"/>
      <w:numFmt w:val="bullet"/>
      <w:lvlText w:val=""/>
      <w:lvlJc w:val="left"/>
      <w:rPr>
        <w:rFonts w:ascii="Symbol" w:hAnsi="Symbol" w:cs="Symbol"/>
      </w:rPr>
    </w:lvl>
    <w:lvl w:ilvl="4" w:tplc="A58EC094">
      <w:start w:val="1"/>
      <w:numFmt w:val="bullet"/>
      <w:lvlText w:val="o"/>
      <w:lvlJc w:val="left"/>
      <w:rPr>
        <w:rFonts w:ascii="Courier New" w:hAnsi="Courier New" w:cs="Courier New"/>
      </w:rPr>
    </w:lvl>
    <w:lvl w:ilvl="5" w:tplc="5FFA567C">
      <w:start w:val="1"/>
      <w:numFmt w:val="bullet"/>
      <w:lvlText w:val=""/>
      <w:lvlJc w:val="left"/>
      <w:rPr>
        <w:rFonts w:ascii="Wingdings" w:hAnsi="Wingdings" w:cs="Wingdings"/>
      </w:rPr>
    </w:lvl>
    <w:lvl w:ilvl="6" w:tplc="643CCEEC">
      <w:start w:val="1"/>
      <w:numFmt w:val="bullet"/>
      <w:lvlText w:val=""/>
      <w:lvlJc w:val="left"/>
      <w:rPr>
        <w:rFonts w:ascii="Symbol" w:hAnsi="Symbol" w:cs="Symbol"/>
      </w:rPr>
    </w:lvl>
    <w:lvl w:ilvl="7" w:tplc="E75088EE">
      <w:start w:val="1"/>
      <w:numFmt w:val="bullet"/>
      <w:lvlText w:val="o"/>
      <w:lvlJc w:val="left"/>
      <w:rPr>
        <w:rFonts w:ascii="Courier New" w:hAnsi="Courier New" w:cs="Courier New"/>
      </w:rPr>
    </w:lvl>
    <w:lvl w:ilvl="8" w:tplc="821E4E36">
      <w:start w:val="1"/>
      <w:numFmt w:val="bullet"/>
      <w:lvlText w:val=""/>
      <w:lvlJc w:val="left"/>
      <w:rPr>
        <w:rFonts w:ascii="Wingdings" w:hAnsi="Wingdings" w:cs="Wingdings"/>
      </w:rPr>
    </w:lvl>
  </w:abstractNum>
  <w:abstractNum w:abstractNumId="21" w15:restartNumberingAfterBreak="0">
    <w:nsid w:val="281A3963"/>
    <w:multiLevelType w:val="hybridMultilevel"/>
    <w:tmpl w:val="A0EE3218"/>
    <w:lvl w:ilvl="0" w:tplc="0AA83718">
      <w:start w:val="1"/>
      <w:numFmt w:val="bullet"/>
      <w:lvlText w:val=""/>
      <w:lvlJc w:val="left"/>
      <w:pPr>
        <w:ind w:left="720" w:hanging="360"/>
      </w:pPr>
      <w:rPr>
        <w:rFonts w:ascii="Wingdings" w:hAnsi="Wingdings" w:hint="default"/>
      </w:rPr>
    </w:lvl>
    <w:lvl w:ilvl="1" w:tplc="1024817E">
      <w:start w:val="1"/>
      <w:numFmt w:val="bullet"/>
      <w:lvlText w:val="o"/>
      <w:lvlJc w:val="left"/>
      <w:pPr>
        <w:ind w:left="1440" w:hanging="360"/>
      </w:pPr>
      <w:rPr>
        <w:rFonts w:ascii="Courier New" w:hAnsi="Courier New" w:cs="Courier New" w:hint="default"/>
      </w:rPr>
    </w:lvl>
    <w:lvl w:ilvl="2" w:tplc="4594C99C">
      <w:start w:val="1"/>
      <w:numFmt w:val="bullet"/>
      <w:lvlText w:val=""/>
      <w:lvlJc w:val="left"/>
      <w:pPr>
        <w:ind w:left="2160" w:hanging="360"/>
      </w:pPr>
      <w:rPr>
        <w:rFonts w:ascii="Wingdings" w:hAnsi="Wingdings" w:hint="default"/>
      </w:rPr>
    </w:lvl>
    <w:lvl w:ilvl="3" w:tplc="12ACB214">
      <w:start w:val="1"/>
      <w:numFmt w:val="bullet"/>
      <w:lvlText w:val=""/>
      <w:lvlJc w:val="left"/>
      <w:pPr>
        <w:ind w:left="2880" w:hanging="360"/>
      </w:pPr>
      <w:rPr>
        <w:rFonts w:ascii="Symbol" w:hAnsi="Symbol" w:hint="default"/>
      </w:rPr>
    </w:lvl>
    <w:lvl w:ilvl="4" w:tplc="1F8EFE48">
      <w:start w:val="1"/>
      <w:numFmt w:val="bullet"/>
      <w:lvlText w:val="o"/>
      <w:lvlJc w:val="left"/>
      <w:pPr>
        <w:ind w:left="3600" w:hanging="360"/>
      </w:pPr>
      <w:rPr>
        <w:rFonts w:ascii="Courier New" w:hAnsi="Courier New" w:cs="Courier New" w:hint="default"/>
      </w:rPr>
    </w:lvl>
    <w:lvl w:ilvl="5" w:tplc="ABE05FAC">
      <w:start w:val="1"/>
      <w:numFmt w:val="bullet"/>
      <w:lvlText w:val=""/>
      <w:lvlJc w:val="left"/>
      <w:pPr>
        <w:ind w:left="4320" w:hanging="360"/>
      </w:pPr>
      <w:rPr>
        <w:rFonts w:ascii="Wingdings" w:hAnsi="Wingdings" w:hint="default"/>
      </w:rPr>
    </w:lvl>
    <w:lvl w:ilvl="6" w:tplc="A540036A">
      <w:start w:val="1"/>
      <w:numFmt w:val="bullet"/>
      <w:lvlText w:val=""/>
      <w:lvlJc w:val="left"/>
      <w:pPr>
        <w:ind w:left="5040" w:hanging="360"/>
      </w:pPr>
      <w:rPr>
        <w:rFonts w:ascii="Symbol" w:hAnsi="Symbol" w:hint="default"/>
      </w:rPr>
    </w:lvl>
    <w:lvl w:ilvl="7" w:tplc="3BF2255E">
      <w:start w:val="1"/>
      <w:numFmt w:val="bullet"/>
      <w:lvlText w:val="o"/>
      <w:lvlJc w:val="left"/>
      <w:pPr>
        <w:ind w:left="5760" w:hanging="360"/>
      </w:pPr>
      <w:rPr>
        <w:rFonts w:ascii="Courier New" w:hAnsi="Courier New" w:cs="Courier New" w:hint="default"/>
      </w:rPr>
    </w:lvl>
    <w:lvl w:ilvl="8" w:tplc="F95CC40C">
      <w:start w:val="1"/>
      <w:numFmt w:val="bullet"/>
      <w:lvlText w:val=""/>
      <w:lvlJc w:val="left"/>
      <w:pPr>
        <w:ind w:left="6480" w:hanging="360"/>
      </w:pPr>
      <w:rPr>
        <w:rFonts w:ascii="Wingdings" w:hAnsi="Wingdings" w:hint="default"/>
      </w:rPr>
    </w:lvl>
  </w:abstractNum>
  <w:abstractNum w:abstractNumId="22" w15:restartNumberingAfterBreak="0">
    <w:nsid w:val="2A286F96"/>
    <w:multiLevelType w:val="hybridMultilevel"/>
    <w:tmpl w:val="21BC6E16"/>
    <w:lvl w:ilvl="0" w:tplc="AE629056">
      <w:start w:val="1"/>
      <w:numFmt w:val="bullet"/>
      <w:lvlText w:val=""/>
      <w:lvlJc w:val="left"/>
      <w:pPr>
        <w:ind w:left="720" w:hanging="360"/>
      </w:pPr>
      <w:rPr>
        <w:rFonts w:ascii="Wingdings" w:hAnsi="Wingdings" w:hint="default"/>
      </w:rPr>
    </w:lvl>
    <w:lvl w:ilvl="1" w:tplc="9CF264C2">
      <w:start w:val="1"/>
      <w:numFmt w:val="bullet"/>
      <w:lvlText w:val="o"/>
      <w:lvlJc w:val="left"/>
      <w:pPr>
        <w:ind w:left="1440" w:hanging="360"/>
      </w:pPr>
      <w:rPr>
        <w:rFonts w:ascii="Courier New" w:hAnsi="Courier New" w:cs="Courier New" w:hint="default"/>
      </w:rPr>
    </w:lvl>
    <w:lvl w:ilvl="2" w:tplc="063EC324">
      <w:start w:val="1"/>
      <w:numFmt w:val="bullet"/>
      <w:lvlText w:val=""/>
      <w:lvlJc w:val="left"/>
      <w:pPr>
        <w:ind w:left="2160" w:hanging="360"/>
      </w:pPr>
      <w:rPr>
        <w:rFonts w:ascii="Wingdings" w:hAnsi="Wingdings" w:hint="default"/>
      </w:rPr>
    </w:lvl>
    <w:lvl w:ilvl="3" w:tplc="CD70DF10">
      <w:start w:val="1"/>
      <w:numFmt w:val="bullet"/>
      <w:lvlText w:val=""/>
      <w:lvlJc w:val="left"/>
      <w:pPr>
        <w:ind w:left="2880" w:hanging="360"/>
      </w:pPr>
      <w:rPr>
        <w:rFonts w:ascii="Symbol" w:hAnsi="Symbol" w:hint="default"/>
      </w:rPr>
    </w:lvl>
    <w:lvl w:ilvl="4" w:tplc="E4320E4E">
      <w:start w:val="1"/>
      <w:numFmt w:val="bullet"/>
      <w:lvlText w:val="o"/>
      <w:lvlJc w:val="left"/>
      <w:pPr>
        <w:ind w:left="3600" w:hanging="360"/>
      </w:pPr>
      <w:rPr>
        <w:rFonts w:ascii="Courier New" w:hAnsi="Courier New" w:cs="Courier New" w:hint="default"/>
      </w:rPr>
    </w:lvl>
    <w:lvl w:ilvl="5" w:tplc="0D6C4AC8">
      <w:start w:val="1"/>
      <w:numFmt w:val="bullet"/>
      <w:lvlText w:val=""/>
      <w:lvlJc w:val="left"/>
      <w:pPr>
        <w:ind w:left="4320" w:hanging="360"/>
      </w:pPr>
      <w:rPr>
        <w:rFonts w:ascii="Wingdings" w:hAnsi="Wingdings" w:hint="default"/>
      </w:rPr>
    </w:lvl>
    <w:lvl w:ilvl="6" w:tplc="613E0992">
      <w:start w:val="1"/>
      <w:numFmt w:val="bullet"/>
      <w:lvlText w:val=""/>
      <w:lvlJc w:val="left"/>
      <w:pPr>
        <w:ind w:left="5040" w:hanging="360"/>
      </w:pPr>
      <w:rPr>
        <w:rFonts w:ascii="Symbol" w:hAnsi="Symbol" w:hint="default"/>
      </w:rPr>
    </w:lvl>
    <w:lvl w:ilvl="7" w:tplc="6B88C28A">
      <w:start w:val="1"/>
      <w:numFmt w:val="bullet"/>
      <w:lvlText w:val="o"/>
      <w:lvlJc w:val="left"/>
      <w:pPr>
        <w:ind w:left="5760" w:hanging="360"/>
      </w:pPr>
      <w:rPr>
        <w:rFonts w:ascii="Courier New" w:hAnsi="Courier New" w:cs="Courier New" w:hint="default"/>
      </w:rPr>
    </w:lvl>
    <w:lvl w:ilvl="8" w:tplc="A678F0F4">
      <w:start w:val="1"/>
      <w:numFmt w:val="bullet"/>
      <w:lvlText w:val=""/>
      <w:lvlJc w:val="left"/>
      <w:pPr>
        <w:ind w:left="6480" w:hanging="360"/>
      </w:pPr>
      <w:rPr>
        <w:rFonts w:ascii="Wingdings" w:hAnsi="Wingdings" w:hint="default"/>
      </w:rPr>
    </w:lvl>
  </w:abstractNum>
  <w:abstractNum w:abstractNumId="23" w15:restartNumberingAfterBreak="0">
    <w:nsid w:val="2AAD7BB7"/>
    <w:multiLevelType w:val="hybridMultilevel"/>
    <w:tmpl w:val="BE5092AC"/>
    <w:lvl w:ilvl="0" w:tplc="499A1252">
      <w:start w:val="1"/>
      <w:numFmt w:val="bullet"/>
      <w:lvlText w:val="·"/>
      <w:lvlJc w:val="left"/>
      <w:pPr>
        <w:ind w:left="720" w:hanging="360"/>
      </w:pPr>
      <w:rPr>
        <w:rFonts w:ascii="Symbol" w:eastAsia="Symbol" w:hAnsi="Symbol" w:cs="Symbol" w:hint="default"/>
      </w:rPr>
    </w:lvl>
    <w:lvl w:ilvl="1" w:tplc="3ABA8526">
      <w:start w:val="1"/>
      <w:numFmt w:val="bullet"/>
      <w:lvlText w:val="o"/>
      <w:lvlJc w:val="left"/>
      <w:pPr>
        <w:ind w:left="1440" w:hanging="360"/>
      </w:pPr>
      <w:rPr>
        <w:rFonts w:ascii="Courier New" w:eastAsia="Courier New" w:hAnsi="Courier New" w:cs="Courier New" w:hint="default"/>
      </w:rPr>
    </w:lvl>
    <w:lvl w:ilvl="2" w:tplc="9410AECA">
      <w:start w:val="1"/>
      <w:numFmt w:val="bullet"/>
      <w:lvlText w:val="§"/>
      <w:lvlJc w:val="left"/>
      <w:pPr>
        <w:ind w:left="2160" w:hanging="360"/>
      </w:pPr>
      <w:rPr>
        <w:rFonts w:ascii="Wingdings" w:eastAsia="Wingdings" w:hAnsi="Wingdings" w:cs="Wingdings" w:hint="default"/>
      </w:rPr>
    </w:lvl>
    <w:lvl w:ilvl="3" w:tplc="286656DE">
      <w:start w:val="1"/>
      <w:numFmt w:val="bullet"/>
      <w:lvlText w:val="·"/>
      <w:lvlJc w:val="left"/>
      <w:pPr>
        <w:ind w:left="2880" w:hanging="360"/>
      </w:pPr>
      <w:rPr>
        <w:rFonts w:ascii="Symbol" w:eastAsia="Symbol" w:hAnsi="Symbol" w:cs="Symbol" w:hint="default"/>
      </w:rPr>
    </w:lvl>
    <w:lvl w:ilvl="4" w:tplc="F7A63A54">
      <w:start w:val="1"/>
      <w:numFmt w:val="bullet"/>
      <w:lvlText w:val="o"/>
      <w:lvlJc w:val="left"/>
      <w:pPr>
        <w:ind w:left="3600" w:hanging="360"/>
      </w:pPr>
      <w:rPr>
        <w:rFonts w:ascii="Courier New" w:eastAsia="Courier New" w:hAnsi="Courier New" w:cs="Courier New" w:hint="default"/>
      </w:rPr>
    </w:lvl>
    <w:lvl w:ilvl="5" w:tplc="FC7A5CD6">
      <w:start w:val="1"/>
      <w:numFmt w:val="bullet"/>
      <w:lvlText w:val="§"/>
      <w:lvlJc w:val="left"/>
      <w:pPr>
        <w:ind w:left="4320" w:hanging="360"/>
      </w:pPr>
      <w:rPr>
        <w:rFonts w:ascii="Wingdings" w:eastAsia="Wingdings" w:hAnsi="Wingdings" w:cs="Wingdings" w:hint="default"/>
      </w:rPr>
    </w:lvl>
    <w:lvl w:ilvl="6" w:tplc="EDBE212C">
      <w:start w:val="1"/>
      <w:numFmt w:val="bullet"/>
      <w:lvlText w:val="·"/>
      <w:lvlJc w:val="left"/>
      <w:pPr>
        <w:ind w:left="5040" w:hanging="360"/>
      </w:pPr>
      <w:rPr>
        <w:rFonts w:ascii="Symbol" w:eastAsia="Symbol" w:hAnsi="Symbol" w:cs="Symbol" w:hint="default"/>
      </w:rPr>
    </w:lvl>
    <w:lvl w:ilvl="7" w:tplc="054460D8">
      <w:start w:val="1"/>
      <w:numFmt w:val="bullet"/>
      <w:lvlText w:val="o"/>
      <w:lvlJc w:val="left"/>
      <w:pPr>
        <w:ind w:left="5760" w:hanging="360"/>
      </w:pPr>
      <w:rPr>
        <w:rFonts w:ascii="Courier New" w:eastAsia="Courier New" w:hAnsi="Courier New" w:cs="Courier New" w:hint="default"/>
      </w:rPr>
    </w:lvl>
    <w:lvl w:ilvl="8" w:tplc="D0D06574">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2B883377"/>
    <w:multiLevelType w:val="hybridMultilevel"/>
    <w:tmpl w:val="11869354"/>
    <w:styleLink w:val="WW8Num14"/>
    <w:lvl w:ilvl="0" w:tplc="96826B12">
      <w:start w:val="1"/>
      <w:numFmt w:val="bullet"/>
      <w:pStyle w:val="WW8Num14"/>
      <w:lvlText w:val=""/>
      <w:lvlJc w:val="left"/>
      <w:rPr>
        <w:rFonts w:ascii="Symbol" w:hAnsi="Symbol" w:cs="Symbol"/>
      </w:rPr>
    </w:lvl>
    <w:lvl w:ilvl="1" w:tplc="EDA09B78">
      <w:start w:val="1"/>
      <w:numFmt w:val="bullet"/>
      <w:lvlText w:val="o"/>
      <w:lvlJc w:val="left"/>
      <w:rPr>
        <w:rFonts w:ascii="Courier New" w:hAnsi="Courier New" w:cs="Courier New"/>
      </w:rPr>
    </w:lvl>
    <w:lvl w:ilvl="2" w:tplc="FB52FF94">
      <w:start w:val="1"/>
      <w:numFmt w:val="bullet"/>
      <w:lvlText w:val=""/>
      <w:lvlJc w:val="left"/>
      <w:rPr>
        <w:rFonts w:ascii="Wingdings" w:hAnsi="Wingdings" w:cs="Wingdings"/>
      </w:rPr>
    </w:lvl>
    <w:lvl w:ilvl="3" w:tplc="92E27EBE">
      <w:start w:val="1"/>
      <w:numFmt w:val="bullet"/>
      <w:lvlText w:val=""/>
      <w:lvlJc w:val="left"/>
      <w:rPr>
        <w:rFonts w:ascii="Symbol" w:hAnsi="Symbol" w:cs="Symbol"/>
      </w:rPr>
    </w:lvl>
    <w:lvl w:ilvl="4" w:tplc="CD9A0FA4">
      <w:start w:val="1"/>
      <w:numFmt w:val="bullet"/>
      <w:lvlText w:val="o"/>
      <w:lvlJc w:val="left"/>
      <w:rPr>
        <w:rFonts w:ascii="Courier New" w:hAnsi="Courier New" w:cs="Courier New"/>
      </w:rPr>
    </w:lvl>
    <w:lvl w:ilvl="5" w:tplc="45B826C4">
      <w:start w:val="1"/>
      <w:numFmt w:val="bullet"/>
      <w:lvlText w:val=""/>
      <w:lvlJc w:val="left"/>
      <w:rPr>
        <w:rFonts w:ascii="Wingdings" w:hAnsi="Wingdings" w:cs="Wingdings"/>
      </w:rPr>
    </w:lvl>
    <w:lvl w:ilvl="6" w:tplc="9F60D2D8">
      <w:start w:val="1"/>
      <w:numFmt w:val="bullet"/>
      <w:lvlText w:val=""/>
      <w:lvlJc w:val="left"/>
      <w:rPr>
        <w:rFonts w:ascii="Symbol" w:hAnsi="Symbol" w:cs="Symbol"/>
      </w:rPr>
    </w:lvl>
    <w:lvl w:ilvl="7" w:tplc="48E28546">
      <w:start w:val="1"/>
      <w:numFmt w:val="bullet"/>
      <w:lvlText w:val="o"/>
      <w:lvlJc w:val="left"/>
      <w:rPr>
        <w:rFonts w:ascii="Courier New" w:hAnsi="Courier New" w:cs="Courier New"/>
      </w:rPr>
    </w:lvl>
    <w:lvl w:ilvl="8" w:tplc="513AACA4">
      <w:start w:val="1"/>
      <w:numFmt w:val="bullet"/>
      <w:lvlText w:val=""/>
      <w:lvlJc w:val="left"/>
      <w:rPr>
        <w:rFonts w:ascii="Wingdings" w:hAnsi="Wingdings" w:cs="Wingdings"/>
      </w:rPr>
    </w:lvl>
  </w:abstractNum>
  <w:abstractNum w:abstractNumId="25" w15:restartNumberingAfterBreak="0">
    <w:nsid w:val="2E5D5291"/>
    <w:multiLevelType w:val="hybridMultilevel"/>
    <w:tmpl w:val="9F4E0C50"/>
    <w:styleLink w:val="WW8Num23"/>
    <w:lvl w:ilvl="0" w:tplc="AE00E6A4">
      <w:start w:val="1"/>
      <w:numFmt w:val="bullet"/>
      <w:pStyle w:val="WW8Num23"/>
      <w:lvlText w:val=""/>
      <w:lvlJc w:val="left"/>
      <w:rPr>
        <w:rFonts w:ascii="Wingdings" w:hAnsi="Wingdings" w:cs="Wingdings"/>
      </w:rPr>
    </w:lvl>
    <w:lvl w:ilvl="1" w:tplc="BF722E66">
      <w:start w:val="1"/>
      <w:numFmt w:val="bullet"/>
      <w:lvlText w:val="o"/>
      <w:lvlJc w:val="left"/>
      <w:rPr>
        <w:rFonts w:ascii="Courier New" w:hAnsi="Courier New" w:cs="Courier New"/>
      </w:rPr>
    </w:lvl>
    <w:lvl w:ilvl="2" w:tplc="73CCC006">
      <w:start w:val="1"/>
      <w:numFmt w:val="bullet"/>
      <w:lvlText w:val=""/>
      <w:lvlJc w:val="left"/>
      <w:rPr>
        <w:rFonts w:ascii="Wingdings" w:hAnsi="Wingdings" w:cs="Wingdings"/>
      </w:rPr>
    </w:lvl>
    <w:lvl w:ilvl="3" w:tplc="448E9174">
      <w:start w:val="1"/>
      <w:numFmt w:val="bullet"/>
      <w:lvlText w:val=""/>
      <w:lvlJc w:val="left"/>
      <w:rPr>
        <w:rFonts w:ascii="Symbol" w:hAnsi="Symbol" w:cs="Symbol"/>
      </w:rPr>
    </w:lvl>
    <w:lvl w:ilvl="4" w:tplc="A3241EE4">
      <w:start w:val="1"/>
      <w:numFmt w:val="bullet"/>
      <w:lvlText w:val="o"/>
      <w:lvlJc w:val="left"/>
      <w:rPr>
        <w:rFonts w:ascii="Courier New" w:hAnsi="Courier New" w:cs="Courier New"/>
      </w:rPr>
    </w:lvl>
    <w:lvl w:ilvl="5" w:tplc="6F2A06F8">
      <w:start w:val="1"/>
      <w:numFmt w:val="bullet"/>
      <w:lvlText w:val=""/>
      <w:lvlJc w:val="left"/>
      <w:rPr>
        <w:rFonts w:ascii="Wingdings" w:hAnsi="Wingdings" w:cs="Wingdings"/>
      </w:rPr>
    </w:lvl>
    <w:lvl w:ilvl="6" w:tplc="C5B0A312">
      <w:start w:val="1"/>
      <w:numFmt w:val="bullet"/>
      <w:lvlText w:val=""/>
      <w:lvlJc w:val="left"/>
      <w:rPr>
        <w:rFonts w:ascii="Symbol" w:hAnsi="Symbol" w:cs="Symbol"/>
      </w:rPr>
    </w:lvl>
    <w:lvl w:ilvl="7" w:tplc="68BEC8F4">
      <w:start w:val="1"/>
      <w:numFmt w:val="bullet"/>
      <w:lvlText w:val="o"/>
      <w:lvlJc w:val="left"/>
      <w:rPr>
        <w:rFonts w:ascii="Courier New" w:hAnsi="Courier New" w:cs="Courier New"/>
      </w:rPr>
    </w:lvl>
    <w:lvl w:ilvl="8" w:tplc="CF50BBBC">
      <w:start w:val="1"/>
      <w:numFmt w:val="bullet"/>
      <w:lvlText w:val=""/>
      <w:lvlJc w:val="left"/>
      <w:rPr>
        <w:rFonts w:ascii="Wingdings" w:hAnsi="Wingdings" w:cs="Wingdings"/>
      </w:rPr>
    </w:lvl>
  </w:abstractNum>
  <w:abstractNum w:abstractNumId="26" w15:restartNumberingAfterBreak="0">
    <w:nsid w:val="2FC01F48"/>
    <w:multiLevelType w:val="hybridMultilevel"/>
    <w:tmpl w:val="9DCC2328"/>
    <w:styleLink w:val="WW8Num45"/>
    <w:lvl w:ilvl="0" w:tplc="1E54D98C">
      <w:start w:val="1"/>
      <w:numFmt w:val="bullet"/>
      <w:pStyle w:val="WW8Num45"/>
      <w:lvlText w:val=""/>
      <w:lvlJc w:val="left"/>
      <w:rPr>
        <w:rFonts w:ascii="Symbol" w:hAnsi="Symbol" w:cs="Symbol"/>
      </w:rPr>
    </w:lvl>
    <w:lvl w:ilvl="1" w:tplc="6FB4EA02">
      <w:start w:val="1"/>
      <w:numFmt w:val="bullet"/>
      <w:lvlText w:val="o"/>
      <w:lvlJc w:val="left"/>
      <w:rPr>
        <w:rFonts w:ascii="Courier New" w:hAnsi="Courier New" w:cs="Courier New"/>
      </w:rPr>
    </w:lvl>
    <w:lvl w:ilvl="2" w:tplc="E9840F36">
      <w:start w:val="1"/>
      <w:numFmt w:val="bullet"/>
      <w:lvlText w:val=""/>
      <w:lvlJc w:val="left"/>
      <w:rPr>
        <w:rFonts w:ascii="Wingdings" w:hAnsi="Wingdings" w:cs="Wingdings"/>
      </w:rPr>
    </w:lvl>
    <w:lvl w:ilvl="3" w:tplc="F4B45ADA">
      <w:start w:val="1"/>
      <w:numFmt w:val="bullet"/>
      <w:lvlText w:val=""/>
      <w:lvlJc w:val="left"/>
      <w:rPr>
        <w:rFonts w:ascii="Symbol" w:hAnsi="Symbol" w:cs="Symbol"/>
      </w:rPr>
    </w:lvl>
    <w:lvl w:ilvl="4" w:tplc="F6A26D64">
      <w:start w:val="1"/>
      <w:numFmt w:val="bullet"/>
      <w:lvlText w:val="o"/>
      <w:lvlJc w:val="left"/>
      <w:rPr>
        <w:rFonts w:ascii="Courier New" w:hAnsi="Courier New" w:cs="Courier New"/>
      </w:rPr>
    </w:lvl>
    <w:lvl w:ilvl="5" w:tplc="2E40CCEE">
      <w:start w:val="1"/>
      <w:numFmt w:val="bullet"/>
      <w:lvlText w:val=""/>
      <w:lvlJc w:val="left"/>
      <w:rPr>
        <w:rFonts w:ascii="Wingdings" w:hAnsi="Wingdings" w:cs="Wingdings"/>
      </w:rPr>
    </w:lvl>
    <w:lvl w:ilvl="6" w:tplc="6394A750">
      <w:start w:val="1"/>
      <w:numFmt w:val="bullet"/>
      <w:lvlText w:val=""/>
      <w:lvlJc w:val="left"/>
      <w:rPr>
        <w:rFonts w:ascii="Symbol" w:hAnsi="Symbol" w:cs="Symbol"/>
      </w:rPr>
    </w:lvl>
    <w:lvl w:ilvl="7" w:tplc="37D6715E">
      <w:start w:val="1"/>
      <w:numFmt w:val="bullet"/>
      <w:lvlText w:val="o"/>
      <w:lvlJc w:val="left"/>
      <w:rPr>
        <w:rFonts w:ascii="Courier New" w:hAnsi="Courier New" w:cs="Courier New"/>
      </w:rPr>
    </w:lvl>
    <w:lvl w:ilvl="8" w:tplc="86AAA3FA">
      <w:start w:val="1"/>
      <w:numFmt w:val="bullet"/>
      <w:lvlText w:val=""/>
      <w:lvlJc w:val="left"/>
      <w:rPr>
        <w:rFonts w:ascii="Wingdings" w:hAnsi="Wingdings" w:cs="Wingdings"/>
      </w:rPr>
    </w:lvl>
  </w:abstractNum>
  <w:abstractNum w:abstractNumId="27" w15:restartNumberingAfterBreak="0">
    <w:nsid w:val="30655ECF"/>
    <w:multiLevelType w:val="hybridMultilevel"/>
    <w:tmpl w:val="D3169FD4"/>
    <w:lvl w:ilvl="0" w:tplc="06EE4BC8">
      <w:start w:val="1"/>
      <w:numFmt w:val="bullet"/>
      <w:lvlText w:val=""/>
      <w:lvlJc w:val="left"/>
      <w:pPr>
        <w:ind w:left="924" w:hanging="360"/>
      </w:pPr>
      <w:rPr>
        <w:rFonts w:ascii="Symbol" w:hAnsi="Symbol" w:hint="default"/>
      </w:rPr>
    </w:lvl>
    <w:lvl w:ilvl="1" w:tplc="C0F04116">
      <w:start w:val="1"/>
      <w:numFmt w:val="bullet"/>
      <w:lvlText w:val="o"/>
      <w:lvlJc w:val="left"/>
      <w:pPr>
        <w:ind w:left="1644" w:hanging="360"/>
      </w:pPr>
      <w:rPr>
        <w:rFonts w:ascii="Courier New" w:hAnsi="Courier New" w:cs="Times New Roman" w:hint="default"/>
      </w:rPr>
    </w:lvl>
    <w:lvl w:ilvl="2" w:tplc="667C246A">
      <w:start w:val="1"/>
      <w:numFmt w:val="bullet"/>
      <w:lvlText w:val=""/>
      <w:lvlJc w:val="left"/>
      <w:pPr>
        <w:ind w:left="2364" w:hanging="360"/>
      </w:pPr>
      <w:rPr>
        <w:rFonts w:ascii="Wingdings" w:hAnsi="Wingdings" w:hint="default"/>
      </w:rPr>
    </w:lvl>
    <w:lvl w:ilvl="3" w:tplc="4B427A68">
      <w:start w:val="1"/>
      <w:numFmt w:val="bullet"/>
      <w:lvlText w:val=""/>
      <w:lvlJc w:val="left"/>
      <w:pPr>
        <w:ind w:left="3084" w:hanging="360"/>
      </w:pPr>
      <w:rPr>
        <w:rFonts w:ascii="Symbol" w:hAnsi="Symbol" w:hint="default"/>
      </w:rPr>
    </w:lvl>
    <w:lvl w:ilvl="4" w:tplc="76C027EC">
      <w:start w:val="1"/>
      <w:numFmt w:val="bullet"/>
      <w:lvlText w:val="o"/>
      <w:lvlJc w:val="left"/>
      <w:pPr>
        <w:ind w:left="3804" w:hanging="360"/>
      </w:pPr>
      <w:rPr>
        <w:rFonts w:ascii="Courier New" w:hAnsi="Courier New" w:cs="Times New Roman" w:hint="default"/>
      </w:rPr>
    </w:lvl>
    <w:lvl w:ilvl="5" w:tplc="FB0A6256">
      <w:start w:val="1"/>
      <w:numFmt w:val="bullet"/>
      <w:lvlText w:val=""/>
      <w:lvlJc w:val="left"/>
      <w:pPr>
        <w:ind w:left="4524" w:hanging="360"/>
      </w:pPr>
      <w:rPr>
        <w:rFonts w:ascii="Wingdings" w:hAnsi="Wingdings" w:hint="default"/>
      </w:rPr>
    </w:lvl>
    <w:lvl w:ilvl="6" w:tplc="0AFCDA28">
      <w:start w:val="1"/>
      <w:numFmt w:val="bullet"/>
      <w:lvlText w:val=""/>
      <w:lvlJc w:val="left"/>
      <w:pPr>
        <w:ind w:left="5244" w:hanging="360"/>
      </w:pPr>
      <w:rPr>
        <w:rFonts w:ascii="Symbol" w:hAnsi="Symbol" w:hint="default"/>
      </w:rPr>
    </w:lvl>
    <w:lvl w:ilvl="7" w:tplc="D9066282">
      <w:start w:val="1"/>
      <w:numFmt w:val="bullet"/>
      <w:lvlText w:val="o"/>
      <w:lvlJc w:val="left"/>
      <w:pPr>
        <w:ind w:left="5964" w:hanging="360"/>
      </w:pPr>
      <w:rPr>
        <w:rFonts w:ascii="Courier New" w:hAnsi="Courier New" w:cs="Times New Roman" w:hint="default"/>
      </w:rPr>
    </w:lvl>
    <w:lvl w:ilvl="8" w:tplc="AE7C6386">
      <w:start w:val="1"/>
      <w:numFmt w:val="bullet"/>
      <w:lvlText w:val=""/>
      <w:lvlJc w:val="left"/>
      <w:pPr>
        <w:ind w:left="6684" w:hanging="360"/>
      </w:pPr>
      <w:rPr>
        <w:rFonts w:ascii="Wingdings" w:hAnsi="Wingdings" w:hint="default"/>
      </w:rPr>
    </w:lvl>
  </w:abstractNum>
  <w:abstractNum w:abstractNumId="28" w15:restartNumberingAfterBreak="0">
    <w:nsid w:val="32977D30"/>
    <w:multiLevelType w:val="hybridMultilevel"/>
    <w:tmpl w:val="F988A3EE"/>
    <w:styleLink w:val="WW8Num42"/>
    <w:lvl w:ilvl="0" w:tplc="6B9C9AB0">
      <w:start w:val="1"/>
      <w:numFmt w:val="bullet"/>
      <w:pStyle w:val="WW8Num42"/>
      <w:lvlText w:val=""/>
      <w:lvlJc w:val="left"/>
      <w:rPr>
        <w:rFonts w:ascii="Wingdings" w:hAnsi="Wingdings" w:cs="Wingdings"/>
      </w:rPr>
    </w:lvl>
    <w:lvl w:ilvl="1" w:tplc="D6A65256">
      <w:start w:val="1"/>
      <w:numFmt w:val="bullet"/>
      <w:lvlText w:val="o"/>
      <w:lvlJc w:val="left"/>
      <w:rPr>
        <w:rFonts w:ascii="Courier New" w:hAnsi="Courier New" w:cs="Courier New"/>
      </w:rPr>
    </w:lvl>
    <w:lvl w:ilvl="2" w:tplc="350EA998">
      <w:start w:val="1"/>
      <w:numFmt w:val="bullet"/>
      <w:lvlText w:val=""/>
      <w:lvlJc w:val="left"/>
      <w:rPr>
        <w:rFonts w:ascii="Wingdings" w:hAnsi="Wingdings" w:cs="Wingdings"/>
      </w:rPr>
    </w:lvl>
    <w:lvl w:ilvl="3" w:tplc="A40255FE">
      <w:start w:val="1"/>
      <w:numFmt w:val="bullet"/>
      <w:lvlText w:val=""/>
      <w:lvlJc w:val="left"/>
      <w:rPr>
        <w:rFonts w:ascii="Symbol" w:hAnsi="Symbol" w:cs="Symbol"/>
      </w:rPr>
    </w:lvl>
    <w:lvl w:ilvl="4" w:tplc="62B2C80A">
      <w:start w:val="1"/>
      <w:numFmt w:val="bullet"/>
      <w:lvlText w:val="o"/>
      <w:lvlJc w:val="left"/>
      <w:rPr>
        <w:rFonts w:ascii="Courier New" w:hAnsi="Courier New" w:cs="Courier New"/>
      </w:rPr>
    </w:lvl>
    <w:lvl w:ilvl="5" w:tplc="A59E2D2C">
      <w:start w:val="1"/>
      <w:numFmt w:val="bullet"/>
      <w:lvlText w:val=""/>
      <w:lvlJc w:val="left"/>
      <w:rPr>
        <w:rFonts w:ascii="Wingdings" w:hAnsi="Wingdings" w:cs="Wingdings"/>
      </w:rPr>
    </w:lvl>
    <w:lvl w:ilvl="6" w:tplc="72AA52B0">
      <w:start w:val="1"/>
      <w:numFmt w:val="bullet"/>
      <w:lvlText w:val=""/>
      <w:lvlJc w:val="left"/>
      <w:rPr>
        <w:rFonts w:ascii="Symbol" w:hAnsi="Symbol" w:cs="Symbol"/>
      </w:rPr>
    </w:lvl>
    <w:lvl w:ilvl="7" w:tplc="B106DE5A">
      <w:start w:val="1"/>
      <w:numFmt w:val="bullet"/>
      <w:lvlText w:val="o"/>
      <w:lvlJc w:val="left"/>
      <w:rPr>
        <w:rFonts w:ascii="Courier New" w:hAnsi="Courier New" w:cs="Courier New"/>
      </w:rPr>
    </w:lvl>
    <w:lvl w:ilvl="8" w:tplc="AA40E4F0">
      <w:start w:val="1"/>
      <w:numFmt w:val="bullet"/>
      <w:lvlText w:val=""/>
      <w:lvlJc w:val="left"/>
      <w:rPr>
        <w:rFonts w:ascii="Wingdings" w:hAnsi="Wingdings" w:cs="Wingdings"/>
      </w:rPr>
    </w:lvl>
  </w:abstractNum>
  <w:abstractNum w:abstractNumId="29" w15:restartNumberingAfterBreak="0">
    <w:nsid w:val="356106CF"/>
    <w:multiLevelType w:val="hybridMultilevel"/>
    <w:tmpl w:val="DBC00B48"/>
    <w:styleLink w:val="WW8Num18"/>
    <w:lvl w:ilvl="0" w:tplc="476C4B66">
      <w:start w:val="1"/>
      <w:numFmt w:val="bullet"/>
      <w:pStyle w:val="WW8Num18"/>
      <w:lvlText w:val=""/>
      <w:lvlJc w:val="left"/>
      <w:rPr>
        <w:rFonts w:ascii="Wingdings" w:hAnsi="Wingdings" w:cs="Wingdings"/>
      </w:rPr>
    </w:lvl>
    <w:lvl w:ilvl="1" w:tplc="E362AD74">
      <w:start w:val="1"/>
      <w:numFmt w:val="bullet"/>
      <w:lvlText w:val="o"/>
      <w:lvlJc w:val="left"/>
      <w:rPr>
        <w:rFonts w:ascii="Courier New" w:hAnsi="Courier New" w:cs="Courier New"/>
      </w:rPr>
    </w:lvl>
    <w:lvl w:ilvl="2" w:tplc="A54CF858">
      <w:start w:val="1"/>
      <w:numFmt w:val="bullet"/>
      <w:lvlText w:val=""/>
      <w:lvlJc w:val="left"/>
      <w:rPr>
        <w:rFonts w:ascii="Wingdings" w:hAnsi="Wingdings" w:cs="Wingdings"/>
      </w:rPr>
    </w:lvl>
    <w:lvl w:ilvl="3" w:tplc="0B3659CC">
      <w:start w:val="1"/>
      <w:numFmt w:val="bullet"/>
      <w:lvlText w:val=""/>
      <w:lvlJc w:val="left"/>
      <w:rPr>
        <w:rFonts w:ascii="Symbol" w:hAnsi="Symbol" w:cs="Symbol"/>
      </w:rPr>
    </w:lvl>
    <w:lvl w:ilvl="4" w:tplc="7C241370">
      <w:start w:val="1"/>
      <w:numFmt w:val="bullet"/>
      <w:lvlText w:val="o"/>
      <w:lvlJc w:val="left"/>
      <w:rPr>
        <w:rFonts w:ascii="Courier New" w:hAnsi="Courier New" w:cs="Courier New"/>
      </w:rPr>
    </w:lvl>
    <w:lvl w:ilvl="5" w:tplc="0AE09C38">
      <w:start w:val="1"/>
      <w:numFmt w:val="bullet"/>
      <w:lvlText w:val=""/>
      <w:lvlJc w:val="left"/>
      <w:rPr>
        <w:rFonts w:ascii="Wingdings" w:hAnsi="Wingdings" w:cs="Wingdings"/>
      </w:rPr>
    </w:lvl>
    <w:lvl w:ilvl="6" w:tplc="838E4670">
      <w:start w:val="1"/>
      <w:numFmt w:val="bullet"/>
      <w:lvlText w:val=""/>
      <w:lvlJc w:val="left"/>
      <w:rPr>
        <w:rFonts w:ascii="Symbol" w:hAnsi="Symbol" w:cs="Symbol"/>
      </w:rPr>
    </w:lvl>
    <w:lvl w:ilvl="7" w:tplc="C3BA3AD6">
      <w:start w:val="1"/>
      <w:numFmt w:val="bullet"/>
      <w:lvlText w:val="o"/>
      <w:lvlJc w:val="left"/>
      <w:rPr>
        <w:rFonts w:ascii="Courier New" w:hAnsi="Courier New" w:cs="Courier New"/>
      </w:rPr>
    </w:lvl>
    <w:lvl w:ilvl="8" w:tplc="AE80041C">
      <w:start w:val="1"/>
      <w:numFmt w:val="bullet"/>
      <w:lvlText w:val=""/>
      <w:lvlJc w:val="left"/>
      <w:rPr>
        <w:rFonts w:ascii="Wingdings" w:hAnsi="Wingdings" w:cs="Wingdings"/>
      </w:rPr>
    </w:lvl>
  </w:abstractNum>
  <w:abstractNum w:abstractNumId="30" w15:restartNumberingAfterBreak="0">
    <w:nsid w:val="386122B4"/>
    <w:multiLevelType w:val="hybridMultilevel"/>
    <w:tmpl w:val="2F68F750"/>
    <w:lvl w:ilvl="0" w:tplc="3ADC628E">
      <w:start w:val="1"/>
      <w:numFmt w:val="bullet"/>
      <w:lvlText w:val=""/>
      <w:lvlJc w:val="left"/>
      <w:pPr>
        <w:ind w:left="720" w:hanging="360"/>
      </w:pPr>
      <w:rPr>
        <w:rFonts w:ascii="Wingdings" w:hAnsi="Wingdings" w:hint="default"/>
      </w:rPr>
    </w:lvl>
    <w:lvl w:ilvl="1" w:tplc="6D38965C">
      <w:start w:val="1"/>
      <w:numFmt w:val="bullet"/>
      <w:lvlText w:val="o"/>
      <w:lvlJc w:val="left"/>
      <w:pPr>
        <w:ind w:left="1440" w:hanging="360"/>
      </w:pPr>
      <w:rPr>
        <w:rFonts w:ascii="Courier New" w:hAnsi="Courier New" w:cs="Courier New" w:hint="default"/>
      </w:rPr>
    </w:lvl>
    <w:lvl w:ilvl="2" w:tplc="E278D31E">
      <w:start w:val="1"/>
      <w:numFmt w:val="bullet"/>
      <w:lvlText w:val=""/>
      <w:lvlJc w:val="left"/>
      <w:pPr>
        <w:ind w:left="2160" w:hanging="360"/>
      </w:pPr>
      <w:rPr>
        <w:rFonts w:ascii="Wingdings" w:hAnsi="Wingdings" w:hint="default"/>
      </w:rPr>
    </w:lvl>
    <w:lvl w:ilvl="3" w:tplc="9DAAF118">
      <w:start w:val="1"/>
      <w:numFmt w:val="bullet"/>
      <w:lvlText w:val=""/>
      <w:lvlJc w:val="left"/>
      <w:pPr>
        <w:ind w:left="2880" w:hanging="360"/>
      </w:pPr>
      <w:rPr>
        <w:rFonts w:ascii="Symbol" w:hAnsi="Symbol" w:hint="default"/>
      </w:rPr>
    </w:lvl>
    <w:lvl w:ilvl="4" w:tplc="EA488DC8">
      <w:start w:val="1"/>
      <w:numFmt w:val="bullet"/>
      <w:lvlText w:val="o"/>
      <w:lvlJc w:val="left"/>
      <w:pPr>
        <w:ind w:left="3600" w:hanging="360"/>
      </w:pPr>
      <w:rPr>
        <w:rFonts w:ascii="Courier New" w:hAnsi="Courier New" w:cs="Courier New" w:hint="default"/>
      </w:rPr>
    </w:lvl>
    <w:lvl w:ilvl="5" w:tplc="C3CC24DE">
      <w:start w:val="1"/>
      <w:numFmt w:val="bullet"/>
      <w:lvlText w:val=""/>
      <w:lvlJc w:val="left"/>
      <w:pPr>
        <w:ind w:left="4320" w:hanging="360"/>
      </w:pPr>
      <w:rPr>
        <w:rFonts w:ascii="Wingdings" w:hAnsi="Wingdings" w:hint="default"/>
      </w:rPr>
    </w:lvl>
    <w:lvl w:ilvl="6" w:tplc="D43232D6">
      <w:start w:val="1"/>
      <w:numFmt w:val="bullet"/>
      <w:lvlText w:val=""/>
      <w:lvlJc w:val="left"/>
      <w:pPr>
        <w:ind w:left="5040" w:hanging="360"/>
      </w:pPr>
      <w:rPr>
        <w:rFonts w:ascii="Symbol" w:hAnsi="Symbol" w:hint="default"/>
      </w:rPr>
    </w:lvl>
    <w:lvl w:ilvl="7" w:tplc="96E8D950">
      <w:start w:val="1"/>
      <w:numFmt w:val="bullet"/>
      <w:lvlText w:val="o"/>
      <w:lvlJc w:val="left"/>
      <w:pPr>
        <w:ind w:left="5760" w:hanging="360"/>
      </w:pPr>
      <w:rPr>
        <w:rFonts w:ascii="Courier New" w:hAnsi="Courier New" w:cs="Courier New" w:hint="default"/>
      </w:rPr>
    </w:lvl>
    <w:lvl w:ilvl="8" w:tplc="5986D810">
      <w:start w:val="1"/>
      <w:numFmt w:val="bullet"/>
      <w:lvlText w:val=""/>
      <w:lvlJc w:val="left"/>
      <w:pPr>
        <w:ind w:left="6480" w:hanging="360"/>
      </w:pPr>
      <w:rPr>
        <w:rFonts w:ascii="Wingdings" w:hAnsi="Wingdings" w:hint="default"/>
      </w:rPr>
    </w:lvl>
  </w:abstractNum>
  <w:abstractNum w:abstractNumId="31" w15:restartNumberingAfterBreak="0">
    <w:nsid w:val="3B586F85"/>
    <w:multiLevelType w:val="hybridMultilevel"/>
    <w:tmpl w:val="1CCE7140"/>
    <w:styleLink w:val="WW8Num13"/>
    <w:lvl w:ilvl="0" w:tplc="44085136">
      <w:start w:val="1"/>
      <w:numFmt w:val="bullet"/>
      <w:pStyle w:val="WW8Num13"/>
      <w:lvlText w:val=""/>
      <w:lvlJc w:val="left"/>
      <w:rPr>
        <w:rFonts w:ascii="Symbol" w:hAnsi="Symbol" w:cs="Symbol"/>
      </w:rPr>
    </w:lvl>
    <w:lvl w:ilvl="1" w:tplc="E2FA2EFC">
      <w:start w:val="1"/>
      <w:numFmt w:val="bullet"/>
      <w:lvlText w:val="o"/>
      <w:lvlJc w:val="left"/>
      <w:rPr>
        <w:rFonts w:ascii="Courier New" w:hAnsi="Courier New" w:cs="Courier New"/>
      </w:rPr>
    </w:lvl>
    <w:lvl w:ilvl="2" w:tplc="DD222404">
      <w:start w:val="1"/>
      <w:numFmt w:val="bullet"/>
      <w:lvlText w:val=""/>
      <w:lvlJc w:val="left"/>
      <w:rPr>
        <w:rFonts w:ascii="Wingdings" w:hAnsi="Wingdings" w:cs="Wingdings"/>
      </w:rPr>
    </w:lvl>
    <w:lvl w:ilvl="3" w:tplc="19B823EE">
      <w:start w:val="1"/>
      <w:numFmt w:val="bullet"/>
      <w:lvlText w:val=""/>
      <w:lvlJc w:val="left"/>
      <w:rPr>
        <w:rFonts w:ascii="Symbol" w:hAnsi="Symbol" w:cs="Symbol"/>
      </w:rPr>
    </w:lvl>
    <w:lvl w:ilvl="4" w:tplc="A7E69E06">
      <w:start w:val="1"/>
      <w:numFmt w:val="bullet"/>
      <w:lvlText w:val="o"/>
      <w:lvlJc w:val="left"/>
      <w:rPr>
        <w:rFonts w:ascii="Courier New" w:hAnsi="Courier New" w:cs="Courier New"/>
      </w:rPr>
    </w:lvl>
    <w:lvl w:ilvl="5" w:tplc="E1E0E272">
      <w:start w:val="1"/>
      <w:numFmt w:val="bullet"/>
      <w:lvlText w:val=""/>
      <w:lvlJc w:val="left"/>
      <w:rPr>
        <w:rFonts w:ascii="Wingdings" w:hAnsi="Wingdings" w:cs="Wingdings"/>
      </w:rPr>
    </w:lvl>
    <w:lvl w:ilvl="6" w:tplc="C3201AC6">
      <w:start w:val="1"/>
      <w:numFmt w:val="bullet"/>
      <w:lvlText w:val=""/>
      <w:lvlJc w:val="left"/>
      <w:rPr>
        <w:rFonts w:ascii="Symbol" w:hAnsi="Symbol" w:cs="Symbol"/>
      </w:rPr>
    </w:lvl>
    <w:lvl w:ilvl="7" w:tplc="8DAEBBF8">
      <w:start w:val="1"/>
      <w:numFmt w:val="bullet"/>
      <w:lvlText w:val="o"/>
      <w:lvlJc w:val="left"/>
      <w:rPr>
        <w:rFonts w:ascii="Courier New" w:hAnsi="Courier New" w:cs="Courier New"/>
      </w:rPr>
    </w:lvl>
    <w:lvl w:ilvl="8" w:tplc="8E34EB60">
      <w:start w:val="1"/>
      <w:numFmt w:val="bullet"/>
      <w:lvlText w:val=""/>
      <w:lvlJc w:val="left"/>
      <w:rPr>
        <w:rFonts w:ascii="Wingdings" w:hAnsi="Wingdings" w:cs="Wingdings"/>
      </w:rPr>
    </w:lvl>
  </w:abstractNum>
  <w:abstractNum w:abstractNumId="32" w15:restartNumberingAfterBreak="0">
    <w:nsid w:val="3C3B5F79"/>
    <w:multiLevelType w:val="hybridMultilevel"/>
    <w:tmpl w:val="C89A613E"/>
    <w:lvl w:ilvl="0" w:tplc="0B681944">
      <w:start w:val="1"/>
      <w:numFmt w:val="bullet"/>
      <w:lvlText w:val=""/>
      <w:lvlJc w:val="left"/>
      <w:pPr>
        <w:ind w:left="720" w:hanging="360"/>
      </w:pPr>
      <w:rPr>
        <w:rFonts w:ascii="Symbol" w:hAnsi="Symbol" w:hint="default"/>
      </w:rPr>
    </w:lvl>
    <w:lvl w:ilvl="1" w:tplc="B2AACA72">
      <w:start w:val="1"/>
      <w:numFmt w:val="bullet"/>
      <w:lvlText w:val="o"/>
      <w:lvlJc w:val="left"/>
      <w:pPr>
        <w:ind w:left="1440" w:hanging="360"/>
      </w:pPr>
      <w:rPr>
        <w:rFonts w:ascii="Courier New" w:hAnsi="Courier New" w:cs="Courier New" w:hint="default"/>
      </w:rPr>
    </w:lvl>
    <w:lvl w:ilvl="2" w:tplc="34FE76D6">
      <w:start w:val="1"/>
      <w:numFmt w:val="bullet"/>
      <w:lvlText w:val=""/>
      <w:lvlJc w:val="left"/>
      <w:pPr>
        <w:ind w:left="2160" w:hanging="360"/>
      </w:pPr>
      <w:rPr>
        <w:rFonts w:ascii="Wingdings" w:hAnsi="Wingdings" w:hint="default"/>
      </w:rPr>
    </w:lvl>
    <w:lvl w:ilvl="3" w:tplc="61EAA646">
      <w:start w:val="1"/>
      <w:numFmt w:val="bullet"/>
      <w:lvlText w:val=""/>
      <w:lvlJc w:val="left"/>
      <w:pPr>
        <w:ind w:left="2880" w:hanging="360"/>
      </w:pPr>
      <w:rPr>
        <w:rFonts w:ascii="Symbol" w:hAnsi="Symbol" w:hint="default"/>
      </w:rPr>
    </w:lvl>
    <w:lvl w:ilvl="4" w:tplc="3E3CF11C">
      <w:start w:val="1"/>
      <w:numFmt w:val="bullet"/>
      <w:lvlText w:val="o"/>
      <w:lvlJc w:val="left"/>
      <w:pPr>
        <w:ind w:left="3600" w:hanging="360"/>
      </w:pPr>
      <w:rPr>
        <w:rFonts w:ascii="Courier New" w:hAnsi="Courier New" w:cs="Courier New" w:hint="default"/>
      </w:rPr>
    </w:lvl>
    <w:lvl w:ilvl="5" w:tplc="561A98E4">
      <w:start w:val="1"/>
      <w:numFmt w:val="bullet"/>
      <w:lvlText w:val=""/>
      <w:lvlJc w:val="left"/>
      <w:pPr>
        <w:ind w:left="4320" w:hanging="360"/>
      </w:pPr>
      <w:rPr>
        <w:rFonts w:ascii="Wingdings" w:hAnsi="Wingdings" w:hint="default"/>
      </w:rPr>
    </w:lvl>
    <w:lvl w:ilvl="6" w:tplc="D868A8C0">
      <w:start w:val="1"/>
      <w:numFmt w:val="bullet"/>
      <w:lvlText w:val=""/>
      <w:lvlJc w:val="left"/>
      <w:pPr>
        <w:ind w:left="5040" w:hanging="360"/>
      </w:pPr>
      <w:rPr>
        <w:rFonts w:ascii="Symbol" w:hAnsi="Symbol" w:hint="default"/>
      </w:rPr>
    </w:lvl>
    <w:lvl w:ilvl="7" w:tplc="3DE881DC">
      <w:start w:val="1"/>
      <w:numFmt w:val="bullet"/>
      <w:lvlText w:val="o"/>
      <w:lvlJc w:val="left"/>
      <w:pPr>
        <w:ind w:left="5760" w:hanging="360"/>
      </w:pPr>
      <w:rPr>
        <w:rFonts w:ascii="Courier New" w:hAnsi="Courier New" w:cs="Courier New" w:hint="default"/>
      </w:rPr>
    </w:lvl>
    <w:lvl w:ilvl="8" w:tplc="73D6687E">
      <w:start w:val="1"/>
      <w:numFmt w:val="bullet"/>
      <w:lvlText w:val=""/>
      <w:lvlJc w:val="left"/>
      <w:pPr>
        <w:ind w:left="6480" w:hanging="360"/>
      </w:pPr>
      <w:rPr>
        <w:rFonts w:ascii="Wingdings" w:hAnsi="Wingdings" w:hint="default"/>
      </w:rPr>
    </w:lvl>
  </w:abstractNum>
  <w:abstractNum w:abstractNumId="33" w15:restartNumberingAfterBreak="0">
    <w:nsid w:val="3CC515C0"/>
    <w:multiLevelType w:val="hybridMultilevel"/>
    <w:tmpl w:val="1A2459E6"/>
    <w:styleLink w:val="WW8Num1"/>
    <w:lvl w:ilvl="0" w:tplc="5A26D31A">
      <w:start w:val="1"/>
      <w:numFmt w:val="bullet"/>
      <w:pStyle w:val="WW8Num1"/>
      <w:lvlText w:val="-"/>
      <w:lvlJc w:val="left"/>
      <w:rPr>
        <w:rFonts w:ascii="Trebuchet MS" w:eastAsia="Calibri" w:hAnsi="Trebuchet MS" w:cs="Times New Roman"/>
      </w:rPr>
    </w:lvl>
    <w:lvl w:ilvl="1" w:tplc="2E4EB39A">
      <w:start w:val="1"/>
      <w:numFmt w:val="bullet"/>
      <w:lvlText w:val="o"/>
      <w:lvlJc w:val="left"/>
      <w:rPr>
        <w:rFonts w:ascii="Courier New" w:hAnsi="Courier New" w:cs="Courier New"/>
      </w:rPr>
    </w:lvl>
    <w:lvl w:ilvl="2" w:tplc="D29060FC">
      <w:start w:val="1"/>
      <w:numFmt w:val="bullet"/>
      <w:lvlText w:val=""/>
      <w:lvlJc w:val="left"/>
      <w:rPr>
        <w:rFonts w:ascii="Wingdings" w:hAnsi="Wingdings" w:cs="Wingdings"/>
      </w:rPr>
    </w:lvl>
    <w:lvl w:ilvl="3" w:tplc="4072ADAC">
      <w:start w:val="1"/>
      <w:numFmt w:val="bullet"/>
      <w:lvlText w:val=""/>
      <w:lvlJc w:val="left"/>
      <w:rPr>
        <w:rFonts w:ascii="Symbol" w:hAnsi="Symbol" w:cs="Symbol"/>
      </w:rPr>
    </w:lvl>
    <w:lvl w:ilvl="4" w:tplc="1E527CEA">
      <w:start w:val="1"/>
      <w:numFmt w:val="bullet"/>
      <w:lvlText w:val="o"/>
      <w:lvlJc w:val="left"/>
      <w:rPr>
        <w:rFonts w:ascii="Courier New" w:hAnsi="Courier New" w:cs="Courier New"/>
      </w:rPr>
    </w:lvl>
    <w:lvl w:ilvl="5" w:tplc="7F7C4C9C">
      <w:start w:val="1"/>
      <w:numFmt w:val="bullet"/>
      <w:lvlText w:val=""/>
      <w:lvlJc w:val="left"/>
      <w:rPr>
        <w:rFonts w:ascii="Wingdings" w:hAnsi="Wingdings" w:cs="Wingdings"/>
      </w:rPr>
    </w:lvl>
    <w:lvl w:ilvl="6" w:tplc="85F8DFC0">
      <w:start w:val="1"/>
      <w:numFmt w:val="bullet"/>
      <w:lvlText w:val=""/>
      <w:lvlJc w:val="left"/>
      <w:rPr>
        <w:rFonts w:ascii="Symbol" w:hAnsi="Symbol" w:cs="Symbol"/>
      </w:rPr>
    </w:lvl>
    <w:lvl w:ilvl="7" w:tplc="6D6E74D0">
      <w:start w:val="1"/>
      <w:numFmt w:val="bullet"/>
      <w:lvlText w:val="o"/>
      <w:lvlJc w:val="left"/>
      <w:rPr>
        <w:rFonts w:ascii="Courier New" w:hAnsi="Courier New" w:cs="Courier New"/>
      </w:rPr>
    </w:lvl>
    <w:lvl w:ilvl="8" w:tplc="BA4EC20E">
      <w:start w:val="1"/>
      <w:numFmt w:val="bullet"/>
      <w:lvlText w:val=""/>
      <w:lvlJc w:val="left"/>
      <w:rPr>
        <w:rFonts w:ascii="Wingdings" w:hAnsi="Wingdings" w:cs="Wingdings"/>
      </w:rPr>
    </w:lvl>
  </w:abstractNum>
  <w:abstractNum w:abstractNumId="34" w15:restartNumberingAfterBreak="0">
    <w:nsid w:val="417603F7"/>
    <w:multiLevelType w:val="hybridMultilevel"/>
    <w:tmpl w:val="9D8ED268"/>
    <w:styleLink w:val="WW8Num24"/>
    <w:lvl w:ilvl="0" w:tplc="5A328B0C">
      <w:start w:val="1"/>
      <w:numFmt w:val="bullet"/>
      <w:pStyle w:val="WW8Num24"/>
      <w:lvlText w:val="-"/>
      <w:lvlJc w:val="left"/>
      <w:rPr>
        <w:rFonts w:ascii="Calibri" w:eastAsia="Calibri" w:hAnsi="Calibri" w:cs="Times New Roman"/>
      </w:rPr>
    </w:lvl>
    <w:lvl w:ilvl="1" w:tplc="D292C50A">
      <w:start w:val="1"/>
      <w:numFmt w:val="bullet"/>
      <w:lvlText w:val="o"/>
      <w:lvlJc w:val="left"/>
      <w:rPr>
        <w:rFonts w:ascii="Courier New" w:hAnsi="Courier New" w:cs="Courier New"/>
      </w:rPr>
    </w:lvl>
    <w:lvl w:ilvl="2" w:tplc="A356C1B0">
      <w:start w:val="1"/>
      <w:numFmt w:val="bullet"/>
      <w:lvlText w:val=""/>
      <w:lvlJc w:val="left"/>
      <w:rPr>
        <w:rFonts w:ascii="Wingdings" w:hAnsi="Wingdings" w:cs="Wingdings"/>
      </w:rPr>
    </w:lvl>
    <w:lvl w:ilvl="3" w:tplc="36A6FA60">
      <w:start w:val="1"/>
      <w:numFmt w:val="bullet"/>
      <w:lvlText w:val=""/>
      <w:lvlJc w:val="left"/>
      <w:rPr>
        <w:rFonts w:ascii="Symbol" w:hAnsi="Symbol" w:cs="Symbol"/>
      </w:rPr>
    </w:lvl>
    <w:lvl w:ilvl="4" w:tplc="E1A06E14">
      <w:start w:val="1"/>
      <w:numFmt w:val="bullet"/>
      <w:lvlText w:val="o"/>
      <w:lvlJc w:val="left"/>
      <w:rPr>
        <w:rFonts w:ascii="Courier New" w:hAnsi="Courier New" w:cs="Courier New"/>
      </w:rPr>
    </w:lvl>
    <w:lvl w:ilvl="5" w:tplc="96A48996">
      <w:start w:val="1"/>
      <w:numFmt w:val="bullet"/>
      <w:lvlText w:val=""/>
      <w:lvlJc w:val="left"/>
      <w:rPr>
        <w:rFonts w:ascii="Wingdings" w:hAnsi="Wingdings" w:cs="Wingdings"/>
      </w:rPr>
    </w:lvl>
    <w:lvl w:ilvl="6" w:tplc="E7C873B6">
      <w:start w:val="1"/>
      <w:numFmt w:val="bullet"/>
      <w:lvlText w:val=""/>
      <w:lvlJc w:val="left"/>
      <w:rPr>
        <w:rFonts w:ascii="Symbol" w:hAnsi="Symbol" w:cs="Symbol"/>
      </w:rPr>
    </w:lvl>
    <w:lvl w:ilvl="7" w:tplc="9EA46EAC">
      <w:start w:val="1"/>
      <w:numFmt w:val="bullet"/>
      <w:lvlText w:val="o"/>
      <w:lvlJc w:val="left"/>
      <w:rPr>
        <w:rFonts w:ascii="Courier New" w:hAnsi="Courier New" w:cs="Courier New"/>
      </w:rPr>
    </w:lvl>
    <w:lvl w:ilvl="8" w:tplc="46DCF39C">
      <w:start w:val="1"/>
      <w:numFmt w:val="bullet"/>
      <w:lvlText w:val=""/>
      <w:lvlJc w:val="left"/>
      <w:rPr>
        <w:rFonts w:ascii="Wingdings" w:hAnsi="Wingdings" w:cs="Wingdings"/>
      </w:rPr>
    </w:lvl>
  </w:abstractNum>
  <w:abstractNum w:abstractNumId="35" w15:restartNumberingAfterBreak="0">
    <w:nsid w:val="417A315F"/>
    <w:multiLevelType w:val="hybridMultilevel"/>
    <w:tmpl w:val="848EE5F4"/>
    <w:lvl w:ilvl="0" w:tplc="729057E8">
      <w:start w:val="1"/>
      <w:numFmt w:val="decimal"/>
      <w:lvlText w:val="%1."/>
      <w:lvlJc w:val="left"/>
      <w:pPr>
        <w:ind w:left="1287" w:hanging="720"/>
      </w:pPr>
      <w:rPr>
        <w:rFonts w:hint="default"/>
        <w:b/>
      </w:rPr>
    </w:lvl>
    <w:lvl w:ilvl="1" w:tplc="B750069A">
      <w:start w:val="1"/>
      <w:numFmt w:val="lowerLetter"/>
      <w:lvlText w:val="%2."/>
      <w:lvlJc w:val="left"/>
      <w:pPr>
        <w:ind w:left="1647" w:hanging="360"/>
      </w:pPr>
    </w:lvl>
    <w:lvl w:ilvl="2" w:tplc="B1A22DB6">
      <w:start w:val="1"/>
      <w:numFmt w:val="lowerRoman"/>
      <w:lvlText w:val="%3."/>
      <w:lvlJc w:val="right"/>
      <w:pPr>
        <w:ind w:left="2367" w:hanging="180"/>
      </w:pPr>
    </w:lvl>
    <w:lvl w:ilvl="3" w:tplc="1CBCD058">
      <w:start w:val="1"/>
      <w:numFmt w:val="decimal"/>
      <w:lvlText w:val="%4."/>
      <w:lvlJc w:val="left"/>
      <w:pPr>
        <w:ind w:left="3087" w:hanging="360"/>
      </w:pPr>
    </w:lvl>
    <w:lvl w:ilvl="4" w:tplc="7236E358">
      <w:start w:val="1"/>
      <w:numFmt w:val="lowerLetter"/>
      <w:lvlText w:val="%5."/>
      <w:lvlJc w:val="left"/>
      <w:pPr>
        <w:ind w:left="3807" w:hanging="360"/>
      </w:pPr>
    </w:lvl>
    <w:lvl w:ilvl="5" w:tplc="5532C194">
      <w:start w:val="1"/>
      <w:numFmt w:val="lowerRoman"/>
      <w:lvlText w:val="%6."/>
      <w:lvlJc w:val="right"/>
      <w:pPr>
        <w:ind w:left="4527" w:hanging="180"/>
      </w:pPr>
    </w:lvl>
    <w:lvl w:ilvl="6" w:tplc="F10AB558">
      <w:start w:val="1"/>
      <w:numFmt w:val="decimal"/>
      <w:lvlText w:val="%7."/>
      <w:lvlJc w:val="left"/>
      <w:pPr>
        <w:ind w:left="5247" w:hanging="360"/>
      </w:pPr>
    </w:lvl>
    <w:lvl w:ilvl="7" w:tplc="7910FDA4">
      <w:start w:val="1"/>
      <w:numFmt w:val="lowerLetter"/>
      <w:lvlText w:val="%8."/>
      <w:lvlJc w:val="left"/>
      <w:pPr>
        <w:ind w:left="5967" w:hanging="360"/>
      </w:pPr>
    </w:lvl>
    <w:lvl w:ilvl="8" w:tplc="19F2C7A0">
      <w:start w:val="1"/>
      <w:numFmt w:val="lowerRoman"/>
      <w:lvlText w:val="%9."/>
      <w:lvlJc w:val="right"/>
      <w:pPr>
        <w:ind w:left="6687" w:hanging="180"/>
      </w:pPr>
    </w:lvl>
  </w:abstractNum>
  <w:abstractNum w:abstractNumId="36" w15:restartNumberingAfterBreak="0">
    <w:nsid w:val="42341391"/>
    <w:multiLevelType w:val="hybridMultilevel"/>
    <w:tmpl w:val="96444B42"/>
    <w:styleLink w:val="WW8Num15"/>
    <w:lvl w:ilvl="0" w:tplc="AC7ED996">
      <w:start w:val="1"/>
      <w:numFmt w:val="bullet"/>
      <w:pStyle w:val="WW8Num15"/>
      <w:lvlText w:val="-"/>
      <w:lvlJc w:val="left"/>
      <w:rPr>
        <w:rFonts w:ascii="Calibri" w:eastAsia="Calibri" w:hAnsi="Calibri" w:cs="Times New Roman"/>
      </w:rPr>
    </w:lvl>
    <w:lvl w:ilvl="1" w:tplc="FFC4A642">
      <w:start w:val="1"/>
      <w:numFmt w:val="bullet"/>
      <w:lvlText w:val="o"/>
      <w:lvlJc w:val="left"/>
      <w:rPr>
        <w:rFonts w:ascii="Courier New" w:hAnsi="Courier New" w:cs="Courier New"/>
      </w:rPr>
    </w:lvl>
    <w:lvl w:ilvl="2" w:tplc="A386C458">
      <w:start w:val="1"/>
      <w:numFmt w:val="bullet"/>
      <w:lvlText w:val=""/>
      <w:lvlJc w:val="left"/>
      <w:rPr>
        <w:rFonts w:ascii="Wingdings" w:hAnsi="Wingdings" w:cs="Wingdings"/>
      </w:rPr>
    </w:lvl>
    <w:lvl w:ilvl="3" w:tplc="21A29D1A">
      <w:start w:val="1"/>
      <w:numFmt w:val="bullet"/>
      <w:lvlText w:val=""/>
      <w:lvlJc w:val="left"/>
      <w:rPr>
        <w:rFonts w:ascii="Symbol" w:hAnsi="Symbol" w:cs="Symbol"/>
      </w:rPr>
    </w:lvl>
    <w:lvl w:ilvl="4" w:tplc="65DC2CF0">
      <w:start w:val="1"/>
      <w:numFmt w:val="bullet"/>
      <w:lvlText w:val="o"/>
      <w:lvlJc w:val="left"/>
      <w:rPr>
        <w:rFonts w:ascii="Courier New" w:hAnsi="Courier New" w:cs="Courier New"/>
      </w:rPr>
    </w:lvl>
    <w:lvl w:ilvl="5" w:tplc="65D63442">
      <w:start w:val="1"/>
      <w:numFmt w:val="bullet"/>
      <w:lvlText w:val=""/>
      <w:lvlJc w:val="left"/>
      <w:rPr>
        <w:rFonts w:ascii="Wingdings" w:hAnsi="Wingdings" w:cs="Wingdings"/>
      </w:rPr>
    </w:lvl>
    <w:lvl w:ilvl="6" w:tplc="3C6A15CC">
      <w:start w:val="1"/>
      <w:numFmt w:val="bullet"/>
      <w:lvlText w:val=""/>
      <w:lvlJc w:val="left"/>
      <w:rPr>
        <w:rFonts w:ascii="Symbol" w:hAnsi="Symbol" w:cs="Symbol"/>
      </w:rPr>
    </w:lvl>
    <w:lvl w:ilvl="7" w:tplc="929CFC10">
      <w:start w:val="1"/>
      <w:numFmt w:val="bullet"/>
      <w:lvlText w:val="o"/>
      <w:lvlJc w:val="left"/>
      <w:rPr>
        <w:rFonts w:ascii="Courier New" w:hAnsi="Courier New" w:cs="Courier New"/>
      </w:rPr>
    </w:lvl>
    <w:lvl w:ilvl="8" w:tplc="756638E2">
      <w:start w:val="1"/>
      <w:numFmt w:val="bullet"/>
      <w:lvlText w:val=""/>
      <w:lvlJc w:val="left"/>
      <w:rPr>
        <w:rFonts w:ascii="Wingdings" w:hAnsi="Wingdings" w:cs="Wingdings"/>
      </w:rPr>
    </w:lvl>
  </w:abstractNum>
  <w:abstractNum w:abstractNumId="37" w15:restartNumberingAfterBreak="0">
    <w:nsid w:val="45593D16"/>
    <w:multiLevelType w:val="hybridMultilevel"/>
    <w:tmpl w:val="855A4CD8"/>
    <w:styleLink w:val="WWNum15"/>
    <w:lvl w:ilvl="0" w:tplc="60006B9C">
      <w:start w:val="1"/>
      <w:numFmt w:val="bullet"/>
      <w:pStyle w:val="WWNum15"/>
      <w:lvlText w:val=""/>
      <w:lvlJc w:val="left"/>
      <w:rPr>
        <w:rFonts w:ascii="Symbol" w:hAnsi="Symbol" w:cs="Symbol"/>
      </w:rPr>
    </w:lvl>
    <w:lvl w:ilvl="1" w:tplc="BC7A342E">
      <w:start w:val="1"/>
      <w:numFmt w:val="bullet"/>
      <w:lvlText w:val=""/>
      <w:lvlJc w:val="left"/>
      <w:rPr>
        <w:rFonts w:ascii="Symbol" w:hAnsi="Symbol" w:cs="Symbol"/>
      </w:rPr>
    </w:lvl>
    <w:lvl w:ilvl="2" w:tplc="23562614">
      <w:start w:val="1"/>
      <w:numFmt w:val="bullet"/>
      <w:lvlText w:val=""/>
      <w:lvlJc w:val="left"/>
      <w:rPr>
        <w:rFonts w:ascii="Symbol" w:hAnsi="Symbol" w:cs="Symbol"/>
      </w:rPr>
    </w:lvl>
    <w:lvl w:ilvl="3" w:tplc="48E030CE">
      <w:start w:val="1"/>
      <w:numFmt w:val="bullet"/>
      <w:lvlText w:val=""/>
      <w:lvlJc w:val="left"/>
      <w:rPr>
        <w:rFonts w:ascii="Symbol" w:hAnsi="Symbol" w:cs="Symbol"/>
      </w:rPr>
    </w:lvl>
    <w:lvl w:ilvl="4" w:tplc="CECC2890">
      <w:start w:val="1"/>
      <w:numFmt w:val="bullet"/>
      <w:lvlText w:val=""/>
      <w:lvlJc w:val="left"/>
      <w:rPr>
        <w:rFonts w:ascii="Symbol" w:hAnsi="Symbol" w:cs="Symbol"/>
      </w:rPr>
    </w:lvl>
    <w:lvl w:ilvl="5" w:tplc="87682EB2">
      <w:start w:val="1"/>
      <w:numFmt w:val="bullet"/>
      <w:lvlText w:val=""/>
      <w:lvlJc w:val="left"/>
      <w:rPr>
        <w:rFonts w:ascii="Symbol" w:hAnsi="Symbol" w:cs="Symbol"/>
      </w:rPr>
    </w:lvl>
    <w:lvl w:ilvl="6" w:tplc="CF521866">
      <w:start w:val="1"/>
      <w:numFmt w:val="bullet"/>
      <w:lvlText w:val=""/>
      <w:lvlJc w:val="left"/>
      <w:rPr>
        <w:rFonts w:ascii="Symbol" w:hAnsi="Symbol" w:cs="Symbol"/>
      </w:rPr>
    </w:lvl>
    <w:lvl w:ilvl="7" w:tplc="80583194">
      <w:start w:val="1"/>
      <w:numFmt w:val="bullet"/>
      <w:lvlText w:val=""/>
      <w:lvlJc w:val="left"/>
      <w:rPr>
        <w:rFonts w:ascii="Symbol" w:hAnsi="Symbol" w:cs="Symbol"/>
      </w:rPr>
    </w:lvl>
    <w:lvl w:ilvl="8" w:tplc="6D7A6E14">
      <w:start w:val="1"/>
      <w:numFmt w:val="bullet"/>
      <w:lvlText w:val=""/>
      <w:lvlJc w:val="left"/>
      <w:rPr>
        <w:rFonts w:ascii="Symbol" w:hAnsi="Symbol" w:cs="Symbol"/>
      </w:rPr>
    </w:lvl>
  </w:abstractNum>
  <w:abstractNum w:abstractNumId="38" w15:restartNumberingAfterBreak="0">
    <w:nsid w:val="46002C5E"/>
    <w:multiLevelType w:val="hybridMultilevel"/>
    <w:tmpl w:val="8F181E2A"/>
    <w:lvl w:ilvl="0" w:tplc="A66C0DD4">
      <w:start w:val="1"/>
      <w:numFmt w:val="bullet"/>
      <w:lvlText w:val=""/>
      <w:lvlJc w:val="left"/>
      <w:pPr>
        <w:ind w:left="720" w:hanging="360"/>
      </w:pPr>
      <w:rPr>
        <w:rFonts w:ascii="Symbol" w:hAnsi="Symbol" w:hint="default"/>
      </w:rPr>
    </w:lvl>
    <w:lvl w:ilvl="1" w:tplc="C4D6CB16">
      <w:start w:val="1"/>
      <w:numFmt w:val="bullet"/>
      <w:lvlText w:val="o"/>
      <w:lvlJc w:val="left"/>
      <w:pPr>
        <w:ind w:left="1440" w:hanging="360"/>
      </w:pPr>
      <w:rPr>
        <w:rFonts w:ascii="Courier New" w:hAnsi="Courier New" w:cs="Times New Roman" w:hint="default"/>
      </w:rPr>
    </w:lvl>
    <w:lvl w:ilvl="2" w:tplc="806658C6">
      <w:start w:val="1"/>
      <w:numFmt w:val="bullet"/>
      <w:lvlText w:val=""/>
      <w:lvlJc w:val="left"/>
      <w:pPr>
        <w:ind w:left="2160" w:hanging="360"/>
      </w:pPr>
      <w:rPr>
        <w:rFonts w:ascii="Wingdings" w:hAnsi="Wingdings" w:hint="default"/>
      </w:rPr>
    </w:lvl>
    <w:lvl w:ilvl="3" w:tplc="3886F6C4">
      <w:start w:val="1"/>
      <w:numFmt w:val="bullet"/>
      <w:lvlText w:val=""/>
      <w:lvlJc w:val="left"/>
      <w:pPr>
        <w:ind w:left="2880" w:hanging="360"/>
      </w:pPr>
      <w:rPr>
        <w:rFonts w:ascii="Symbol" w:hAnsi="Symbol" w:hint="default"/>
      </w:rPr>
    </w:lvl>
    <w:lvl w:ilvl="4" w:tplc="87C2A5F0">
      <w:start w:val="1"/>
      <w:numFmt w:val="bullet"/>
      <w:lvlText w:val="o"/>
      <w:lvlJc w:val="left"/>
      <w:pPr>
        <w:ind w:left="3600" w:hanging="360"/>
      </w:pPr>
      <w:rPr>
        <w:rFonts w:ascii="Courier New" w:hAnsi="Courier New" w:cs="Times New Roman" w:hint="default"/>
      </w:rPr>
    </w:lvl>
    <w:lvl w:ilvl="5" w:tplc="7FE03544">
      <w:start w:val="1"/>
      <w:numFmt w:val="bullet"/>
      <w:lvlText w:val=""/>
      <w:lvlJc w:val="left"/>
      <w:pPr>
        <w:ind w:left="4320" w:hanging="360"/>
      </w:pPr>
      <w:rPr>
        <w:rFonts w:ascii="Wingdings" w:hAnsi="Wingdings" w:hint="default"/>
      </w:rPr>
    </w:lvl>
    <w:lvl w:ilvl="6" w:tplc="FFDC3EA2">
      <w:start w:val="1"/>
      <w:numFmt w:val="bullet"/>
      <w:lvlText w:val=""/>
      <w:lvlJc w:val="left"/>
      <w:pPr>
        <w:ind w:left="5040" w:hanging="360"/>
      </w:pPr>
      <w:rPr>
        <w:rFonts w:ascii="Symbol" w:hAnsi="Symbol" w:hint="default"/>
      </w:rPr>
    </w:lvl>
    <w:lvl w:ilvl="7" w:tplc="428A2886">
      <w:start w:val="1"/>
      <w:numFmt w:val="bullet"/>
      <w:lvlText w:val="o"/>
      <w:lvlJc w:val="left"/>
      <w:pPr>
        <w:ind w:left="5760" w:hanging="360"/>
      </w:pPr>
      <w:rPr>
        <w:rFonts w:ascii="Courier New" w:hAnsi="Courier New" w:cs="Times New Roman" w:hint="default"/>
      </w:rPr>
    </w:lvl>
    <w:lvl w:ilvl="8" w:tplc="248A3DFC">
      <w:start w:val="1"/>
      <w:numFmt w:val="bullet"/>
      <w:lvlText w:val=""/>
      <w:lvlJc w:val="left"/>
      <w:pPr>
        <w:ind w:left="6480" w:hanging="360"/>
      </w:pPr>
      <w:rPr>
        <w:rFonts w:ascii="Wingdings" w:hAnsi="Wingdings" w:hint="default"/>
      </w:rPr>
    </w:lvl>
  </w:abstractNum>
  <w:abstractNum w:abstractNumId="39" w15:restartNumberingAfterBreak="0">
    <w:nsid w:val="46FE4316"/>
    <w:multiLevelType w:val="hybridMultilevel"/>
    <w:tmpl w:val="E1D08E8C"/>
    <w:styleLink w:val="WW8Num36"/>
    <w:lvl w:ilvl="0" w:tplc="299CC1F8">
      <w:start w:val="1"/>
      <w:numFmt w:val="bullet"/>
      <w:pStyle w:val="WW8Num36"/>
      <w:lvlText w:val=""/>
      <w:lvlJc w:val="left"/>
      <w:rPr>
        <w:rFonts w:ascii="Symbol" w:hAnsi="Symbol" w:cs="Symbol"/>
      </w:rPr>
    </w:lvl>
    <w:lvl w:ilvl="1" w:tplc="C18831C2">
      <w:start w:val="1"/>
      <w:numFmt w:val="bullet"/>
      <w:lvlText w:val="o"/>
      <w:lvlJc w:val="left"/>
      <w:rPr>
        <w:rFonts w:ascii="Courier New" w:hAnsi="Courier New" w:cs="Courier New"/>
      </w:rPr>
    </w:lvl>
    <w:lvl w:ilvl="2" w:tplc="29DAE30C">
      <w:start w:val="1"/>
      <w:numFmt w:val="bullet"/>
      <w:lvlText w:val=""/>
      <w:lvlJc w:val="left"/>
      <w:rPr>
        <w:rFonts w:ascii="Wingdings" w:hAnsi="Wingdings" w:cs="Wingdings"/>
      </w:rPr>
    </w:lvl>
    <w:lvl w:ilvl="3" w:tplc="ED28BE96">
      <w:start w:val="1"/>
      <w:numFmt w:val="bullet"/>
      <w:lvlText w:val=""/>
      <w:lvlJc w:val="left"/>
      <w:rPr>
        <w:rFonts w:ascii="Symbol" w:hAnsi="Symbol" w:cs="Symbol"/>
      </w:rPr>
    </w:lvl>
    <w:lvl w:ilvl="4" w:tplc="07BAA82A">
      <w:start w:val="1"/>
      <w:numFmt w:val="bullet"/>
      <w:lvlText w:val="o"/>
      <w:lvlJc w:val="left"/>
      <w:rPr>
        <w:rFonts w:ascii="Courier New" w:hAnsi="Courier New" w:cs="Courier New"/>
      </w:rPr>
    </w:lvl>
    <w:lvl w:ilvl="5" w:tplc="E7F06F08">
      <w:start w:val="1"/>
      <w:numFmt w:val="bullet"/>
      <w:lvlText w:val=""/>
      <w:lvlJc w:val="left"/>
      <w:rPr>
        <w:rFonts w:ascii="Wingdings" w:hAnsi="Wingdings" w:cs="Wingdings"/>
      </w:rPr>
    </w:lvl>
    <w:lvl w:ilvl="6" w:tplc="F67A3842">
      <w:start w:val="1"/>
      <w:numFmt w:val="bullet"/>
      <w:lvlText w:val=""/>
      <w:lvlJc w:val="left"/>
      <w:rPr>
        <w:rFonts w:ascii="Symbol" w:hAnsi="Symbol" w:cs="Symbol"/>
      </w:rPr>
    </w:lvl>
    <w:lvl w:ilvl="7" w:tplc="A79EFE6C">
      <w:start w:val="1"/>
      <w:numFmt w:val="bullet"/>
      <w:lvlText w:val="o"/>
      <w:lvlJc w:val="left"/>
      <w:rPr>
        <w:rFonts w:ascii="Courier New" w:hAnsi="Courier New" w:cs="Courier New"/>
      </w:rPr>
    </w:lvl>
    <w:lvl w:ilvl="8" w:tplc="39328AD8">
      <w:start w:val="1"/>
      <w:numFmt w:val="bullet"/>
      <w:lvlText w:val=""/>
      <w:lvlJc w:val="left"/>
      <w:rPr>
        <w:rFonts w:ascii="Wingdings" w:hAnsi="Wingdings" w:cs="Wingdings"/>
      </w:rPr>
    </w:lvl>
  </w:abstractNum>
  <w:abstractNum w:abstractNumId="40" w15:restartNumberingAfterBreak="0">
    <w:nsid w:val="49A159BC"/>
    <w:multiLevelType w:val="hybridMultilevel"/>
    <w:tmpl w:val="B948AC32"/>
    <w:styleLink w:val="WW8Num5"/>
    <w:lvl w:ilvl="0" w:tplc="75B8834E">
      <w:start w:val="1"/>
      <w:numFmt w:val="bullet"/>
      <w:pStyle w:val="WW8Num5"/>
      <w:lvlText w:val=""/>
      <w:lvlJc w:val="left"/>
      <w:rPr>
        <w:rFonts w:ascii="Wingdings" w:hAnsi="Wingdings" w:cs="Wingdings"/>
      </w:rPr>
    </w:lvl>
    <w:lvl w:ilvl="1" w:tplc="D1C058BE">
      <w:start w:val="1"/>
      <w:numFmt w:val="bullet"/>
      <w:lvlText w:val="o"/>
      <w:lvlJc w:val="left"/>
      <w:rPr>
        <w:rFonts w:ascii="Courier New" w:hAnsi="Courier New" w:cs="Courier New"/>
      </w:rPr>
    </w:lvl>
    <w:lvl w:ilvl="2" w:tplc="E2E8791C">
      <w:start w:val="1"/>
      <w:numFmt w:val="bullet"/>
      <w:lvlText w:val=""/>
      <w:lvlJc w:val="left"/>
      <w:rPr>
        <w:rFonts w:ascii="Wingdings" w:hAnsi="Wingdings" w:cs="Wingdings"/>
      </w:rPr>
    </w:lvl>
    <w:lvl w:ilvl="3" w:tplc="C91CDAF2">
      <w:start w:val="1"/>
      <w:numFmt w:val="bullet"/>
      <w:lvlText w:val=""/>
      <w:lvlJc w:val="left"/>
      <w:rPr>
        <w:rFonts w:ascii="Symbol" w:hAnsi="Symbol" w:cs="Symbol"/>
      </w:rPr>
    </w:lvl>
    <w:lvl w:ilvl="4" w:tplc="0A8E4CDC">
      <w:start w:val="1"/>
      <w:numFmt w:val="bullet"/>
      <w:lvlText w:val="o"/>
      <w:lvlJc w:val="left"/>
      <w:rPr>
        <w:rFonts w:ascii="Courier New" w:hAnsi="Courier New" w:cs="Courier New"/>
      </w:rPr>
    </w:lvl>
    <w:lvl w:ilvl="5" w:tplc="1CB225A4">
      <w:start w:val="1"/>
      <w:numFmt w:val="bullet"/>
      <w:lvlText w:val=""/>
      <w:lvlJc w:val="left"/>
      <w:rPr>
        <w:rFonts w:ascii="Wingdings" w:hAnsi="Wingdings" w:cs="Wingdings"/>
      </w:rPr>
    </w:lvl>
    <w:lvl w:ilvl="6" w:tplc="6054FD48">
      <w:start w:val="1"/>
      <w:numFmt w:val="bullet"/>
      <w:lvlText w:val=""/>
      <w:lvlJc w:val="left"/>
      <w:rPr>
        <w:rFonts w:ascii="Symbol" w:hAnsi="Symbol" w:cs="Symbol"/>
      </w:rPr>
    </w:lvl>
    <w:lvl w:ilvl="7" w:tplc="7750CF40">
      <w:start w:val="1"/>
      <w:numFmt w:val="bullet"/>
      <w:lvlText w:val="o"/>
      <w:lvlJc w:val="left"/>
      <w:rPr>
        <w:rFonts w:ascii="Courier New" w:hAnsi="Courier New" w:cs="Courier New"/>
      </w:rPr>
    </w:lvl>
    <w:lvl w:ilvl="8" w:tplc="4F721C6A">
      <w:start w:val="1"/>
      <w:numFmt w:val="bullet"/>
      <w:lvlText w:val=""/>
      <w:lvlJc w:val="left"/>
      <w:rPr>
        <w:rFonts w:ascii="Wingdings" w:hAnsi="Wingdings" w:cs="Wingdings"/>
      </w:rPr>
    </w:lvl>
  </w:abstractNum>
  <w:abstractNum w:abstractNumId="41" w15:restartNumberingAfterBreak="0">
    <w:nsid w:val="4B140C13"/>
    <w:multiLevelType w:val="hybridMultilevel"/>
    <w:tmpl w:val="BB8432C2"/>
    <w:styleLink w:val="WW8Num37"/>
    <w:lvl w:ilvl="0" w:tplc="991E7D10">
      <w:start w:val="1"/>
      <w:numFmt w:val="bullet"/>
      <w:pStyle w:val="WW8Num37"/>
      <w:lvlText w:val="•"/>
      <w:lvlJc w:val="left"/>
      <w:rPr>
        <w:rFonts w:ascii="advent-bd1" w:eastAsia="Calibri" w:hAnsi="advent-bd1" w:cs="advent-bd1"/>
        <w:color w:val="117DD4"/>
      </w:rPr>
    </w:lvl>
    <w:lvl w:ilvl="1" w:tplc="51F46F26">
      <w:start w:val="1"/>
      <w:numFmt w:val="bullet"/>
      <w:lvlText w:val="o"/>
      <w:lvlJc w:val="left"/>
      <w:rPr>
        <w:rFonts w:ascii="Courier New" w:hAnsi="Courier New" w:cs="Courier New"/>
      </w:rPr>
    </w:lvl>
    <w:lvl w:ilvl="2" w:tplc="7D000B16">
      <w:start w:val="1"/>
      <w:numFmt w:val="bullet"/>
      <w:lvlText w:val=""/>
      <w:lvlJc w:val="left"/>
      <w:rPr>
        <w:rFonts w:ascii="Wingdings" w:hAnsi="Wingdings" w:cs="Wingdings"/>
      </w:rPr>
    </w:lvl>
    <w:lvl w:ilvl="3" w:tplc="B20E5D3C">
      <w:start w:val="1"/>
      <w:numFmt w:val="bullet"/>
      <w:lvlText w:val=""/>
      <w:lvlJc w:val="left"/>
      <w:rPr>
        <w:rFonts w:ascii="Symbol" w:hAnsi="Symbol" w:cs="Symbol"/>
      </w:rPr>
    </w:lvl>
    <w:lvl w:ilvl="4" w:tplc="30A6B4A2">
      <w:start w:val="1"/>
      <w:numFmt w:val="bullet"/>
      <w:lvlText w:val="o"/>
      <w:lvlJc w:val="left"/>
      <w:rPr>
        <w:rFonts w:ascii="Courier New" w:hAnsi="Courier New" w:cs="Courier New"/>
      </w:rPr>
    </w:lvl>
    <w:lvl w:ilvl="5" w:tplc="509244E2">
      <w:start w:val="1"/>
      <w:numFmt w:val="bullet"/>
      <w:lvlText w:val=""/>
      <w:lvlJc w:val="left"/>
      <w:rPr>
        <w:rFonts w:ascii="Wingdings" w:hAnsi="Wingdings" w:cs="Wingdings"/>
      </w:rPr>
    </w:lvl>
    <w:lvl w:ilvl="6" w:tplc="DD324C02">
      <w:start w:val="1"/>
      <w:numFmt w:val="bullet"/>
      <w:lvlText w:val=""/>
      <w:lvlJc w:val="left"/>
      <w:rPr>
        <w:rFonts w:ascii="Symbol" w:hAnsi="Symbol" w:cs="Symbol"/>
      </w:rPr>
    </w:lvl>
    <w:lvl w:ilvl="7" w:tplc="42A8A9DE">
      <w:start w:val="1"/>
      <w:numFmt w:val="bullet"/>
      <w:lvlText w:val="o"/>
      <w:lvlJc w:val="left"/>
      <w:rPr>
        <w:rFonts w:ascii="Courier New" w:hAnsi="Courier New" w:cs="Courier New"/>
      </w:rPr>
    </w:lvl>
    <w:lvl w:ilvl="8" w:tplc="50AEA3D4">
      <w:start w:val="1"/>
      <w:numFmt w:val="bullet"/>
      <w:lvlText w:val=""/>
      <w:lvlJc w:val="left"/>
      <w:rPr>
        <w:rFonts w:ascii="Wingdings" w:hAnsi="Wingdings" w:cs="Wingdings"/>
      </w:rPr>
    </w:lvl>
  </w:abstractNum>
  <w:abstractNum w:abstractNumId="42" w15:restartNumberingAfterBreak="0">
    <w:nsid w:val="4BC92EA7"/>
    <w:multiLevelType w:val="hybridMultilevel"/>
    <w:tmpl w:val="025031E2"/>
    <w:styleLink w:val="WW8Num38"/>
    <w:lvl w:ilvl="0" w:tplc="0464C09E">
      <w:start w:val="1"/>
      <w:numFmt w:val="bullet"/>
      <w:pStyle w:val="WW8Num38"/>
      <w:lvlText w:val=""/>
      <w:lvlJc w:val="left"/>
      <w:rPr>
        <w:rFonts w:ascii="Symbol" w:hAnsi="Symbol" w:cs="Symbol"/>
      </w:rPr>
    </w:lvl>
    <w:lvl w:ilvl="1" w:tplc="24D2F0CA">
      <w:start w:val="1"/>
      <w:numFmt w:val="bullet"/>
      <w:lvlText w:val="o"/>
      <w:lvlJc w:val="left"/>
      <w:rPr>
        <w:rFonts w:ascii="Courier New" w:hAnsi="Courier New" w:cs="Courier New"/>
      </w:rPr>
    </w:lvl>
    <w:lvl w:ilvl="2" w:tplc="23FC0456">
      <w:start w:val="1"/>
      <w:numFmt w:val="bullet"/>
      <w:lvlText w:val=""/>
      <w:lvlJc w:val="left"/>
      <w:rPr>
        <w:rFonts w:ascii="Wingdings" w:hAnsi="Wingdings" w:cs="Wingdings"/>
      </w:rPr>
    </w:lvl>
    <w:lvl w:ilvl="3" w:tplc="D86C552A">
      <w:start w:val="1"/>
      <w:numFmt w:val="bullet"/>
      <w:lvlText w:val=""/>
      <w:lvlJc w:val="left"/>
      <w:rPr>
        <w:rFonts w:ascii="Symbol" w:hAnsi="Symbol" w:cs="Symbol"/>
      </w:rPr>
    </w:lvl>
    <w:lvl w:ilvl="4" w:tplc="C080991C">
      <w:start w:val="1"/>
      <w:numFmt w:val="bullet"/>
      <w:lvlText w:val="o"/>
      <w:lvlJc w:val="left"/>
      <w:rPr>
        <w:rFonts w:ascii="Courier New" w:hAnsi="Courier New" w:cs="Courier New"/>
      </w:rPr>
    </w:lvl>
    <w:lvl w:ilvl="5" w:tplc="5D0ABD48">
      <w:start w:val="1"/>
      <w:numFmt w:val="bullet"/>
      <w:lvlText w:val=""/>
      <w:lvlJc w:val="left"/>
      <w:rPr>
        <w:rFonts w:ascii="Wingdings" w:hAnsi="Wingdings" w:cs="Wingdings"/>
      </w:rPr>
    </w:lvl>
    <w:lvl w:ilvl="6" w:tplc="05B8A0CC">
      <w:start w:val="1"/>
      <w:numFmt w:val="bullet"/>
      <w:lvlText w:val=""/>
      <w:lvlJc w:val="left"/>
      <w:rPr>
        <w:rFonts w:ascii="Symbol" w:hAnsi="Symbol" w:cs="Symbol"/>
      </w:rPr>
    </w:lvl>
    <w:lvl w:ilvl="7" w:tplc="4C40CC46">
      <w:start w:val="1"/>
      <w:numFmt w:val="bullet"/>
      <w:lvlText w:val="o"/>
      <w:lvlJc w:val="left"/>
      <w:rPr>
        <w:rFonts w:ascii="Courier New" w:hAnsi="Courier New" w:cs="Courier New"/>
      </w:rPr>
    </w:lvl>
    <w:lvl w:ilvl="8" w:tplc="114E3FF8">
      <w:start w:val="1"/>
      <w:numFmt w:val="bullet"/>
      <w:lvlText w:val=""/>
      <w:lvlJc w:val="left"/>
      <w:rPr>
        <w:rFonts w:ascii="Wingdings" w:hAnsi="Wingdings" w:cs="Wingdings"/>
      </w:rPr>
    </w:lvl>
  </w:abstractNum>
  <w:abstractNum w:abstractNumId="43" w15:restartNumberingAfterBreak="0">
    <w:nsid w:val="4C1033E1"/>
    <w:multiLevelType w:val="hybridMultilevel"/>
    <w:tmpl w:val="DEB8C1A2"/>
    <w:styleLink w:val="WW8Num11"/>
    <w:lvl w:ilvl="0" w:tplc="07C6B68A">
      <w:start w:val="6"/>
      <w:numFmt w:val="decimal"/>
      <w:pStyle w:val="WW8Num11"/>
      <w:lvlText w:val="%1."/>
      <w:lvlJc w:val="left"/>
    </w:lvl>
    <w:lvl w:ilvl="1" w:tplc="46BE6E32">
      <w:start w:val="1"/>
      <w:numFmt w:val="bullet"/>
      <w:lvlText w:val=""/>
      <w:lvlJc w:val="left"/>
      <w:rPr>
        <w:rFonts w:ascii="Wingdings" w:hAnsi="Wingdings" w:cs="Wingdings"/>
      </w:rPr>
    </w:lvl>
    <w:lvl w:ilvl="2" w:tplc="D36458B8">
      <w:start w:val="1"/>
      <w:numFmt w:val="lowerRoman"/>
      <w:lvlText w:val="%3."/>
      <w:lvlJc w:val="right"/>
    </w:lvl>
    <w:lvl w:ilvl="3" w:tplc="02EC8FF6">
      <w:start w:val="1"/>
      <w:numFmt w:val="decimal"/>
      <w:lvlText w:val="%4."/>
      <w:lvlJc w:val="left"/>
    </w:lvl>
    <w:lvl w:ilvl="4" w:tplc="341A4396">
      <w:start w:val="1"/>
      <w:numFmt w:val="lowerLetter"/>
      <w:lvlText w:val="%5."/>
      <w:lvlJc w:val="left"/>
    </w:lvl>
    <w:lvl w:ilvl="5" w:tplc="47E82332">
      <w:start w:val="1"/>
      <w:numFmt w:val="lowerRoman"/>
      <w:lvlText w:val="%6."/>
      <w:lvlJc w:val="right"/>
    </w:lvl>
    <w:lvl w:ilvl="6" w:tplc="9064F77C">
      <w:start w:val="1"/>
      <w:numFmt w:val="decimal"/>
      <w:lvlText w:val="%7."/>
      <w:lvlJc w:val="left"/>
    </w:lvl>
    <w:lvl w:ilvl="7" w:tplc="E046733C">
      <w:start w:val="1"/>
      <w:numFmt w:val="lowerLetter"/>
      <w:lvlText w:val="%8."/>
      <w:lvlJc w:val="left"/>
    </w:lvl>
    <w:lvl w:ilvl="8" w:tplc="5B042BE8">
      <w:start w:val="1"/>
      <w:numFmt w:val="lowerRoman"/>
      <w:lvlText w:val="%9."/>
      <w:lvlJc w:val="right"/>
    </w:lvl>
  </w:abstractNum>
  <w:abstractNum w:abstractNumId="44" w15:restartNumberingAfterBreak="0">
    <w:nsid w:val="4C3D08D3"/>
    <w:multiLevelType w:val="hybridMultilevel"/>
    <w:tmpl w:val="6CEE7170"/>
    <w:styleLink w:val="WW8Num7"/>
    <w:lvl w:ilvl="0" w:tplc="5B72B916">
      <w:start w:val="1"/>
      <w:numFmt w:val="bullet"/>
      <w:pStyle w:val="WW8Num7"/>
      <w:lvlText w:val=""/>
      <w:lvlJc w:val="left"/>
      <w:rPr>
        <w:rFonts w:ascii="Wingdings" w:hAnsi="Wingdings" w:cs="Wingdings"/>
      </w:rPr>
    </w:lvl>
    <w:lvl w:ilvl="1" w:tplc="02D4BD9E">
      <w:start w:val="1"/>
      <w:numFmt w:val="bullet"/>
      <w:lvlText w:val="o"/>
      <w:lvlJc w:val="left"/>
      <w:rPr>
        <w:rFonts w:ascii="Courier New" w:hAnsi="Courier New" w:cs="Courier New"/>
      </w:rPr>
    </w:lvl>
    <w:lvl w:ilvl="2" w:tplc="E2A676C0">
      <w:start w:val="1"/>
      <w:numFmt w:val="bullet"/>
      <w:lvlText w:val=""/>
      <w:lvlJc w:val="left"/>
      <w:rPr>
        <w:rFonts w:ascii="Wingdings" w:hAnsi="Wingdings" w:cs="Wingdings"/>
      </w:rPr>
    </w:lvl>
    <w:lvl w:ilvl="3" w:tplc="154C474C">
      <w:start w:val="1"/>
      <w:numFmt w:val="bullet"/>
      <w:lvlText w:val=""/>
      <w:lvlJc w:val="left"/>
      <w:rPr>
        <w:rFonts w:ascii="Symbol" w:hAnsi="Symbol" w:cs="Symbol"/>
      </w:rPr>
    </w:lvl>
    <w:lvl w:ilvl="4" w:tplc="89A294B6">
      <w:start w:val="1"/>
      <w:numFmt w:val="bullet"/>
      <w:lvlText w:val="o"/>
      <w:lvlJc w:val="left"/>
      <w:rPr>
        <w:rFonts w:ascii="Courier New" w:hAnsi="Courier New" w:cs="Courier New"/>
      </w:rPr>
    </w:lvl>
    <w:lvl w:ilvl="5" w:tplc="75B628A6">
      <w:start w:val="1"/>
      <w:numFmt w:val="bullet"/>
      <w:lvlText w:val=""/>
      <w:lvlJc w:val="left"/>
      <w:rPr>
        <w:rFonts w:ascii="Wingdings" w:hAnsi="Wingdings" w:cs="Wingdings"/>
      </w:rPr>
    </w:lvl>
    <w:lvl w:ilvl="6" w:tplc="C472E518">
      <w:start w:val="1"/>
      <w:numFmt w:val="bullet"/>
      <w:lvlText w:val=""/>
      <w:lvlJc w:val="left"/>
      <w:rPr>
        <w:rFonts w:ascii="Symbol" w:hAnsi="Symbol" w:cs="Symbol"/>
      </w:rPr>
    </w:lvl>
    <w:lvl w:ilvl="7" w:tplc="4934BB60">
      <w:start w:val="1"/>
      <w:numFmt w:val="bullet"/>
      <w:lvlText w:val="o"/>
      <w:lvlJc w:val="left"/>
      <w:rPr>
        <w:rFonts w:ascii="Courier New" w:hAnsi="Courier New" w:cs="Courier New"/>
      </w:rPr>
    </w:lvl>
    <w:lvl w:ilvl="8" w:tplc="F2787AEA">
      <w:start w:val="1"/>
      <w:numFmt w:val="bullet"/>
      <w:lvlText w:val=""/>
      <w:lvlJc w:val="left"/>
      <w:rPr>
        <w:rFonts w:ascii="Wingdings" w:hAnsi="Wingdings" w:cs="Wingdings"/>
      </w:rPr>
    </w:lvl>
  </w:abstractNum>
  <w:abstractNum w:abstractNumId="45" w15:restartNumberingAfterBreak="0">
    <w:nsid w:val="4D4215F1"/>
    <w:multiLevelType w:val="hybridMultilevel"/>
    <w:tmpl w:val="F21A543C"/>
    <w:lvl w:ilvl="0" w:tplc="0308C8BE">
      <w:start w:val="1"/>
      <w:numFmt w:val="bullet"/>
      <w:lvlText w:val=""/>
      <w:lvlJc w:val="left"/>
      <w:pPr>
        <w:ind w:left="720" w:hanging="360"/>
      </w:pPr>
      <w:rPr>
        <w:rFonts w:ascii="Wingdings" w:hAnsi="Wingdings" w:hint="default"/>
      </w:rPr>
    </w:lvl>
    <w:lvl w:ilvl="1" w:tplc="96C4896E">
      <w:start w:val="1"/>
      <w:numFmt w:val="bullet"/>
      <w:lvlText w:val="o"/>
      <w:lvlJc w:val="left"/>
      <w:pPr>
        <w:ind w:left="1440" w:hanging="360"/>
      </w:pPr>
      <w:rPr>
        <w:rFonts w:ascii="Courier New" w:hAnsi="Courier New" w:cs="Courier New" w:hint="default"/>
      </w:rPr>
    </w:lvl>
    <w:lvl w:ilvl="2" w:tplc="A0AC9972">
      <w:start w:val="1"/>
      <w:numFmt w:val="bullet"/>
      <w:lvlText w:val=""/>
      <w:lvlJc w:val="left"/>
      <w:pPr>
        <w:ind w:left="2160" w:hanging="360"/>
      </w:pPr>
      <w:rPr>
        <w:rFonts w:ascii="Wingdings" w:hAnsi="Wingdings" w:hint="default"/>
      </w:rPr>
    </w:lvl>
    <w:lvl w:ilvl="3" w:tplc="1C34397E">
      <w:start w:val="1"/>
      <w:numFmt w:val="bullet"/>
      <w:lvlText w:val=""/>
      <w:lvlJc w:val="left"/>
      <w:pPr>
        <w:ind w:left="2880" w:hanging="360"/>
      </w:pPr>
      <w:rPr>
        <w:rFonts w:ascii="Symbol" w:hAnsi="Symbol" w:hint="default"/>
      </w:rPr>
    </w:lvl>
    <w:lvl w:ilvl="4" w:tplc="217277EA">
      <w:start w:val="1"/>
      <w:numFmt w:val="bullet"/>
      <w:lvlText w:val="o"/>
      <w:lvlJc w:val="left"/>
      <w:pPr>
        <w:ind w:left="3600" w:hanging="360"/>
      </w:pPr>
      <w:rPr>
        <w:rFonts w:ascii="Courier New" w:hAnsi="Courier New" w:cs="Courier New" w:hint="default"/>
      </w:rPr>
    </w:lvl>
    <w:lvl w:ilvl="5" w:tplc="BD5AA21C">
      <w:start w:val="1"/>
      <w:numFmt w:val="bullet"/>
      <w:lvlText w:val=""/>
      <w:lvlJc w:val="left"/>
      <w:pPr>
        <w:ind w:left="4320" w:hanging="360"/>
      </w:pPr>
      <w:rPr>
        <w:rFonts w:ascii="Wingdings" w:hAnsi="Wingdings" w:hint="default"/>
      </w:rPr>
    </w:lvl>
    <w:lvl w:ilvl="6" w:tplc="76B8CB66">
      <w:start w:val="1"/>
      <w:numFmt w:val="bullet"/>
      <w:lvlText w:val=""/>
      <w:lvlJc w:val="left"/>
      <w:pPr>
        <w:ind w:left="5040" w:hanging="360"/>
      </w:pPr>
      <w:rPr>
        <w:rFonts w:ascii="Symbol" w:hAnsi="Symbol" w:hint="default"/>
      </w:rPr>
    </w:lvl>
    <w:lvl w:ilvl="7" w:tplc="7C626262">
      <w:start w:val="1"/>
      <w:numFmt w:val="bullet"/>
      <w:lvlText w:val="o"/>
      <w:lvlJc w:val="left"/>
      <w:pPr>
        <w:ind w:left="5760" w:hanging="360"/>
      </w:pPr>
      <w:rPr>
        <w:rFonts w:ascii="Courier New" w:hAnsi="Courier New" w:cs="Courier New" w:hint="default"/>
      </w:rPr>
    </w:lvl>
    <w:lvl w:ilvl="8" w:tplc="C4C43E96">
      <w:start w:val="1"/>
      <w:numFmt w:val="bullet"/>
      <w:lvlText w:val=""/>
      <w:lvlJc w:val="left"/>
      <w:pPr>
        <w:ind w:left="6480" w:hanging="360"/>
      </w:pPr>
      <w:rPr>
        <w:rFonts w:ascii="Wingdings" w:hAnsi="Wingdings" w:hint="default"/>
      </w:rPr>
    </w:lvl>
  </w:abstractNum>
  <w:abstractNum w:abstractNumId="46" w15:restartNumberingAfterBreak="0">
    <w:nsid w:val="4D9D452E"/>
    <w:multiLevelType w:val="hybridMultilevel"/>
    <w:tmpl w:val="75E44C84"/>
    <w:styleLink w:val="WW8Num27"/>
    <w:lvl w:ilvl="0" w:tplc="D8B40382">
      <w:start w:val="1"/>
      <w:numFmt w:val="bullet"/>
      <w:pStyle w:val="WW8Num27"/>
      <w:lvlText w:val=""/>
      <w:lvlJc w:val="left"/>
      <w:rPr>
        <w:rFonts w:ascii="Symbol" w:hAnsi="Symbol" w:cs="Symbol"/>
      </w:rPr>
    </w:lvl>
    <w:lvl w:ilvl="1" w:tplc="D4B6D1AA">
      <w:start w:val="1"/>
      <w:numFmt w:val="bullet"/>
      <w:lvlText w:val="o"/>
      <w:lvlJc w:val="left"/>
      <w:rPr>
        <w:rFonts w:ascii="Courier New" w:hAnsi="Courier New" w:cs="Courier New"/>
      </w:rPr>
    </w:lvl>
    <w:lvl w:ilvl="2" w:tplc="EF90E786">
      <w:start w:val="1"/>
      <w:numFmt w:val="bullet"/>
      <w:lvlText w:val=""/>
      <w:lvlJc w:val="left"/>
      <w:rPr>
        <w:rFonts w:ascii="Wingdings" w:hAnsi="Wingdings" w:cs="Wingdings"/>
      </w:rPr>
    </w:lvl>
    <w:lvl w:ilvl="3" w:tplc="7D7437A6">
      <w:start w:val="1"/>
      <w:numFmt w:val="bullet"/>
      <w:lvlText w:val=""/>
      <w:lvlJc w:val="left"/>
      <w:rPr>
        <w:rFonts w:ascii="Symbol" w:hAnsi="Symbol" w:cs="Symbol"/>
      </w:rPr>
    </w:lvl>
    <w:lvl w:ilvl="4" w:tplc="666A8FA4">
      <w:start w:val="1"/>
      <w:numFmt w:val="bullet"/>
      <w:lvlText w:val="o"/>
      <w:lvlJc w:val="left"/>
      <w:rPr>
        <w:rFonts w:ascii="Courier New" w:hAnsi="Courier New" w:cs="Courier New"/>
      </w:rPr>
    </w:lvl>
    <w:lvl w:ilvl="5" w:tplc="FB963918">
      <w:start w:val="1"/>
      <w:numFmt w:val="bullet"/>
      <w:lvlText w:val=""/>
      <w:lvlJc w:val="left"/>
      <w:rPr>
        <w:rFonts w:ascii="Wingdings" w:hAnsi="Wingdings" w:cs="Wingdings"/>
      </w:rPr>
    </w:lvl>
    <w:lvl w:ilvl="6" w:tplc="BE22B81A">
      <w:start w:val="1"/>
      <w:numFmt w:val="bullet"/>
      <w:lvlText w:val=""/>
      <w:lvlJc w:val="left"/>
      <w:rPr>
        <w:rFonts w:ascii="Symbol" w:hAnsi="Symbol" w:cs="Symbol"/>
      </w:rPr>
    </w:lvl>
    <w:lvl w:ilvl="7" w:tplc="437EB18C">
      <w:start w:val="1"/>
      <w:numFmt w:val="bullet"/>
      <w:lvlText w:val="o"/>
      <w:lvlJc w:val="left"/>
      <w:rPr>
        <w:rFonts w:ascii="Courier New" w:hAnsi="Courier New" w:cs="Courier New"/>
      </w:rPr>
    </w:lvl>
    <w:lvl w:ilvl="8" w:tplc="DE120FA8">
      <w:start w:val="1"/>
      <w:numFmt w:val="bullet"/>
      <w:lvlText w:val=""/>
      <w:lvlJc w:val="left"/>
      <w:rPr>
        <w:rFonts w:ascii="Wingdings" w:hAnsi="Wingdings" w:cs="Wingdings"/>
      </w:rPr>
    </w:lvl>
  </w:abstractNum>
  <w:abstractNum w:abstractNumId="47" w15:restartNumberingAfterBreak="0">
    <w:nsid w:val="4ECE73C9"/>
    <w:multiLevelType w:val="hybridMultilevel"/>
    <w:tmpl w:val="8054A316"/>
    <w:styleLink w:val="WW8Num6"/>
    <w:lvl w:ilvl="0" w:tplc="1A3EFB28">
      <w:start w:val="1"/>
      <w:numFmt w:val="bullet"/>
      <w:pStyle w:val="WW8Num6"/>
      <w:lvlText w:val=""/>
      <w:lvlJc w:val="left"/>
      <w:rPr>
        <w:rFonts w:ascii="Wingdings" w:hAnsi="Wingdings" w:cs="Wingdings"/>
      </w:rPr>
    </w:lvl>
    <w:lvl w:ilvl="1" w:tplc="C6E84F64">
      <w:start w:val="1"/>
      <w:numFmt w:val="bullet"/>
      <w:lvlText w:val="o"/>
      <w:lvlJc w:val="left"/>
      <w:rPr>
        <w:rFonts w:ascii="Courier New" w:hAnsi="Courier New" w:cs="Courier New"/>
      </w:rPr>
    </w:lvl>
    <w:lvl w:ilvl="2" w:tplc="07D0F3A6">
      <w:start w:val="1"/>
      <w:numFmt w:val="bullet"/>
      <w:lvlText w:val=""/>
      <w:lvlJc w:val="left"/>
      <w:rPr>
        <w:rFonts w:ascii="Wingdings" w:hAnsi="Wingdings" w:cs="Wingdings"/>
      </w:rPr>
    </w:lvl>
    <w:lvl w:ilvl="3" w:tplc="CE949BD6">
      <w:start w:val="1"/>
      <w:numFmt w:val="bullet"/>
      <w:lvlText w:val=""/>
      <w:lvlJc w:val="left"/>
      <w:rPr>
        <w:rFonts w:ascii="Symbol" w:hAnsi="Symbol" w:cs="Symbol"/>
      </w:rPr>
    </w:lvl>
    <w:lvl w:ilvl="4" w:tplc="0B204EA6">
      <w:start w:val="1"/>
      <w:numFmt w:val="bullet"/>
      <w:lvlText w:val="o"/>
      <w:lvlJc w:val="left"/>
      <w:rPr>
        <w:rFonts w:ascii="Courier New" w:hAnsi="Courier New" w:cs="Courier New"/>
      </w:rPr>
    </w:lvl>
    <w:lvl w:ilvl="5" w:tplc="A7863F18">
      <w:start w:val="1"/>
      <w:numFmt w:val="bullet"/>
      <w:lvlText w:val=""/>
      <w:lvlJc w:val="left"/>
      <w:rPr>
        <w:rFonts w:ascii="Wingdings" w:hAnsi="Wingdings" w:cs="Wingdings"/>
      </w:rPr>
    </w:lvl>
    <w:lvl w:ilvl="6" w:tplc="E9FAA708">
      <w:start w:val="1"/>
      <w:numFmt w:val="bullet"/>
      <w:lvlText w:val=""/>
      <w:lvlJc w:val="left"/>
      <w:rPr>
        <w:rFonts w:ascii="Symbol" w:hAnsi="Symbol" w:cs="Symbol"/>
      </w:rPr>
    </w:lvl>
    <w:lvl w:ilvl="7" w:tplc="7D06AC3A">
      <w:start w:val="1"/>
      <w:numFmt w:val="bullet"/>
      <w:lvlText w:val="o"/>
      <w:lvlJc w:val="left"/>
      <w:rPr>
        <w:rFonts w:ascii="Courier New" w:hAnsi="Courier New" w:cs="Courier New"/>
      </w:rPr>
    </w:lvl>
    <w:lvl w:ilvl="8" w:tplc="E256832A">
      <w:start w:val="1"/>
      <w:numFmt w:val="bullet"/>
      <w:lvlText w:val=""/>
      <w:lvlJc w:val="left"/>
      <w:rPr>
        <w:rFonts w:ascii="Wingdings" w:hAnsi="Wingdings" w:cs="Wingdings"/>
      </w:rPr>
    </w:lvl>
  </w:abstractNum>
  <w:abstractNum w:abstractNumId="48" w15:restartNumberingAfterBreak="0">
    <w:nsid w:val="4FB053D5"/>
    <w:multiLevelType w:val="hybridMultilevel"/>
    <w:tmpl w:val="C3A04F38"/>
    <w:styleLink w:val="WW8Num4"/>
    <w:lvl w:ilvl="0" w:tplc="7F020B8E">
      <w:start w:val="1"/>
      <w:numFmt w:val="bullet"/>
      <w:pStyle w:val="WW8Num4"/>
      <w:lvlText w:val=""/>
      <w:lvlJc w:val="left"/>
      <w:rPr>
        <w:rFonts w:ascii="Wingdings" w:hAnsi="Wingdings" w:cs="Wingdings"/>
      </w:rPr>
    </w:lvl>
    <w:lvl w:ilvl="1" w:tplc="AB7E8394">
      <w:start w:val="1"/>
      <w:numFmt w:val="bullet"/>
      <w:lvlText w:val="o"/>
      <w:lvlJc w:val="left"/>
      <w:rPr>
        <w:rFonts w:ascii="Courier New" w:hAnsi="Courier New" w:cs="Courier New"/>
      </w:rPr>
    </w:lvl>
    <w:lvl w:ilvl="2" w:tplc="56E0598E">
      <w:start w:val="1"/>
      <w:numFmt w:val="bullet"/>
      <w:lvlText w:val=""/>
      <w:lvlJc w:val="left"/>
      <w:rPr>
        <w:rFonts w:ascii="Wingdings" w:hAnsi="Wingdings" w:cs="Wingdings"/>
      </w:rPr>
    </w:lvl>
    <w:lvl w:ilvl="3" w:tplc="2CCCEE56">
      <w:start w:val="1"/>
      <w:numFmt w:val="bullet"/>
      <w:lvlText w:val=""/>
      <w:lvlJc w:val="left"/>
      <w:rPr>
        <w:rFonts w:ascii="Symbol" w:hAnsi="Symbol" w:cs="Symbol"/>
      </w:rPr>
    </w:lvl>
    <w:lvl w:ilvl="4" w:tplc="F1EEF03A">
      <w:start w:val="1"/>
      <w:numFmt w:val="bullet"/>
      <w:lvlText w:val="o"/>
      <w:lvlJc w:val="left"/>
      <w:rPr>
        <w:rFonts w:ascii="Courier New" w:hAnsi="Courier New" w:cs="Courier New"/>
      </w:rPr>
    </w:lvl>
    <w:lvl w:ilvl="5" w:tplc="7DE2A5EE">
      <w:start w:val="1"/>
      <w:numFmt w:val="bullet"/>
      <w:lvlText w:val=""/>
      <w:lvlJc w:val="left"/>
      <w:rPr>
        <w:rFonts w:ascii="Wingdings" w:hAnsi="Wingdings" w:cs="Wingdings"/>
      </w:rPr>
    </w:lvl>
    <w:lvl w:ilvl="6" w:tplc="211468DE">
      <w:start w:val="1"/>
      <w:numFmt w:val="bullet"/>
      <w:lvlText w:val=""/>
      <w:lvlJc w:val="left"/>
      <w:rPr>
        <w:rFonts w:ascii="Symbol" w:hAnsi="Symbol" w:cs="Symbol"/>
      </w:rPr>
    </w:lvl>
    <w:lvl w:ilvl="7" w:tplc="A8E4B750">
      <w:start w:val="1"/>
      <w:numFmt w:val="bullet"/>
      <w:lvlText w:val="o"/>
      <w:lvlJc w:val="left"/>
      <w:rPr>
        <w:rFonts w:ascii="Courier New" w:hAnsi="Courier New" w:cs="Courier New"/>
      </w:rPr>
    </w:lvl>
    <w:lvl w:ilvl="8" w:tplc="FF9CC932">
      <w:start w:val="1"/>
      <w:numFmt w:val="bullet"/>
      <w:lvlText w:val=""/>
      <w:lvlJc w:val="left"/>
      <w:rPr>
        <w:rFonts w:ascii="Wingdings" w:hAnsi="Wingdings" w:cs="Wingdings"/>
      </w:rPr>
    </w:lvl>
  </w:abstractNum>
  <w:abstractNum w:abstractNumId="49" w15:restartNumberingAfterBreak="0">
    <w:nsid w:val="50633A92"/>
    <w:multiLevelType w:val="hybridMultilevel"/>
    <w:tmpl w:val="6BA65614"/>
    <w:lvl w:ilvl="0" w:tplc="98DCCA02">
      <w:start w:val="1"/>
      <w:numFmt w:val="bullet"/>
      <w:pStyle w:val="Style1"/>
      <w:lvlText w:val="u"/>
      <w:lvlJc w:val="left"/>
      <w:pPr>
        <w:ind w:left="1440" w:hanging="360"/>
      </w:pPr>
      <w:rPr>
        <w:rFonts w:ascii="Wingdings 3" w:hAnsi="Wingdings 3" w:hint="default"/>
        <w:color w:val="0088EE"/>
        <w:u w:val="none"/>
      </w:rPr>
    </w:lvl>
    <w:lvl w:ilvl="1" w:tplc="2CB8E80A">
      <w:start w:val="1"/>
      <w:numFmt w:val="bullet"/>
      <w:lvlText w:val=""/>
      <w:lvlJc w:val="left"/>
      <w:pPr>
        <w:ind w:left="2160" w:hanging="360"/>
      </w:pPr>
      <w:rPr>
        <w:rFonts w:ascii="Wingdings" w:hAnsi="Wingdings" w:hint="default"/>
      </w:rPr>
    </w:lvl>
    <w:lvl w:ilvl="2" w:tplc="77AA46D6">
      <w:start w:val="1"/>
      <w:numFmt w:val="bullet"/>
      <w:lvlText w:val=""/>
      <w:lvlJc w:val="left"/>
      <w:pPr>
        <w:ind w:left="2880" w:hanging="360"/>
      </w:pPr>
      <w:rPr>
        <w:rFonts w:ascii="Wingdings" w:hAnsi="Wingdings" w:hint="default"/>
      </w:rPr>
    </w:lvl>
    <w:lvl w:ilvl="3" w:tplc="0732705A">
      <w:start w:val="1"/>
      <w:numFmt w:val="bullet"/>
      <w:lvlText w:val=""/>
      <w:lvlJc w:val="left"/>
      <w:pPr>
        <w:ind w:left="3600" w:hanging="360"/>
      </w:pPr>
      <w:rPr>
        <w:rFonts w:ascii="Symbol" w:hAnsi="Symbol" w:hint="default"/>
      </w:rPr>
    </w:lvl>
    <w:lvl w:ilvl="4" w:tplc="C9EC14AE">
      <w:start w:val="1"/>
      <w:numFmt w:val="bullet"/>
      <w:lvlText w:val="o"/>
      <w:lvlJc w:val="left"/>
      <w:pPr>
        <w:ind w:left="4320" w:hanging="360"/>
      </w:pPr>
      <w:rPr>
        <w:rFonts w:ascii="Courier New" w:hAnsi="Courier New" w:cs="Courier New" w:hint="default"/>
      </w:rPr>
    </w:lvl>
    <w:lvl w:ilvl="5" w:tplc="DEE82A70">
      <w:start w:val="1"/>
      <w:numFmt w:val="bullet"/>
      <w:lvlText w:val=""/>
      <w:lvlJc w:val="left"/>
      <w:pPr>
        <w:ind w:left="5040" w:hanging="360"/>
      </w:pPr>
      <w:rPr>
        <w:rFonts w:ascii="Wingdings" w:hAnsi="Wingdings" w:hint="default"/>
      </w:rPr>
    </w:lvl>
    <w:lvl w:ilvl="6" w:tplc="5AA625DC">
      <w:start w:val="1"/>
      <w:numFmt w:val="bullet"/>
      <w:lvlText w:val=""/>
      <w:lvlJc w:val="left"/>
      <w:pPr>
        <w:ind w:left="5760" w:hanging="360"/>
      </w:pPr>
      <w:rPr>
        <w:rFonts w:ascii="Symbol" w:hAnsi="Symbol" w:hint="default"/>
      </w:rPr>
    </w:lvl>
    <w:lvl w:ilvl="7" w:tplc="AF98F0E8">
      <w:start w:val="1"/>
      <w:numFmt w:val="bullet"/>
      <w:lvlText w:val="o"/>
      <w:lvlJc w:val="left"/>
      <w:pPr>
        <w:ind w:left="6480" w:hanging="360"/>
      </w:pPr>
      <w:rPr>
        <w:rFonts w:ascii="Courier New" w:hAnsi="Courier New" w:cs="Courier New" w:hint="default"/>
      </w:rPr>
    </w:lvl>
    <w:lvl w:ilvl="8" w:tplc="7F127368">
      <w:start w:val="1"/>
      <w:numFmt w:val="bullet"/>
      <w:lvlText w:val=""/>
      <w:lvlJc w:val="left"/>
      <w:pPr>
        <w:ind w:left="7200" w:hanging="360"/>
      </w:pPr>
      <w:rPr>
        <w:rFonts w:ascii="Wingdings" w:hAnsi="Wingdings" w:hint="default"/>
      </w:rPr>
    </w:lvl>
  </w:abstractNum>
  <w:abstractNum w:abstractNumId="50" w15:restartNumberingAfterBreak="0">
    <w:nsid w:val="50A64614"/>
    <w:multiLevelType w:val="hybridMultilevel"/>
    <w:tmpl w:val="795C240A"/>
    <w:styleLink w:val="WW8Num16"/>
    <w:lvl w:ilvl="0" w:tplc="EC6207BA">
      <w:start w:val="1"/>
      <w:numFmt w:val="bullet"/>
      <w:pStyle w:val="WW8Num16"/>
      <w:lvlText w:val=""/>
      <w:lvlJc w:val="left"/>
      <w:rPr>
        <w:rFonts w:ascii="Wingdings" w:hAnsi="Wingdings" w:cs="Wingdings"/>
      </w:rPr>
    </w:lvl>
    <w:lvl w:ilvl="1" w:tplc="AC722D32">
      <w:start w:val="1"/>
      <w:numFmt w:val="bullet"/>
      <w:lvlText w:val="o"/>
      <w:lvlJc w:val="left"/>
      <w:rPr>
        <w:rFonts w:ascii="Courier New" w:hAnsi="Courier New" w:cs="Courier New"/>
      </w:rPr>
    </w:lvl>
    <w:lvl w:ilvl="2" w:tplc="33AA73D8">
      <w:start w:val="1"/>
      <w:numFmt w:val="bullet"/>
      <w:lvlText w:val=""/>
      <w:lvlJc w:val="left"/>
      <w:rPr>
        <w:rFonts w:ascii="Wingdings" w:hAnsi="Wingdings" w:cs="Wingdings"/>
      </w:rPr>
    </w:lvl>
    <w:lvl w:ilvl="3" w:tplc="A648BC8C">
      <w:start w:val="1"/>
      <w:numFmt w:val="bullet"/>
      <w:lvlText w:val=""/>
      <w:lvlJc w:val="left"/>
      <w:rPr>
        <w:rFonts w:ascii="Symbol" w:hAnsi="Symbol" w:cs="Symbol"/>
      </w:rPr>
    </w:lvl>
    <w:lvl w:ilvl="4" w:tplc="D824648E">
      <w:start w:val="1"/>
      <w:numFmt w:val="bullet"/>
      <w:lvlText w:val="o"/>
      <w:lvlJc w:val="left"/>
      <w:rPr>
        <w:rFonts w:ascii="Courier New" w:hAnsi="Courier New" w:cs="Courier New"/>
      </w:rPr>
    </w:lvl>
    <w:lvl w:ilvl="5" w:tplc="2D0C9264">
      <w:start w:val="1"/>
      <w:numFmt w:val="bullet"/>
      <w:lvlText w:val=""/>
      <w:lvlJc w:val="left"/>
      <w:rPr>
        <w:rFonts w:ascii="Wingdings" w:hAnsi="Wingdings" w:cs="Wingdings"/>
      </w:rPr>
    </w:lvl>
    <w:lvl w:ilvl="6" w:tplc="6988F60C">
      <w:start w:val="1"/>
      <w:numFmt w:val="bullet"/>
      <w:lvlText w:val=""/>
      <w:lvlJc w:val="left"/>
      <w:rPr>
        <w:rFonts w:ascii="Symbol" w:hAnsi="Symbol" w:cs="Symbol"/>
      </w:rPr>
    </w:lvl>
    <w:lvl w:ilvl="7" w:tplc="F204406A">
      <w:start w:val="1"/>
      <w:numFmt w:val="bullet"/>
      <w:lvlText w:val="o"/>
      <w:lvlJc w:val="left"/>
      <w:rPr>
        <w:rFonts w:ascii="Courier New" w:hAnsi="Courier New" w:cs="Courier New"/>
      </w:rPr>
    </w:lvl>
    <w:lvl w:ilvl="8" w:tplc="A9F843E8">
      <w:start w:val="1"/>
      <w:numFmt w:val="bullet"/>
      <w:lvlText w:val=""/>
      <w:lvlJc w:val="left"/>
      <w:rPr>
        <w:rFonts w:ascii="Wingdings" w:hAnsi="Wingdings" w:cs="Wingdings"/>
      </w:rPr>
    </w:lvl>
  </w:abstractNum>
  <w:abstractNum w:abstractNumId="51" w15:restartNumberingAfterBreak="0">
    <w:nsid w:val="53D84A4C"/>
    <w:multiLevelType w:val="hybridMultilevel"/>
    <w:tmpl w:val="14B843F0"/>
    <w:styleLink w:val="WW8Num34"/>
    <w:lvl w:ilvl="0" w:tplc="AAB4288C">
      <w:start w:val="1"/>
      <w:numFmt w:val="decimal"/>
      <w:pStyle w:val="WW8Num34"/>
      <w:lvlText w:val="%1."/>
      <w:lvlJc w:val="left"/>
    </w:lvl>
    <w:lvl w:ilvl="1" w:tplc="E1A40218">
      <w:start w:val="1"/>
      <w:numFmt w:val="lowerLetter"/>
      <w:lvlText w:val="%2."/>
      <w:lvlJc w:val="left"/>
    </w:lvl>
    <w:lvl w:ilvl="2" w:tplc="98768D38">
      <w:start w:val="1"/>
      <w:numFmt w:val="lowerRoman"/>
      <w:lvlText w:val="%3."/>
      <w:lvlJc w:val="right"/>
    </w:lvl>
    <w:lvl w:ilvl="3" w:tplc="181C6456">
      <w:start w:val="1"/>
      <w:numFmt w:val="decimal"/>
      <w:lvlText w:val="%4."/>
      <w:lvlJc w:val="left"/>
    </w:lvl>
    <w:lvl w:ilvl="4" w:tplc="C8285EF2">
      <w:start w:val="1"/>
      <w:numFmt w:val="lowerLetter"/>
      <w:lvlText w:val="%5."/>
      <w:lvlJc w:val="left"/>
    </w:lvl>
    <w:lvl w:ilvl="5" w:tplc="069267F6">
      <w:start w:val="1"/>
      <w:numFmt w:val="lowerRoman"/>
      <w:lvlText w:val="%6."/>
      <w:lvlJc w:val="right"/>
    </w:lvl>
    <w:lvl w:ilvl="6" w:tplc="D016865E">
      <w:start w:val="1"/>
      <w:numFmt w:val="decimal"/>
      <w:lvlText w:val="%7."/>
      <w:lvlJc w:val="left"/>
    </w:lvl>
    <w:lvl w:ilvl="7" w:tplc="32F2B534">
      <w:start w:val="1"/>
      <w:numFmt w:val="lowerLetter"/>
      <w:lvlText w:val="%8."/>
      <w:lvlJc w:val="left"/>
    </w:lvl>
    <w:lvl w:ilvl="8" w:tplc="42BA6810">
      <w:start w:val="1"/>
      <w:numFmt w:val="lowerRoman"/>
      <w:lvlText w:val="%9."/>
      <w:lvlJc w:val="right"/>
    </w:lvl>
  </w:abstractNum>
  <w:abstractNum w:abstractNumId="52" w15:restartNumberingAfterBreak="0">
    <w:nsid w:val="58CD68A0"/>
    <w:multiLevelType w:val="hybridMultilevel"/>
    <w:tmpl w:val="3F32AC20"/>
    <w:lvl w:ilvl="0" w:tplc="EC8403F0">
      <w:start w:val="1"/>
      <w:numFmt w:val="bullet"/>
      <w:lvlText w:val=""/>
      <w:lvlJc w:val="left"/>
      <w:pPr>
        <w:ind w:left="720" w:hanging="360"/>
      </w:pPr>
      <w:rPr>
        <w:rFonts w:ascii="Wingdings" w:hAnsi="Wingdings" w:hint="default"/>
      </w:rPr>
    </w:lvl>
    <w:lvl w:ilvl="1" w:tplc="6996251A">
      <w:start w:val="1"/>
      <w:numFmt w:val="bullet"/>
      <w:lvlText w:val="o"/>
      <w:lvlJc w:val="left"/>
      <w:pPr>
        <w:ind w:left="1440" w:hanging="360"/>
      </w:pPr>
      <w:rPr>
        <w:rFonts w:ascii="Courier New" w:hAnsi="Courier New" w:cs="Courier New" w:hint="default"/>
      </w:rPr>
    </w:lvl>
    <w:lvl w:ilvl="2" w:tplc="ACF60D9A">
      <w:start w:val="1"/>
      <w:numFmt w:val="bullet"/>
      <w:lvlText w:val=""/>
      <w:lvlJc w:val="left"/>
      <w:pPr>
        <w:ind w:left="2160" w:hanging="360"/>
      </w:pPr>
      <w:rPr>
        <w:rFonts w:ascii="Wingdings" w:hAnsi="Wingdings" w:hint="default"/>
      </w:rPr>
    </w:lvl>
    <w:lvl w:ilvl="3" w:tplc="29169242">
      <w:start w:val="1"/>
      <w:numFmt w:val="bullet"/>
      <w:lvlText w:val=""/>
      <w:lvlJc w:val="left"/>
      <w:pPr>
        <w:ind w:left="2880" w:hanging="360"/>
      </w:pPr>
      <w:rPr>
        <w:rFonts w:ascii="Symbol" w:hAnsi="Symbol" w:hint="default"/>
      </w:rPr>
    </w:lvl>
    <w:lvl w:ilvl="4" w:tplc="8F24CDDE">
      <w:start w:val="1"/>
      <w:numFmt w:val="bullet"/>
      <w:lvlText w:val="o"/>
      <w:lvlJc w:val="left"/>
      <w:pPr>
        <w:ind w:left="3600" w:hanging="360"/>
      </w:pPr>
      <w:rPr>
        <w:rFonts w:ascii="Courier New" w:hAnsi="Courier New" w:cs="Courier New" w:hint="default"/>
      </w:rPr>
    </w:lvl>
    <w:lvl w:ilvl="5" w:tplc="67FE0C36">
      <w:start w:val="1"/>
      <w:numFmt w:val="bullet"/>
      <w:lvlText w:val=""/>
      <w:lvlJc w:val="left"/>
      <w:pPr>
        <w:ind w:left="4320" w:hanging="360"/>
      </w:pPr>
      <w:rPr>
        <w:rFonts w:ascii="Wingdings" w:hAnsi="Wingdings" w:hint="default"/>
      </w:rPr>
    </w:lvl>
    <w:lvl w:ilvl="6" w:tplc="D884F596">
      <w:start w:val="1"/>
      <w:numFmt w:val="bullet"/>
      <w:lvlText w:val=""/>
      <w:lvlJc w:val="left"/>
      <w:pPr>
        <w:ind w:left="5040" w:hanging="360"/>
      </w:pPr>
      <w:rPr>
        <w:rFonts w:ascii="Symbol" w:hAnsi="Symbol" w:hint="default"/>
      </w:rPr>
    </w:lvl>
    <w:lvl w:ilvl="7" w:tplc="43E2C552">
      <w:start w:val="1"/>
      <w:numFmt w:val="bullet"/>
      <w:lvlText w:val="o"/>
      <w:lvlJc w:val="left"/>
      <w:pPr>
        <w:ind w:left="5760" w:hanging="360"/>
      </w:pPr>
      <w:rPr>
        <w:rFonts w:ascii="Courier New" w:hAnsi="Courier New" w:cs="Courier New" w:hint="default"/>
      </w:rPr>
    </w:lvl>
    <w:lvl w:ilvl="8" w:tplc="501238BE">
      <w:start w:val="1"/>
      <w:numFmt w:val="bullet"/>
      <w:lvlText w:val=""/>
      <w:lvlJc w:val="left"/>
      <w:pPr>
        <w:ind w:left="6480" w:hanging="360"/>
      </w:pPr>
      <w:rPr>
        <w:rFonts w:ascii="Wingdings" w:hAnsi="Wingdings" w:hint="default"/>
      </w:rPr>
    </w:lvl>
  </w:abstractNum>
  <w:abstractNum w:abstractNumId="53" w15:restartNumberingAfterBreak="0">
    <w:nsid w:val="5B3714EE"/>
    <w:multiLevelType w:val="hybridMultilevel"/>
    <w:tmpl w:val="2884B900"/>
    <w:styleLink w:val="WW8Num33"/>
    <w:lvl w:ilvl="0" w:tplc="DE727236">
      <w:start w:val="1"/>
      <w:numFmt w:val="bullet"/>
      <w:pStyle w:val="WW8Num33"/>
      <w:lvlText w:val=""/>
      <w:lvlJc w:val="left"/>
      <w:rPr>
        <w:rFonts w:ascii="Wingdings" w:hAnsi="Wingdings" w:cs="Wingdings"/>
      </w:rPr>
    </w:lvl>
    <w:lvl w:ilvl="1" w:tplc="0DDC3230">
      <w:start w:val="1"/>
      <w:numFmt w:val="bullet"/>
      <w:lvlText w:val="o"/>
      <w:lvlJc w:val="left"/>
      <w:rPr>
        <w:rFonts w:ascii="Courier New" w:hAnsi="Courier New" w:cs="Courier New"/>
      </w:rPr>
    </w:lvl>
    <w:lvl w:ilvl="2" w:tplc="BF628E2C">
      <w:start w:val="1"/>
      <w:numFmt w:val="bullet"/>
      <w:lvlText w:val=""/>
      <w:lvlJc w:val="left"/>
      <w:rPr>
        <w:rFonts w:ascii="Wingdings" w:hAnsi="Wingdings" w:cs="Wingdings"/>
      </w:rPr>
    </w:lvl>
    <w:lvl w:ilvl="3" w:tplc="BD0AA692">
      <w:start w:val="1"/>
      <w:numFmt w:val="bullet"/>
      <w:lvlText w:val=""/>
      <w:lvlJc w:val="left"/>
      <w:rPr>
        <w:rFonts w:ascii="Symbol" w:hAnsi="Symbol" w:cs="Symbol"/>
      </w:rPr>
    </w:lvl>
    <w:lvl w:ilvl="4" w:tplc="A3989880">
      <w:start w:val="1"/>
      <w:numFmt w:val="bullet"/>
      <w:lvlText w:val="o"/>
      <w:lvlJc w:val="left"/>
      <w:rPr>
        <w:rFonts w:ascii="Courier New" w:hAnsi="Courier New" w:cs="Courier New"/>
      </w:rPr>
    </w:lvl>
    <w:lvl w:ilvl="5" w:tplc="0FE083DE">
      <w:start w:val="1"/>
      <w:numFmt w:val="bullet"/>
      <w:lvlText w:val=""/>
      <w:lvlJc w:val="left"/>
      <w:rPr>
        <w:rFonts w:ascii="Wingdings" w:hAnsi="Wingdings" w:cs="Wingdings"/>
      </w:rPr>
    </w:lvl>
    <w:lvl w:ilvl="6" w:tplc="7D3868BA">
      <w:start w:val="1"/>
      <w:numFmt w:val="bullet"/>
      <w:lvlText w:val=""/>
      <w:lvlJc w:val="left"/>
      <w:rPr>
        <w:rFonts w:ascii="Symbol" w:hAnsi="Symbol" w:cs="Symbol"/>
      </w:rPr>
    </w:lvl>
    <w:lvl w:ilvl="7" w:tplc="1A80EEDA">
      <w:start w:val="1"/>
      <w:numFmt w:val="bullet"/>
      <w:lvlText w:val="o"/>
      <w:lvlJc w:val="left"/>
      <w:rPr>
        <w:rFonts w:ascii="Courier New" w:hAnsi="Courier New" w:cs="Courier New"/>
      </w:rPr>
    </w:lvl>
    <w:lvl w:ilvl="8" w:tplc="C7E4092E">
      <w:start w:val="1"/>
      <w:numFmt w:val="bullet"/>
      <w:lvlText w:val=""/>
      <w:lvlJc w:val="left"/>
      <w:rPr>
        <w:rFonts w:ascii="Wingdings" w:hAnsi="Wingdings" w:cs="Wingdings"/>
      </w:rPr>
    </w:lvl>
  </w:abstractNum>
  <w:abstractNum w:abstractNumId="54" w15:restartNumberingAfterBreak="0">
    <w:nsid w:val="5CC823DB"/>
    <w:multiLevelType w:val="hybridMultilevel"/>
    <w:tmpl w:val="99E690B0"/>
    <w:lvl w:ilvl="0" w:tplc="515ED2BA">
      <w:start w:val="1"/>
      <w:numFmt w:val="bullet"/>
      <w:lvlText w:val=""/>
      <w:lvlJc w:val="left"/>
      <w:pPr>
        <w:ind w:left="720" w:hanging="360"/>
      </w:pPr>
      <w:rPr>
        <w:rFonts w:ascii="Wingdings" w:hAnsi="Wingdings" w:hint="default"/>
      </w:rPr>
    </w:lvl>
    <w:lvl w:ilvl="1" w:tplc="EAFC5294">
      <w:start w:val="1"/>
      <w:numFmt w:val="bullet"/>
      <w:lvlText w:val="o"/>
      <w:lvlJc w:val="left"/>
      <w:pPr>
        <w:ind w:left="1440" w:hanging="360"/>
      </w:pPr>
      <w:rPr>
        <w:rFonts w:ascii="Courier New" w:hAnsi="Courier New" w:cs="Courier New" w:hint="default"/>
      </w:rPr>
    </w:lvl>
    <w:lvl w:ilvl="2" w:tplc="776CD4C0">
      <w:start w:val="1"/>
      <w:numFmt w:val="bullet"/>
      <w:lvlText w:val=""/>
      <w:lvlJc w:val="left"/>
      <w:pPr>
        <w:ind w:left="2160" w:hanging="360"/>
      </w:pPr>
      <w:rPr>
        <w:rFonts w:ascii="Wingdings" w:hAnsi="Wingdings" w:hint="default"/>
      </w:rPr>
    </w:lvl>
    <w:lvl w:ilvl="3" w:tplc="5AFA8426">
      <w:start w:val="1"/>
      <w:numFmt w:val="bullet"/>
      <w:lvlText w:val=""/>
      <w:lvlJc w:val="left"/>
      <w:pPr>
        <w:ind w:left="2880" w:hanging="360"/>
      </w:pPr>
      <w:rPr>
        <w:rFonts w:ascii="Symbol" w:hAnsi="Symbol" w:hint="default"/>
      </w:rPr>
    </w:lvl>
    <w:lvl w:ilvl="4" w:tplc="50345E02">
      <w:start w:val="1"/>
      <w:numFmt w:val="bullet"/>
      <w:lvlText w:val="o"/>
      <w:lvlJc w:val="left"/>
      <w:pPr>
        <w:ind w:left="3600" w:hanging="360"/>
      </w:pPr>
      <w:rPr>
        <w:rFonts w:ascii="Courier New" w:hAnsi="Courier New" w:cs="Courier New" w:hint="default"/>
      </w:rPr>
    </w:lvl>
    <w:lvl w:ilvl="5" w:tplc="05F62060">
      <w:start w:val="1"/>
      <w:numFmt w:val="bullet"/>
      <w:lvlText w:val=""/>
      <w:lvlJc w:val="left"/>
      <w:pPr>
        <w:ind w:left="4320" w:hanging="360"/>
      </w:pPr>
      <w:rPr>
        <w:rFonts w:ascii="Wingdings" w:hAnsi="Wingdings" w:hint="default"/>
      </w:rPr>
    </w:lvl>
    <w:lvl w:ilvl="6" w:tplc="7FF099E4">
      <w:start w:val="1"/>
      <w:numFmt w:val="bullet"/>
      <w:lvlText w:val=""/>
      <w:lvlJc w:val="left"/>
      <w:pPr>
        <w:ind w:left="5040" w:hanging="360"/>
      </w:pPr>
      <w:rPr>
        <w:rFonts w:ascii="Symbol" w:hAnsi="Symbol" w:hint="default"/>
      </w:rPr>
    </w:lvl>
    <w:lvl w:ilvl="7" w:tplc="35B84950">
      <w:start w:val="1"/>
      <w:numFmt w:val="bullet"/>
      <w:lvlText w:val="o"/>
      <w:lvlJc w:val="left"/>
      <w:pPr>
        <w:ind w:left="5760" w:hanging="360"/>
      </w:pPr>
      <w:rPr>
        <w:rFonts w:ascii="Courier New" w:hAnsi="Courier New" w:cs="Courier New" w:hint="default"/>
      </w:rPr>
    </w:lvl>
    <w:lvl w:ilvl="8" w:tplc="CFFCA1F0">
      <w:start w:val="1"/>
      <w:numFmt w:val="bullet"/>
      <w:lvlText w:val=""/>
      <w:lvlJc w:val="left"/>
      <w:pPr>
        <w:ind w:left="6480" w:hanging="360"/>
      </w:pPr>
      <w:rPr>
        <w:rFonts w:ascii="Wingdings" w:hAnsi="Wingdings" w:hint="default"/>
      </w:rPr>
    </w:lvl>
  </w:abstractNum>
  <w:abstractNum w:abstractNumId="55" w15:restartNumberingAfterBreak="0">
    <w:nsid w:val="5DEE4DF2"/>
    <w:multiLevelType w:val="hybridMultilevel"/>
    <w:tmpl w:val="EA80D850"/>
    <w:styleLink w:val="WW8Num8"/>
    <w:lvl w:ilvl="0" w:tplc="F940AB66">
      <w:start w:val="1"/>
      <w:numFmt w:val="bullet"/>
      <w:pStyle w:val="WW8Num8"/>
      <w:lvlText w:val=""/>
      <w:lvlJc w:val="left"/>
      <w:rPr>
        <w:rFonts w:ascii="Symbol" w:hAnsi="Symbol" w:cs="Symbol"/>
      </w:rPr>
    </w:lvl>
    <w:lvl w:ilvl="1" w:tplc="0B9E028C">
      <w:start w:val="1"/>
      <w:numFmt w:val="bullet"/>
      <w:lvlText w:val="o"/>
      <w:lvlJc w:val="left"/>
      <w:rPr>
        <w:rFonts w:ascii="Courier New" w:hAnsi="Courier New" w:cs="Courier New"/>
      </w:rPr>
    </w:lvl>
    <w:lvl w:ilvl="2" w:tplc="0F2205D4">
      <w:start w:val="1"/>
      <w:numFmt w:val="bullet"/>
      <w:lvlText w:val=""/>
      <w:lvlJc w:val="left"/>
      <w:rPr>
        <w:rFonts w:ascii="Wingdings" w:hAnsi="Wingdings" w:cs="Wingdings"/>
      </w:rPr>
    </w:lvl>
    <w:lvl w:ilvl="3" w:tplc="1640148C">
      <w:start w:val="1"/>
      <w:numFmt w:val="bullet"/>
      <w:lvlText w:val=""/>
      <w:lvlJc w:val="left"/>
      <w:rPr>
        <w:rFonts w:ascii="Symbol" w:hAnsi="Symbol" w:cs="Symbol"/>
      </w:rPr>
    </w:lvl>
    <w:lvl w:ilvl="4" w:tplc="8CAE7286">
      <w:start w:val="1"/>
      <w:numFmt w:val="bullet"/>
      <w:lvlText w:val="o"/>
      <w:lvlJc w:val="left"/>
      <w:rPr>
        <w:rFonts w:ascii="Courier New" w:hAnsi="Courier New" w:cs="Courier New"/>
      </w:rPr>
    </w:lvl>
    <w:lvl w:ilvl="5" w:tplc="E1726766">
      <w:start w:val="1"/>
      <w:numFmt w:val="bullet"/>
      <w:lvlText w:val=""/>
      <w:lvlJc w:val="left"/>
      <w:rPr>
        <w:rFonts w:ascii="Wingdings" w:hAnsi="Wingdings" w:cs="Wingdings"/>
      </w:rPr>
    </w:lvl>
    <w:lvl w:ilvl="6" w:tplc="3DA2E12E">
      <w:start w:val="1"/>
      <w:numFmt w:val="bullet"/>
      <w:lvlText w:val=""/>
      <w:lvlJc w:val="left"/>
      <w:rPr>
        <w:rFonts w:ascii="Symbol" w:hAnsi="Symbol" w:cs="Symbol"/>
      </w:rPr>
    </w:lvl>
    <w:lvl w:ilvl="7" w:tplc="5FA25918">
      <w:start w:val="1"/>
      <w:numFmt w:val="bullet"/>
      <w:lvlText w:val="o"/>
      <w:lvlJc w:val="left"/>
      <w:rPr>
        <w:rFonts w:ascii="Courier New" w:hAnsi="Courier New" w:cs="Courier New"/>
      </w:rPr>
    </w:lvl>
    <w:lvl w:ilvl="8" w:tplc="57EEBB8A">
      <w:start w:val="1"/>
      <w:numFmt w:val="bullet"/>
      <w:lvlText w:val=""/>
      <w:lvlJc w:val="left"/>
      <w:rPr>
        <w:rFonts w:ascii="Wingdings" w:hAnsi="Wingdings" w:cs="Wingdings"/>
      </w:rPr>
    </w:lvl>
  </w:abstractNum>
  <w:abstractNum w:abstractNumId="56" w15:restartNumberingAfterBreak="0">
    <w:nsid w:val="614E3787"/>
    <w:multiLevelType w:val="hybridMultilevel"/>
    <w:tmpl w:val="CA3CEE26"/>
    <w:styleLink w:val="WW8Num9"/>
    <w:lvl w:ilvl="0" w:tplc="D4DA5F94">
      <w:start w:val="1"/>
      <w:numFmt w:val="bullet"/>
      <w:pStyle w:val="WW8Num9"/>
      <w:lvlText w:val=""/>
      <w:lvlJc w:val="left"/>
      <w:rPr>
        <w:rFonts w:ascii="Symbol" w:hAnsi="Symbol" w:cs="Symbol"/>
      </w:rPr>
    </w:lvl>
    <w:lvl w:ilvl="1" w:tplc="1D40AB8E">
      <w:start w:val="1"/>
      <w:numFmt w:val="bullet"/>
      <w:lvlText w:val="o"/>
      <w:lvlJc w:val="left"/>
      <w:rPr>
        <w:rFonts w:ascii="Courier New" w:hAnsi="Courier New" w:cs="Courier New"/>
      </w:rPr>
    </w:lvl>
    <w:lvl w:ilvl="2" w:tplc="1CA0980E">
      <w:start w:val="1"/>
      <w:numFmt w:val="bullet"/>
      <w:lvlText w:val=""/>
      <w:lvlJc w:val="left"/>
      <w:rPr>
        <w:rFonts w:ascii="Wingdings" w:hAnsi="Wingdings" w:cs="Wingdings"/>
      </w:rPr>
    </w:lvl>
    <w:lvl w:ilvl="3" w:tplc="C0284D8E">
      <w:start w:val="1"/>
      <w:numFmt w:val="bullet"/>
      <w:lvlText w:val=""/>
      <w:lvlJc w:val="left"/>
      <w:rPr>
        <w:rFonts w:ascii="Symbol" w:hAnsi="Symbol" w:cs="Symbol"/>
      </w:rPr>
    </w:lvl>
    <w:lvl w:ilvl="4" w:tplc="B27E20E8">
      <w:start w:val="1"/>
      <w:numFmt w:val="bullet"/>
      <w:lvlText w:val="o"/>
      <w:lvlJc w:val="left"/>
      <w:rPr>
        <w:rFonts w:ascii="Courier New" w:hAnsi="Courier New" w:cs="Courier New"/>
      </w:rPr>
    </w:lvl>
    <w:lvl w:ilvl="5" w:tplc="DC0AF854">
      <w:start w:val="1"/>
      <w:numFmt w:val="bullet"/>
      <w:lvlText w:val=""/>
      <w:lvlJc w:val="left"/>
      <w:rPr>
        <w:rFonts w:ascii="Wingdings" w:hAnsi="Wingdings" w:cs="Wingdings"/>
      </w:rPr>
    </w:lvl>
    <w:lvl w:ilvl="6" w:tplc="33442092">
      <w:start w:val="1"/>
      <w:numFmt w:val="bullet"/>
      <w:lvlText w:val=""/>
      <w:lvlJc w:val="left"/>
      <w:rPr>
        <w:rFonts w:ascii="Symbol" w:hAnsi="Symbol" w:cs="Symbol"/>
      </w:rPr>
    </w:lvl>
    <w:lvl w:ilvl="7" w:tplc="0D8AE266">
      <w:start w:val="1"/>
      <w:numFmt w:val="bullet"/>
      <w:lvlText w:val="o"/>
      <w:lvlJc w:val="left"/>
      <w:rPr>
        <w:rFonts w:ascii="Courier New" w:hAnsi="Courier New" w:cs="Courier New"/>
      </w:rPr>
    </w:lvl>
    <w:lvl w:ilvl="8" w:tplc="17B62630">
      <w:start w:val="1"/>
      <w:numFmt w:val="bullet"/>
      <w:lvlText w:val=""/>
      <w:lvlJc w:val="left"/>
      <w:rPr>
        <w:rFonts w:ascii="Wingdings" w:hAnsi="Wingdings" w:cs="Wingdings"/>
      </w:rPr>
    </w:lvl>
  </w:abstractNum>
  <w:abstractNum w:abstractNumId="57" w15:restartNumberingAfterBreak="0">
    <w:nsid w:val="62CB4A0A"/>
    <w:multiLevelType w:val="hybridMultilevel"/>
    <w:tmpl w:val="538213E6"/>
    <w:styleLink w:val="WW8Num28"/>
    <w:lvl w:ilvl="0" w:tplc="C3BEC682">
      <w:start w:val="1"/>
      <w:numFmt w:val="bullet"/>
      <w:pStyle w:val="WW8Num28"/>
      <w:lvlText w:val=""/>
      <w:lvlJc w:val="left"/>
      <w:rPr>
        <w:rFonts w:ascii="Wingdings" w:hAnsi="Wingdings" w:cs="Wingdings"/>
      </w:rPr>
    </w:lvl>
    <w:lvl w:ilvl="1" w:tplc="FC96A332">
      <w:start w:val="1"/>
      <w:numFmt w:val="bullet"/>
      <w:lvlText w:val="o"/>
      <w:lvlJc w:val="left"/>
      <w:rPr>
        <w:rFonts w:ascii="Courier New" w:hAnsi="Courier New" w:cs="Courier New"/>
      </w:rPr>
    </w:lvl>
    <w:lvl w:ilvl="2" w:tplc="5C50F184">
      <w:start w:val="1"/>
      <w:numFmt w:val="bullet"/>
      <w:lvlText w:val=""/>
      <w:lvlJc w:val="left"/>
      <w:rPr>
        <w:rFonts w:ascii="Wingdings" w:hAnsi="Wingdings" w:cs="Wingdings"/>
      </w:rPr>
    </w:lvl>
    <w:lvl w:ilvl="3" w:tplc="066A7FDA">
      <w:start w:val="1"/>
      <w:numFmt w:val="bullet"/>
      <w:lvlText w:val=""/>
      <w:lvlJc w:val="left"/>
      <w:rPr>
        <w:rFonts w:ascii="Symbol" w:hAnsi="Symbol" w:cs="Symbol"/>
      </w:rPr>
    </w:lvl>
    <w:lvl w:ilvl="4" w:tplc="330CAB7A">
      <w:start w:val="1"/>
      <w:numFmt w:val="bullet"/>
      <w:lvlText w:val="o"/>
      <w:lvlJc w:val="left"/>
      <w:rPr>
        <w:rFonts w:ascii="Courier New" w:hAnsi="Courier New" w:cs="Courier New"/>
      </w:rPr>
    </w:lvl>
    <w:lvl w:ilvl="5" w:tplc="0D282674">
      <w:start w:val="1"/>
      <w:numFmt w:val="bullet"/>
      <w:lvlText w:val=""/>
      <w:lvlJc w:val="left"/>
      <w:rPr>
        <w:rFonts w:ascii="Wingdings" w:hAnsi="Wingdings" w:cs="Wingdings"/>
      </w:rPr>
    </w:lvl>
    <w:lvl w:ilvl="6" w:tplc="AB404DE4">
      <w:start w:val="1"/>
      <w:numFmt w:val="bullet"/>
      <w:lvlText w:val=""/>
      <w:lvlJc w:val="left"/>
      <w:rPr>
        <w:rFonts w:ascii="Symbol" w:hAnsi="Symbol" w:cs="Symbol"/>
      </w:rPr>
    </w:lvl>
    <w:lvl w:ilvl="7" w:tplc="B622E81E">
      <w:start w:val="1"/>
      <w:numFmt w:val="bullet"/>
      <w:lvlText w:val="o"/>
      <w:lvlJc w:val="left"/>
      <w:rPr>
        <w:rFonts w:ascii="Courier New" w:hAnsi="Courier New" w:cs="Courier New"/>
      </w:rPr>
    </w:lvl>
    <w:lvl w:ilvl="8" w:tplc="8D8A8CF6">
      <w:start w:val="1"/>
      <w:numFmt w:val="bullet"/>
      <w:lvlText w:val=""/>
      <w:lvlJc w:val="left"/>
      <w:rPr>
        <w:rFonts w:ascii="Wingdings" w:hAnsi="Wingdings" w:cs="Wingdings"/>
      </w:rPr>
    </w:lvl>
  </w:abstractNum>
  <w:abstractNum w:abstractNumId="58" w15:restartNumberingAfterBreak="0">
    <w:nsid w:val="63CE1755"/>
    <w:multiLevelType w:val="hybridMultilevel"/>
    <w:tmpl w:val="9616759E"/>
    <w:lvl w:ilvl="0" w:tplc="C64E357E">
      <w:start w:val="1"/>
      <w:numFmt w:val="bullet"/>
      <w:lvlText w:val="ü"/>
      <w:lvlJc w:val="left"/>
      <w:pPr>
        <w:ind w:left="720" w:hanging="360"/>
      </w:pPr>
      <w:rPr>
        <w:rFonts w:ascii="Wingdings" w:eastAsia="Wingdings" w:hAnsi="Wingdings" w:cs="Wingdings" w:hint="default"/>
      </w:rPr>
    </w:lvl>
    <w:lvl w:ilvl="1" w:tplc="715C47C4">
      <w:start w:val="1"/>
      <w:numFmt w:val="bullet"/>
      <w:lvlText w:val="o"/>
      <w:lvlJc w:val="left"/>
      <w:pPr>
        <w:ind w:left="1440" w:hanging="360"/>
      </w:pPr>
      <w:rPr>
        <w:rFonts w:ascii="Courier New" w:eastAsia="Courier New" w:hAnsi="Courier New" w:cs="Courier New" w:hint="default"/>
      </w:rPr>
    </w:lvl>
    <w:lvl w:ilvl="2" w:tplc="7DE6749A">
      <w:start w:val="1"/>
      <w:numFmt w:val="bullet"/>
      <w:lvlText w:val="§"/>
      <w:lvlJc w:val="left"/>
      <w:pPr>
        <w:ind w:left="2160" w:hanging="360"/>
      </w:pPr>
      <w:rPr>
        <w:rFonts w:ascii="Wingdings" w:eastAsia="Wingdings" w:hAnsi="Wingdings" w:cs="Wingdings" w:hint="default"/>
      </w:rPr>
    </w:lvl>
    <w:lvl w:ilvl="3" w:tplc="989040C2">
      <w:start w:val="1"/>
      <w:numFmt w:val="bullet"/>
      <w:lvlText w:val="·"/>
      <w:lvlJc w:val="left"/>
      <w:pPr>
        <w:ind w:left="2880" w:hanging="360"/>
      </w:pPr>
      <w:rPr>
        <w:rFonts w:ascii="Symbol" w:eastAsia="Symbol" w:hAnsi="Symbol" w:cs="Symbol" w:hint="default"/>
      </w:rPr>
    </w:lvl>
    <w:lvl w:ilvl="4" w:tplc="E6141536">
      <w:start w:val="1"/>
      <w:numFmt w:val="bullet"/>
      <w:lvlText w:val="o"/>
      <w:lvlJc w:val="left"/>
      <w:pPr>
        <w:ind w:left="3600" w:hanging="360"/>
      </w:pPr>
      <w:rPr>
        <w:rFonts w:ascii="Courier New" w:eastAsia="Courier New" w:hAnsi="Courier New" w:cs="Courier New" w:hint="default"/>
      </w:rPr>
    </w:lvl>
    <w:lvl w:ilvl="5" w:tplc="2340B68E">
      <w:start w:val="1"/>
      <w:numFmt w:val="bullet"/>
      <w:lvlText w:val="§"/>
      <w:lvlJc w:val="left"/>
      <w:pPr>
        <w:ind w:left="4320" w:hanging="360"/>
      </w:pPr>
      <w:rPr>
        <w:rFonts w:ascii="Wingdings" w:eastAsia="Wingdings" w:hAnsi="Wingdings" w:cs="Wingdings" w:hint="default"/>
      </w:rPr>
    </w:lvl>
    <w:lvl w:ilvl="6" w:tplc="F336F660">
      <w:start w:val="1"/>
      <w:numFmt w:val="bullet"/>
      <w:lvlText w:val="·"/>
      <w:lvlJc w:val="left"/>
      <w:pPr>
        <w:ind w:left="5040" w:hanging="360"/>
      </w:pPr>
      <w:rPr>
        <w:rFonts w:ascii="Symbol" w:eastAsia="Symbol" w:hAnsi="Symbol" w:cs="Symbol" w:hint="default"/>
      </w:rPr>
    </w:lvl>
    <w:lvl w:ilvl="7" w:tplc="4AA27ECA">
      <w:start w:val="1"/>
      <w:numFmt w:val="bullet"/>
      <w:lvlText w:val="o"/>
      <w:lvlJc w:val="left"/>
      <w:pPr>
        <w:ind w:left="5760" w:hanging="360"/>
      </w:pPr>
      <w:rPr>
        <w:rFonts w:ascii="Courier New" w:eastAsia="Courier New" w:hAnsi="Courier New" w:cs="Courier New" w:hint="default"/>
      </w:rPr>
    </w:lvl>
    <w:lvl w:ilvl="8" w:tplc="AFE2DCC8">
      <w:start w:val="1"/>
      <w:numFmt w:val="bullet"/>
      <w:lvlText w:val="§"/>
      <w:lvlJc w:val="left"/>
      <w:pPr>
        <w:ind w:left="6480" w:hanging="360"/>
      </w:pPr>
      <w:rPr>
        <w:rFonts w:ascii="Wingdings" w:eastAsia="Wingdings" w:hAnsi="Wingdings" w:cs="Wingdings" w:hint="default"/>
      </w:rPr>
    </w:lvl>
  </w:abstractNum>
  <w:abstractNum w:abstractNumId="59" w15:restartNumberingAfterBreak="0">
    <w:nsid w:val="65CF0798"/>
    <w:multiLevelType w:val="hybridMultilevel"/>
    <w:tmpl w:val="F68616FA"/>
    <w:styleLink w:val="WW8Num26"/>
    <w:lvl w:ilvl="0" w:tplc="E3F843D0">
      <w:start w:val="1"/>
      <w:numFmt w:val="bullet"/>
      <w:pStyle w:val="WW8Num26"/>
      <w:lvlText w:val=""/>
      <w:lvlJc w:val="left"/>
      <w:rPr>
        <w:rFonts w:ascii="Wingdings" w:hAnsi="Wingdings" w:cs="Wingdings"/>
      </w:rPr>
    </w:lvl>
    <w:lvl w:ilvl="1" w:tplc="EE7CA220">
      <w:start w:val="1"/>
      <w:numFmt w:val="bullet"/>
      <w:lvlText w:val="o"/>
      <w:lvlJc w:val="left"/>
      <w:rPr>
        <w:rFonts w:ascii="Courier New" w:hAnsi="Courier New" w:cs="Courier New"/>
      </w:rPr>
    </w:lvl>
    <w:lvl w:ilvl="2" w:tplc="529829DE">
      <w:start w:val="1"/>
      <w:numFmt w:val="bullet"/>
      <w:lvlText w:val=""/>
      <w:lvlJc w:val="left"/>
      <w:rPr>
        <w:rFonts w:ascii="Wingdings" w:hAnsi="Wingdings" w:cs="Wingdings"/>
      </w:rPr>
    </w:lvl>
    <w:lvl w:ilvl="3" w:tplc="7CB0E5B0">
      <w:start w:val="1"/>
      <w:numFmt w:val="bullet"/>
      <w:lvlText w:val=""/>
      <w:lvlJc w:val="left"/>
      <w:rPr>
        <w:rFonts w:ascii="Symbol" w:hAnsi="Symbol" w:cs="Symbol"/>
      </w:rPr>
    </w:lvl>
    <w:lvl w:ilvl="4" w:tplc="4DA054B6">
      <w:start w:val="1"/>
      <w:numFmt w:val="bullet"/>
      <w:lvlText w:val="o"/>
      <w:lvlJc w:val="left"/>
      <w:rPr>
        <w:rFonts w:ascii="Courier New" w:hAnsi="Courier New" w:cs="Courier New"/>
      </w:rPr>
    </w:lvl>
    <w:lvl w:ilvl="5" w:tplc="1FF20A70">
      <w:start w:val="1"/>
      <w:numFmt w:val="bullet"/>
      <w:lvlText w:val=""/>
      <w:lvlJc w:val="left"/>
      <w:rPr>
        <w:rFonts w:ascii="Wingdings" w:hAnsi="Wingdings" w:cs="Wingdings"/>
      </w:rPr>
    </w:lvl>
    <w:lvl w:ilvl="6" w:tplc="B25E5E1A">
      <w:start w:val="1"/>
      <w:numFmt w:val="bullet"/>
      <w:lvlText w:val=""/>
      <w:lvlJc w:val="left"/>
      <w:rPr>
        <w:rFonts w:ascii="Symbol" w:hAnsi="Symbol" w:cs="Symbol"/>
      </w:rPr>
    </w:lvl>
    <w:lvl w:ilvl="7" w:tplc="9AB24420">
      <w:start w:val="1"/>
      <w:numFmt w:val="bullet"/>
      <w:lvlText w:val="o"/>
      <w:lvlJc w:val="left"/>
      <w:rPr>
        <w:rFonts w:ascii="Courier New" w:hAnsi="Courier New" w:cs="Courier New"/>
      </w:rPr>
    </w:lvl>
    <w:lvl w:ilvl="8" w:tplc="FAC64B56">
      <w:start w:val="1"/>
      <w:numFmt w:val="bullet"/>
      <w:lvlText w:val=""/>
      <w:lvlJc w:val="left"/>
      <w:rPr>
        <w:rFonts w:ascii="Wingdings" w:hAnsi="Wingdings" w:cs="Wingdings"/>
      </w:rPr>
    </w:lvl>
  </w:abstractNum>
  <w:abstractNum w:abstractNumId="60" w15:restartNumberingAfterBreak="0">
    <w:nsid w:val="677950AF"/>
    <w:multiLevelType w:val="hybridMultilevel"/>
    <w:tmpl w:val="1DB05C58"/>
    <w:lvl w:ilvl="0" w:tplc="05F6F2AE">
      <w:start w:val="1"/>
      <w:numFmt w:val="bullet"/>
      <w:lvlText w:val=""/>
      <w:lvlJc w:val="left"/>
      <w:pPr>
        <w:ind w:left="720" w:hanging="360"/>
      </w:pPr>
      <w:rPr>
        <w:rFonts w:ascii="Wingdings" w:hAnsi="Wingdings" w:hint="default"/>
      </w:rPr>
    </w:lvl>
    <w:lvl w:ilvl="1" w:tplc="7EAAAC1E">
      <w:start w:val="1"/>
      <w:numFmt w:val="bullet"/>
      <w:lvlText w:val="o"/>
      <w:lvlJc w:val="left"/>
      <w:pPr>
        <w:ind w:left="1440" w:hanging="360"/>
      </w:pPr>
      <w:rPr>
        <w:rFonts w:ascii="Courier New" w:hAnsi="Courier New" w:cs="Courier New" w:hint="default"/>
      </w:rPr>
    </w:lvl>
    <w:lvl w:ilvl="2" w:tplc="6B18FBF2">
      <w:start w:val="1"/>
      <w:numFmt w:val="bullet"/>
      <w:lvlText w:val=""/>
      <w:lvlJc w:val="left"/>
      <w:pPr>
        <w:ind w:left="2160" w:hanging="360"/>
      </w:pPr>
      <w:rPr>
        <w:rFonts w:ascii="Wingdings" w:hAnsi="Wingdings" w:hint="default"/>
      </w:rPr>
    </w:lvl>
    <w:lvl w:ilvl="3" w:tplc="2DAA630C">
      <w:start w:val="1"/>
      <w:numFmt w:val="bullet"/>
      <w:lvlText w:val=""/>
      <w:lvlJc w:val="left"/>
      <w:pPr>
        <w:ind w:left="2880" w:hanging="360"/>
      </w:pPr>
      <w:rPr>
        <w:rFonts w:ascii="Symbol" w:hAnsi="Symbol" w:hint="default"/>
      </w:rPr>
    </w:lvl>
    <w:lvl w:ilvl="4" w:tplc="48DEEA98">
      <w:start w:val="1"/>
      <w:numFmt w:val="bullet"/>
      <w:lvlText w:val="o"/>
      <w:lvlJc w:val="left"/>
      <w:pPr>
        <w:ind w:left="3600" w:hanging="360"/>
      </w:pPr>
      <w:rPr>
        <w:rFonts w:ascii="Courier New" w:hAnsi="Courier New" w:cs="Courier New" w:hint="default"/>
      </w:rPr>
    </w:lvl>
    <w:lvl w:ilvl="5" w:tplc="7A769DBE">
      <w:start w:val="1"/>
      <w:numFmt w:val="bullet"/>
      <w:lvlText w:val=""/>
      <w:lvlJc w:val="left"/>
      <w:pPr>
        <w:ind w:left="4320" w:hanging="360"/>
      </w:pPr>
      <w:rPr>
        <w:rFonts w:ascii="Wingdings" w:hAnsi="Wingdings" w:hint="default"/>
      </w:rPr>
    </w:lvl>
    <w:lvl w:ilvl="6" w:tplc="2E16841A">
      <w:start w:val="1"/>
      <w:numFmt w:val="bullet"/>
      <w:lvlText w:val=""/>
      <w:lvlJc w:val="left"/>
      <w:pPr>
        <w:ind w:left="5040" w:hanging="360"/>
      </w:pPr>
      <w:rPr>
        <w:rFonts w:ascii="Symbol" w:hAnsi="Symbol" w:hint="default"/>
      </w:rPr>
    </w:lvl>
    <w:lvl w:ilvl="7" w:tplc="6D802718">
      <w:start w:val="1"/>
      <w:numFmt w:val="bullet"/>
      <w:lvlText w:val="o"/>
      <w:lvlJc w:val="left"/>
      <w:pPr>
        <w:ind w:left="5760" w:hanging="360"/>
      </w:pPr>
      <w:rPr>
        <w:rFonts w:ascii="Courier New" w:hAnsi="Courier New" w:cs="Courier New" w:hint="default"/>
      </w:rPr>
    </w:lvl>
    <w:lvl w:ilvl="8" w:tplc="3230BE50">
      <w:start w:val="1"/>
      <w:numFmt w:val="bullet"/>
      <w:lvlText w:val=""/>
      <w:lvlJc w:val="left"/>
      <w:pPr>
        <w:ind w:left="6480" w:hanging="360"/>
      </w:pPr>
      <w:rPr>
        <w:rFonts w:ascii="Wingdings" w:hAnsi="Wingdings" w:hint="default"/>
      </w:rPr>
    </w:lvl>
  </w:abstractNum>
  <w:abstractNum w:abstractNumId="61" w15:restartNumberingAfterBreak="0">
    <w:nsid w:val="6A5B027D"/>
    <w:multiLevelType w:val="hybridMultilevel"/>
    <w:tmpl w:val="4860DEA6"/>
    <w:styleLink w:val="WW8Num17"/>
    <w:lvl w:ilvl="0" w:tplc="4608FF66">
      <w:start w:val="1"/>
      <w:numFmt w:val="bullet"/>
      <w:pStyle w:val="WW8Num17"/>
      <w:lvlText w:val=""/>
      <w:lvlJc w:val="left"/>
      <w:rPr>
        <w:rFonts w:ascii="Wingdings" w:hAnsi="Wingdings" w:cs="Wingdings"/>
      </w:rPr>
    </w:lvl>
    <w:lvl w:ilvl="1" w:tplc="7450C02C">
      <w:start w:val="1"/>
      <w:numFmt w:val="bullet"/>
      <w:lvlText w:val="o"/>
      <w:lvlJc w:val="left"/>
      <w:rPr>
        <w:rFonts w:ascii="Courier New" w:hAnsi="Courier New" w:cs="Courier New"/>
      </w:rPr>
    </w:lvl>
    <w:lvl w:ilvl="2" w:tplc="F28807C6">
      <w:start w:val="1"/>
      <w:numFmt w:val="bullet"/>
      <w:lvlText w:val=""/>
      <w:lvlJc w:val="left"/>
      <w:rPr>
        <w:rFonts w:ascii="Wingdings" w:hAnsi="Wingdings" w:cs="Wingdings"/>
      </w:rPr>
    </w:lvl>
    <w:lvl w:ilvl="3" w:tplc="9ABA4B28">
      <w:start w:val="1"/>
      <w:numFmt w:val="bullet"/>
      <w:lvlText w:val=""/>
      <w:lvlJc w:val="left"/>
      <w:rPr>
        <w:rFonts w:ascii="Symbol" w:hAnsi="Symbol" w:cs="Symbol"/>
      </w:rPr>
    </w:lvl>
    <w:lvl w:ilvl="4" w:tplc="99D874CE">
      <w:start w:val="1"/>
      <w:numFmt w:val="bullet"/>
      <w:lvlText w:val="o"/>
      <w:lvlJc w:val="left"/>
      <w:rPr>
        <w:rFonts w:ascii="Courier New" w:hAnsi="Courier New" w:cs="Courier New"/>
      </w:rPr>
    </w:lvl>
    <w:lvl w:ilvl="5" w:tplc="653AB75C">
      <w:start w:val="1"/>
      <w:numFmt w:val="bullet"/>
      <w:lvlText w:val=""/>
      <w:lvlJc w:val="left"/>
      <w:rPr>
        <w:rFonts w:ascii="Wingdings" w:hAnsi="Wingdings" w:cs="Wingdings"/>
      </w:rPr>
    </w:lvl>
    <w:lvl w:ilvl="6" w:tplc="ED1C0684">
      <w:start w:val="1"/>
      <w:numFmt w:val="bullet"/>
      <w:lvlText w:val=""/>
      <w:lvlJc w:val="left"/>
      <w:rPr>
        <w:rFonts w:ascii="Symbol" w:hAnsi="Symbol" w:cs="Symbol"/>
      </w:rPr>
    </w:lvl>
    <w:lvl w:ilvl="7" w:tplc="4DFAD5E0">
      <w:start w:val="1"/>
      <w:numFmt w:val="bullet"/>
      <w:lvlText w:val="o"/>
      <w:lvlJc w:val="left"/>
      <w:rPr>
        <w:rFonts w:ascii="Courier New" w:hAnsi="Courier New" w:cs="Courier New"/>
      </w:rPr>
    </w:lvl>
    <w:lvl w:ilvl="8" w:tplc="AFAC0C6A">
      <w:start w:val="1"/>
      <w:numFmt w:val="bullet"/>
      <w:lvlText w:val=""/>
      <w:lvlJc w:val="left"/>
      <w:rPr>
        <w:rFonts w:ascii="Wingdings" w:hAnsi="Wingdings" w:cs="Wingdings"/>
      </w:rPr>
    </w:lvl>
  </w:abstractNum>
  <w:abstractNum w:abstractNumId="62" w15:restartNumberingAfterBreak="0">
    <w:nsid w:val="6B6134FA"/>
    <w:multiLevelType w:val="hybridMultilevel"/>
    <w:tmpl w:val="15CEE666"/>
    <w:styleLink w:val="WW8Num29"/>
    <w:lvl w:ilvl="0" w:tplc="6E1CBAEE">
      <w:start w:val="1"/>
      <w:numFmt w:val="bullet"/>
      <w:pStyle w:val="WW8Num29"/>
      <w:lvlText w:val="-"/>
      <w:lvlJc w:val="left"/>
      <w:rPr>
        <w:rFonts w:ascii="Calibri" w:eastAsia="Calibri" w:hAnsi="Calibri" w:cs="Times New Roman"/>
      </w:rPr>
    </w:lvl>
    <w:lvl w:ilvl="1" w:tplc="CCD8FF62">
      <w:start w:val="1"/>
      <w:numFmt w:val="bullet"/>
      <w:lvlText w:val="o"/>
      <w:lvlJc w:val="left"/>
      <w:rPr>
        <w:rFonts w:ascii="Courier New" w:hAnsi="Courier New" w:cs="Courier New"/>
      </w:rPr>
    </w:lvl>
    <w:lvl w:ilvl="2" w:tplc="0472E4FA">
      <w:start w:val="1"/>
      <w:numFmt w:val="bullet"/>
      <w:lvlText w:val=""/>
      <w:lvlJc w:val="left"/>
      <w:rPr>
        <w:rFonts w:ascii="Wingdings" w:hAnsi="Wingdings" w:cs="Wingdings"/>
      </w:rPr>
    </w:lvl>
    <w:lvl w:ilvl="3" w:tplc="0F4C20DA">
      <w:start w:val="1"/>
      <w:numFmt w:val="bullet"/>
      <w:lvlText w:val=""/>
      <w:lvlJc w:val="left"/>
      <w:rPr>
        <w:rFonts w:ascii="Symbol" w:hAnsi="Symbol" w:cs="Symbol"/>
      </w:rPr>
    </w:lvl>
    <w:lvl w:ilvl="4" w:tplc="9B1850F4">
      <w:start w:val="1"/>
      <w:numFmt w:val="bullet"/>
      <w:lvlText w:val="o"/>
      <w:lvlJc w:val="left"/>
      <w:rPr>
        <w:rFonts w:ascii="Courier New" w:hAnsi="Courier New" w:cs="Courier New"/>
      </w:rPr>
    </w:lvl>
    <w:lvl w:ilvl="5" w:tplc="2B34F256">
      <w:start w:val="1"/>
      <w:numFmt w:val="bullet"/>
      <w:lvlText w:val=""/>
      <w:lvlJc w:val="left"/>
      <w:rPr>
        <w:rFonts w:ascii="Wingdings" w:hAnsi="Wingdings" w:cs="Wingdings"/>
      </w:rPr>
    </w:lvl>
    <w:lvl w:ilvl="6" w:tplc="81EEE5CC">
      <w:start w:val="1"/>
      <w:numFmt w:val="bullet"/>
      <w:lvlText w:val=""/>
      <w:lvlJc w:val="left"/>
      <w:rPr>
        <w:rFonts w:ascii="Symbol" w:hAnsi="Symbol" w:cs="Symbol"/>
      </w:rPr>
    </w:lvl>
    <w:lvl w:ilvl="7" w:tplc="81CE4B40">
      <w:start w:val="1"/>
      <w:numFmt w:val="bullet"/>
      <w:lvlText w:val="o"/>
      <w:lvlJc w:val="left"/>
      <w:rPr>
        <w:rFonts w:ascii="Courier New" w:hAnsi="Courier New" w:cs="Courier New"/>
      </w:rPr>
    </w:lvl>
    <w:lvl w:ilvl="8" w:tplc="2D207184">
      <w:start w:val="1"/>
      <w:numFmt w:val="bullet"/>
      <w:lvlText w:val=""/>
      <w:lvlJc w:val="left"/>
      <w:rPr>
        <w:rFonts w:ascii="Wingdings" w:hAnsi="Wingdings" w:cs="Wingdings"/>
      </w:rPr>
    </w:lvl>
  </w:abstractNum>
  <w:abstractNum w:abstractNumId="63" w15:restartNumberingAfterBreak="0">
    <w:nsid w:val="70DE329D"/>
    <w:multiLevelType w:val="hybridMultilevel"/>
    <w:tmpl w:val="E88E112E"/>
    <w:lvl w:ilvl="0" w:tplc="533A4304">
      <w:start w:val="1"/>
      <w:numFmt w:val="bullet"/>
      <w:lvlText w:val=""/>
      <w:lvlJc w:val="left"/>
      <w:pPr>
        <w:ind w:left="1080" w:hanging="360"/>
      </w:pPr>
      <w:rPr>
        <w:rFonts w:ascii="Symbol" w:hAnsi="Symbol" w:hint="default"/>
      </w:rPr>
    </w:lvl>
    <w:lvl w:ilvl="1" w:tplc="860E469E">
      <w:start w:val="1"/>
      <w:numFmt w:val="bullet"/>
      <w:lvlText w:val="o"/>
      <w:lvlJc w:val="left"/>
      <w:pPr>
        <w:ind w:left="1800" w:hanging="360"/>
      </w:pPr>
      <w:rPr>
        <w:rFonts w:ascii="Courier New" w:hAnsi="Courier New" w:cs="Courier New" w:hint="default"/>
      </w:rPr>
    </w:lvl>
    <w:lvl w:ilvl="2" w:tplc="82EC0712">
      <w:start w:val="1"/>
      <w:numFmt w:val="bullet"/>
      <w:lvlText w:val=""/>
      <w:lvlJc w:val="left"/>
      <w:pPr>
        <w:ind w:left="2520" w:hanging="360"/>
      </w:pPr>
      <w:rPr>
        <w:rFonts w:ascii="Wingdings" w:hAnsi="Wingdings" w:hint="default"/>
      </w:rPr>
    </w:lvl>
    <w:lvl w:ilvl="3" w:tplc="A7B8E13A">
      <w:start w:val="1"/>
      <w:numFmt w:val="bullet"/>
      <w:lvlText w:val=""/>
      <w:lvlJc w:val="left"/>
      <w:pPr>
        <w:ind w:left="3240" w:hanging="360"/>
      </w:pPr>
      <w:rPr>
        <w:rFonts w:ascii="Symbol" w:hAnsi="Symbol" w:hint="default"/>
      </w:rPr>
    </w:lvl>
    <w:lvl w:ilvl="4" w:tplc="1116C746">
      <w:start w:val="1"/>
      <w:numFmt w:val="bullet"/>
      <w:lvlText w:val="o"/>
      <w:lvlJc w:val="left"/>
      <w:pPr>
        <w:ind w:left="3960" w:hanging="360"/>
      </w:pPr>
      <w:rPr>
        <w:rFonts w:ascii="Courier New" w:hAnsi="Courier New" w:cs="Courier New" w:hint="default"/>
      </w:rPr>
    </w:lvl>
    <w:lvl w:ilvl="5" w:tplc="6F2EC3FA">
      <w:start w:val="1"/>
      <w:numFmt w:val="bullet"/>
      <w:lvlText w:val=""/>
      <w:lvlJc w:val="left"/>
      <w:pPr>
        <w:ind w:left="4680" w:hanging="360"/>
      </w:pPr>
      <w:rPr>
        <w:rFonts w:ascii="Wingdings" w:hAnsi="Wingdings" w:hint="default"/>
      </w:rPr>
    </w:lvl>
    <w:lvl w:ilvl="6" w:tplc="DDE8A9E4">
      <w:start w:val="1"/>
      <w:numFmt w:val="bullet"/>
      <w:lvlText w:val=""/>
      <w:lvlJc w:val="left"/>
      <w:pPr>
        <w:ind w:left="5400" w:hanging="360"/>
      </w:pPr>
      <w:rPr>
        <w:rFonts w:ascii="Symbol" w:hAnsi="Symbol" w:hint="default"/>
      </w:rPr>
    </w:lvl>
    <w:lvl w:ilvl="7" w:tplc="F92803DE">
      <w:start w:val="1"/>
      <w:numFmt w:val="bullet"/>
      <w:lvlText w:val="o"/>
      <w:lvlJc w:val="left"/>
      <w:pPr>
        <w:ind w:left="6120" w:hanging="360"/>
      </w:pPr>
      <w:rPr>
        <w:rFonts w:ascii="Courier New" w:hAnsi="Courier New" w:cs="Courier New" w:hint="default"/>
      </w:rPr>
    </w:lvl>
    <w:lvl w:ilvl="8" w:tplc="A384AF3E">
      <w:start w:val="1"/>
      <w:numFmt w:val="bullet"/>
      <w:lvlText w:val=""/>
      <w:lvlJc w:val="left"/>
      <w:pPr>
        <w:ind w:left="6840" w:hanging="360"/>
      </w:pPr>
      <w:rPr>
        <w:rFonts w:ascii="Wingdings" w:hAnsi="Wingdings" w:hint="default"/>
      </w:rPr>
    </w:lvl>
  </w:abstractNum>
  <w:abstractNum w:abstractNumId="64" w15:restartNumberingAfterBreak="0">
    <w:nsid w:val="72AE4E78"/>
    <w:multiLevelType w:val="hybridMultilevel"/>
    <w:tmpl w:val="1E88C3F6"/>
    <w:styleLink w:val="WW8Num43"/>
    <w:lvl w:ilvl="0" w:tplc="5FF47568">
      <w:start w:val="1"/>
      <w:numFmt w:val="bullet"/>
      <w:pStyle w:val="WW8Num43"/>
      <w:lvlText w:val="-"/>
      <w:lvlJc w:val="left"/>
      <w:rPr>
        <w:rFonts w:ascii="Arial" w:eastAsia="Calibri" w:hAnsi="Arial" w:cs="Arial"/>
      </w:rPr>
    </w:lvl>
    <w:lvl w:ilvl="1" w:tplc="8F16BAF4">
      <w:start w:val="1"/>
      <w:numFmt w:val="bullet"/>
      <w:lvlText w:val="o"/>
      <w:lvlJc w:val="left"/>
      <w:rPr>
        <w:rFonts w:ascii="Courier New" w:hAnsi="Courier New" w:cs="Courier New"/>
      </w:rPr>
    </w:lvl>
    <w:lvl w:ilvl="2" w:tplc="C882C2B0">
      <w:start w:val="1"/>
      <w:numFmt w:val="bullet"/>
      <w:lvlText w:val=""/>
      <w:lvlJc w:val="left"/>
      <w:rPr>
        <w:rFonts w:ascii="Wingdings" w:hAnsi="Wingdings" w:cs="Wingdings"/>
      </w:rPr>
    </w:lvl>
    <w:lvl w:ilvl="3" w:tplc="7BB8DB1C">
      <w:start w:val="1"/>
      <w:numFmt w:val="bullet"/>
      <w:lvlText w:val=""/>
      <w:lvlJc w:val="left"/>
      <w:rPr>
        <w:rFonts w:ascii="Symbol" w:hAnsi="Symbol" w:cs="Symbol"/>
      </w:rPr>
    </w:lvl>
    <w:lvl w:ilvl="4" w:tplc="431E304C">
      <w:start w:val="1"/>
      <w:numFmt w:val="bullet"/>
      <w:lvlText w:val="o"/>
      <w:lvlJc w:val="left"/>
      <w:rPr>
        <w:rFonts w:ascii="Courier New" w:hAnsi="Courier New" w:cs="Courier New"/>
      </w:rPr>
    </w:lvl>
    <w:lvl w:ilvl="5" w:tplc="3684DF9C">
      <w:start w:val="1"/>
      <w:numFmt w:val="bullet"/>
      <w:lvlText w:val=""/>
      <w:lvlJc w:val="left"/>
      <w:rPr>
        <w:rFonts w:ascii="Wingdings" w:hAnsi="Wingdings" w:cs="Wingdings"/>
      </w:rPr>
    </w:lvl>
    <w:lvl w:ilvl="6" w:tplc="0406B9CC">
      <w:start w:val="1"/>
      <w:numFmt w:val="bullet"/>
      <w:lvlText w:val=""/>
      <w:lvlJc w:val="left"/>
      <w:rPr>
        <w:rFonts w:ascii="Symbol" w:hAnsi="Symbol" w:cs="Symbol"/>
      </w:rPr>
    </w:lvl>
    <w:lvl w:ilvl="7" w:tplc="3824343C">
      <w:start w:val="1"/>
      <w:numFmt w:val="bullet"/>
      <w:lvlText w:val="o"/>
      <w:lvlJc w:val="left"/>
      <w:rPr>
        <w:rFonts w:ascii="Courier New" w:hAnsi="Courier New" w:cs="Courier New"/>
      </w:rPr>
    </w:lvl>
    <w:lvl w:ilvl="8" w:tplc="728AA188">
      <w:start w:val="1"/>
      <w:numFmt w:val="bullet"/>
      <w:lvlText w:val=""/>
      <w:lvlJc w:val="left"/>
      <w:rPr>
        <w:rFonts w:ascii="Wingdings" w:hAnsi="Wingdings" w:cs="Wingdings"/>
      </w:rPr>
    </w:lvl>
  </w:abstractNum>
  <w:abstractNum w:abstractNumId="65" w15:restartNumberingAfterBreak="0">
    <w:nsid w:val="73B23A34"/>
    <w:multiLevelType w:val="hybridMultilevel"/>
    <w:tmpl w:val="52C60C7E"/>
    <w:styleLink w:val="WW8Num10"/>
    <w:lvl w:ilvl="0" w:tplc="8A708996">
      <w:start w:val="1"/>
      <w:numFmt w:val="bullet"/>
      <w:pStyle w:val="WW8Num10"/>
      <w:lvlText w:val=""/>
      <w:lvlJc w:val="left"/>
      <w:rPr>
        <w:rFonts w:ascii="Wingdings" w:hAnsi="Wingdings" w:cs="Wingdings"/>
      </w:rPr>
    </w:lvl>
    <w:lvl w:ilvl="1" w:tplc="B55404C0">
      <w:start w:val="1"/>
      <w:numFmt w:val="bullet"/>
      <w:lvlText w:val="o"/>
      <w:lvlJc w:val="left"/>
      <w:rPr>
        <w:rFonts w:ascii="Courier New" w:hAnsi="Courier New" w:cs="Courier New"/>
      </w:rPr>
    </w:lvl>
    <w:lvl w:ilvl="2" w:tplc="8408AFF4">
      <w:start w:val="1"/>
      <w:numFmt w:val="bullet"/>
      <w:lvlText w:val=""/>
      <w:lvlJc w:val="left"/>
      <w:rPr>
        <w:rFonts w:ascii="Wingdings" w:hAnsi="Wingdings" w:cs="Wingdings"/>
      </w:rPr>
    </w:lvl>
    <w:lvl w:ilvl="3" w:tplc="B9B6FFF6">
      <w:start w:val="1"/>
      <w:numFmt w:val="bullet"/>
      <w:lvlText w:val=""/>
      <w:lvlJc w:val="left"/>
      <w:rPr>
        <w:rFonts w:ascii="Symbol" w:hAnsi="Symbol" w:cs="Symbol"/>
      </w:rPr>
    </w:lvl>
    <w:lvl w:ilvl="4" w:tplc="43A0A46C">
      <w:start w:val="1"/>
      <w:numFmt w:val="bullet"/>
      <w:lvlText w:val="o"/>
      <w:lvlJc w:val="left"/>
      <w:rPr>
        <w:rFonts w:ascii="Courier New" w:hAnsi="Courier New" w:cs="Courier New"/>
      </w:rPr>
    </w:lvl>
    <w:lvl w:ilvl="5" w:tplc="701090C4">
      <w:start w:val="1"/>
      <w:numFmt w:val="bullet"/>
      <w:lvlText w:val=""/>
      <w:lvlJc w:val="left"/>
      <w:rPr>
        <w:rFonts w:ascii="Wingdings" w:hAnsi="Wingdings" w:cs="Wingdings"/>
      </w:rPr>
    </w:lvl>
    <w:lvl w:ilvl="6" w:tplc="1DEEAE02">
      <w:start w:val="1"/>
      <w:numFmt w:val="bullet"/>
      <w:lvlText w:val=""/>
      <w:lvlJc w:val="left"/>
      <w:rPr>
        <w:rFonts w:ascii="Symbol" w:hAnsi="Symbol" w:cs="Symbol"/>
      </w:rPr>
    </w:lvl>
    <w:lvl w:ilvl="7" w:tplc="26D87160">
      <w:start w:val="1"/>
      <w:numFmt w:val="bullet"/>
      <w:lvlText w:val="o"/>
      <w:lvlJc w:val="left"/>
      <w:rPr>
        <w:rFonts w:ascii="Courier New" w:hAnsi="Courier New" w:cs="Courier New"/>
      </w:rPr>
    </w:lvl>
    <w:lvl w:ilvl="8" w:tplc="EDFC8452">
      <w:start w:val="1"/>
      <w:numFmt w:val="bullet"/>
      <w:lvlText w:val=""/>
      <w:lvlJc w:val="left"/>
      <w:rPr>
        <w:rFonts w:ascii="Wingdings" w:hAnsi="Wingdings" w:cs="Wingdings"/>
      </w:rPr>
    </w:lvl>
  </w:abstractNum>
  <w:abstractNum w:abstractNumId="66" w15:restartNumberingAfterBreak="0">
    <w:nsid w:val="76EC161B"/>
    <w:multiLevelType w:val="hybridMultilevel"/>
    <w:tmpl w:val="79B47060"/>
    <w:lvl w:ilvl="0" w:tplc="899CB72A">
      <w:start w:val="1"/>
      <w:numFmt w:val="bullet"/>
      <w:lvlText w:val=""/>
      <w:lvlJc w:val="left"/>
      <w:pPr>
        <w:ind w:left="720" w:hanging="360"/>
      </w:pPr>
      <w:rPr>
        <w:rFonts w:ascii="Symbol" w:hAnsi="Symbol" w:hint="default"/>
      </w:rPr>
    </w:lvl>
    <w:lvl w:ilvl="1" w:tplc="546667F8">
      <w:start w:val="1"/>
      <w:numFmt w:val="bullet"/>
      <w:lvlText w:val="o"/>
      <w:lvlJc w:val="left"/>
      <w:pPr>
        <w:ind w:left="1440" w:hanging="360"/>
      </w:pPr>
      <w:rPr>
        <w:rFonts w:ascii="Courier New" w:hAnsi="Courier New" w:cs="Courier New" w:hint="default"/>
      </w:rPr>
    </w:lvl>
    <w:lvl w:ilvl="2" w:tplc="F98295C0">
      <w:start w:val="1"/>
      <w:numFmt w:val="bullet"/>
      <w:lvlText w:val=""/>
      <w:lvlJc w:val="left"/>
      <w:pPr>
        <w:ind w:left="2160" w:hanging="360"/>
      </w:pPr>
      <w:rPr>
        <w:rFonts w:ascii="Wingdings" w:hAnsi="Wingdings" w:hint="default"/>
      </w:rPr>
    </w:lvl>
    <w:lvl w:ilvl="3" w:tplc="4F2E2AAC">
      <w:start w:val="1"/>
      <w:numFmt w:val="bullet"/>
      <w:lvlText w:val=""/>
      <w:lvlJc w:val="left"/>
      <w:pPr>
        <w:ind w:left="2880" w:hanging="360"/>
      </w:pPr>
      <w:rPr>
        <w:rFonts w:ascii="Symbol" w:hAnsi="Symbol" w:hint="default"/>
      </w:rPr>
    </w:lvl>
    <w:lvl w:ilvl="4" w:tplc="7160EC2A">
      <w:start w:val="1"/>
      <w:numFmt w:val="bullet"/>
      <w:lvlText w:val="o"/>
      <w:lvlJc w:val="left"/>
      <w:pPr>
        <w:ind w:left="3600" w:hanging="360"/>
      </w:pPr>
      <w:rPr>
        <w:rFonts w:ascii="Courier New" w:hAnsi="Courier New" w:cs="Courier New" w:hint="default"/>
      </w:rPr>
    </w:lvl>
    <w:lvl w:ilvl="5" w:tplc="90DA6C30">
      <w:start w:val="1"/>
      <w:numFmt w:val="bullet"/>
      <w:lvlText w:val=""/>
      <w:lvlJc w:val="left"/>
      <w:pPr>
        <w:ind w:left="4320" w:hanging="360"/>
      </w:pPr>
      <w:rPr>
        <w:rFonts w:ascii="Wingdings" w:hAnsi="Wingdings" w:hint="default"/>
      </w:rPr>
    </w:lvl>
    <w:lvl w:ilvl="6" w:tplc="F61C2288">
      <w:start w:val="1"/>
      <w:numFmt w:val="bullet"/>
      <w:lvlText w:val=""/>
      <w:lvlJc w:val="left"/>
      <w:pPr>
        <w:ind w:left="5040" w:hanging="360"/>
      </w:pPr>
      <w:rPr>
        <w:rFonts w:ascii="Symbol" w:hAnsi="Symbol" w:hint="default"/>
      </w:rPr>
    </w:lvl>
    <w:lvl w:ilvl="7" w:tplc="47448A6E">
      <w:start w:val="1"/>
      <w:numFmt w:val="bullet"/>
      <w:lvlText w:val="o"/>
      <w:lvlJc w:val="left"/>
      <w:pPr>
        <w:ind w:left="5760" w:hanging="360"/>
      </w:pPr>
      <w:rPr>
        <w:rFonts w:ascii="Courier New" w:hAnsi="Courier New" w:cs="Courier New" w:hint="default"/>
      </w:rPr>
    </w:lvl>
    <w:lvl w:ilvl="8" w:tplc="03844D04">
      <w:start w:val="1"/>
      <w:numFmt w:val="bullet"/>
      <w:lvlText w:val=""/>
      <w:lvlJc w:val="left"/>
      <w:pPr>
        <w:ind w:left="6480" w:hanging="360"/>
      </w:pPr>
      <w:rPr>
        <w:rFonts w:ascii="Wingdings" w:hAnsi="Wingdings" w:hint="default"/>
      </w:rPr>
    </w:lvl>
  </w:abstractNum>
  <w:abstractNum w:abstractNumId="67" w15:restartNumberingAfterBreak="0">
    <w:nsid w:val="7A4F7CFC"/>
    <w:multiLevelType w:val="hybridMultilevel"/>
    <w:tmpl w:val="67BAD98E"/>
    <w:styleLink w:val="WW8Num19"/>
    <w:lvl w:ilvl="0" w:tplc="E042DC38">
      <w:start w:val="1"/>
      <w:numFmt w:val="bullet"/>
      <w:pStyle w:val="WW8Num19"/>
      <w:lvlText w:val=""/>
      <w:lvlJc w:val="left"/>
      <w:rPr>
        <w:rFonts w:ascii="Wingdings" w:hAnsi="Wingdings" w:cs="Wingdings"/>
      </w:rPr>
    </w:lvl>
    <w:lvl w:ilvl="1" w:tplc="0E32F8C4">
      <w:start w:val="1"/>
      <w:numFmt w:val="bullet"/>
      <w:lvlText w:val="o"/>
      <w:lvlJc w:val="left"/>
      <w:rPr>
        <w:rFonts w:ascii="Courier New" w:hAnsi="Courier New" w:cs="Courier New"/>
      </w:rPr>
    </w:lvl>
    <w:lvl w:ilvl="2" w:tplc="07407C0C">
      <w:start w:val="1"/>
      <w:numFmt w:val="bullet"/>
      <w:lvlText w:val=""/>
      <w:lvlJc w:val="left"/>
      <w:rPr>
        <w:rFonts w:ascii="Wingdings" w:hAnsi="Wingdings" w:cs="Wingdings"/>
      </w:rPr>
    </w:lvl>
    <w:lvl w:ilvl="3" w:tplc="5F1C4952">
      <w:start w:val="1"/>
      <w:numFmt w:val="bullet"/>
      <w:lvlText w:val=""/>
      <w:lvlJc w:val="left"/>
      <w:rPr>
        <w:rFonts w:ascii="Symbol" w:hAnsi="Symbol" w:cs="Symbol"/>
      </w:rPr>
    </w:lvl>
    <w:lvl w:ilvl="4" w:tplc="5ED6D22C">
      <w:start w:val="1"/>
      <w:numFmt w:val="bullet"/>
      <w:lvlText w:val="o"/>
      <w:lvlJc w:val="left"/>
      <w:rPr>
        <w:rFonts w:ascii="Courier New" w:hAnsi="Courier New" w:cs="Courier New"/>
      </w:rPr>
    </w:lvl>
    <w:lvl w:ilvl="5" w:tplc="590C9E02">
      <w:start w:val="1"/>
      <w:numFmt w:val="bullet"/>
      <w:lvlText w:val=""/>
      <w:lvlJc w:val="left"/>
      <w:rPr>
        <w:rFonts w:ascii="Wingdings" w:hAnsi="Wingdings" w:cs="Wingdings"/>
      </w:rPr>
    </w:lvl>
    <w:lvl w:ilvl="6" w:tplc="3586D0CE">
      <w:start w:val="1"/>
      <w:numFmt w:val="bullet"/>
      <w:lvlText w:val=""/>
      <w:lvlJc w:val="left"/>
      <w:rPr>
        <w:rFonts w:ascii="Symbol" w:hAnsi="Symbol" w:cs="Symbol"/>
      </w:rPr>
    </w:lvl>
    <w:lvl w:ilvl="7" w:tplc="0BAADF70">
      <w:start w:val="1"/>
      <w:numFmt w:val="bullet"/>
      <w:lvlText w:val="o"/>
      <w:lvlJc w:val="left"/>
      <w:rPr>
        <w:rFonts w:ascii="Courier New" w:hAnsi="Courier New" w:cs="Courier New"/>
      </w:rPr>
    </w:lvl>
    <w:lvl w:ilvl="8" w:tplc="775C85A2">
      <w:start w:val="1"/>
      <w:numFmt w:val="bullet"/>
      <w:lvlText w:val=""/>
      <w:lvlJc w:val="left"/>
      <w:rPr>
        <w:rFonts w:ascii="Wingdings" w:hAnsi="Wingdings" w:cs="Wingdings"/>
      </w:rPr>
    </w:lvl>
  </w:abstractNum>
  <w:abstractNum w:abstractNumId="68" w15:restartNumberingAfterBreak="0">
    <w:nsid w:val="7A7E7F03"/>
    <w:multiLevelType w:val="hybridMultilevel"/>
    <w:tmpl w:val="F2DEC348"/>
    <w:lvl w:ilvl="0" w:tplc="5CD6F25A">
      <w:start w:val="1"/>
      <w:numFmt w:val="bullet"/>
      <w:lvlText w:val=""/>
      <w:lvlJc w:val="left"/>
      <w:pPr>
        <w:ind w:left="729" w:hanging="360"/>
      </w:pPr>
      <w:rPr>
        <w:rFonts w:ascii="Wingdings" w:hAnsi="Wingdings" w:hint="default"/>
      </w:rPr>
    </w:lvl>
    <w:lvl w:ilvl="1" w:tplc="0756C33A">
      <w:start w:val="1"/>
      <w:numFmt w:val="lowerLetter"/>
      <w:lvlText w:val="%2."/>
      <w:lvlJc w:val="left"/>
      <w:pPr>
        <w:ind w:left="1449" w:hanging="360"/>
      </w:pPr>
    </w:lvl>
    <w:lvl w:ilvl="2" w:tplc="32CC2286">
      <w:start w:val="1"/>
      <w:numFmt w:val="lowerRoman"/>
      <w:lvlText w:val="%3."/>
      <w:lvlJc w:val="right"/>
      <w:pPr>
        <w:ind w:left="2169" w:hanging="180"/>
      </w:pPr>
    </w:lvl>
    <w:lvl w:ilvl="3" w:tplc="F0F22454">
      <w:start w:val="1"/>
      <w:numFmt w:val="decimal"/>
      <w:lvlText w:val="%4."/>
      <w:lvlJc w:val="left"/>
      <w:pPr>
        <w:ind w:left="2889" w:hanging="360"/>
      </w:pPr>
    </w:lvl>
    <w:lvl w:ilvl="4" w:tplc="2DF20804">
      <w:start w:val="1"/>
      <w:numFmt w:val="lowerLetter"/>
      <w:lvlText w:val="%5."/>
      <w:lvlJc w:val="left"/>
      <w:pPr>
        <w:ind w:left="3609" w:hanging="360"/>
      </w:pPr>
    </w:lvl>
    <w:lvl w:ilvl="5" w:tplc="05B8D968">
      <w:start w:val="1"/>
      <w:numFmt w:val="lowerRoman"/>
      <w:lvlText w:val="%6."/>
      <w:lvlJc w:val="right"/>
      <w:pPr>
        <w:ind w:left="4329" w:hanging="180"/>
      </w:pPr>
    </w:lvl>
    <w:lvl w:ilvl="6" w:tplc="E23E2174">
      <w:start w:val="1"/>
      <w:numFmt w:val="decimal"/>
      <w:lvlText w:val="%7."/>
      <w:lvlJc w:val="left"/>
      <w:pPr>
        <w:ind w:left="5049" w:hanging="360"/>
      </w:pPr>
    </w:lvl>
    <w:lvl w:ilvl="7" w:tplc="E168CFA8">
      <w:start w:val="1"/>
      <w:numFmt w:val="lowerLetter"/>
      <w:lvlText w:val="%8."/>
      <w:lvlJc w:val="left"/>
      <w:pPr>
        <w:ind w:left="5769" w:hanging="360"/>
      </w:pPr>
    </w:lvl>
    <w:lvl w:ilvl="8" w:tplc="E618C806">
      <w:start w:val="1"/>
      <w:numFmt w:val="lowerRoman"/>
      <w:lvlText w:val="%9."/>
      <w:lvlJc w:val="right"/>
      <w:pPr>
        <w:ind w:left="6489" w:hanging="180"/>
      </w:pPr>
    </w:lvl>
  </w:abstractNum>
  <w:abstractNum w:abstractNumId="69" w15:restartNumberingAfterBreak="0">
    <w:nsid w:val="7D0571F0"/>
    <w:multiLevelType w:val="hybridMultilevel"/>
    <w:tmpl w:val="87BA7342"/>
    <w:lvl w:ilvl="0" w:tplc="203CE2E6">
      <w:start w:val="1"/>
      <w:numFmt w:val="bullet"/>
      <w:lvlText w:val=""/>
      <w:lvlJc w:val="left"/>
      <w:pPr>
        <w:ind w:left="720" w:hanging="360"/>
      </w:pPr>
      <w:rPr>
        <w:rFonts w:ascii="Wingdings" w:hAnsi="Wingdings" w:hint="default"/>
      </w:rPr>
    </w:lvl>
    <w:lvl w:ilvl="1" w:tplc="3738B75C">
      <w:start w:val="1"/>
      <w:numFmt w:val="bullet"/>
      <w:lvlText w:val="o"/>
      <w:lvlJc w:val="left"/>
      <w:pPr>
        <w:ind w:left="1440" w:hanging="360"/>
      </w:pPr>
      <w:rPr>
        <w:rFonts w:ascii="Courier New" w:hAnsi="Courier New" w:cs="Courier New" w:hint="default"/>
      </w:rPr>
    </w:lvl>
    <w:lvl w:ilvl="2" w:tplc="EE7EFDC0">
      <w:start w:val="1"/>
      <w:numFmt w:val="bullet"/>
      <w:lvlText w:val=""/>
      <w:lvlJc w:val="left"/>
      <w:pPr>
        <w:ind w:left="2160" w:hanging="360"/>
      </w:pPr>
      <w:rPr>
        <w:rFonts w:ascii="Wingdings" w:hAnsi="Wingdings" w:hint="default"/>
      </w:rPr>
    </w:lvl>
    <w:lvl w:ilvl="3" w:tplc="35264038">
      <w:start w:val="1"/>
      <w:numFmt w:val="bullet"/>
      <w:lvlText w:val=""/>
      <w:lvlJc w:val="left"/>
      <w:pPr>
        <w:ind w:left="2880" w:hanging="360"/>
      </w:pPr>
      <w:rPr>
        <w:rFonts w:ascii="Symbol" w:hAnsi="Symbol" w:hint="default"/>
      </w:rPr>
    </w:lvl>
    <w:lvl w:ilvl="4" w:tplc="05525310">
      <w:start w:val="1"/>
      <w:numFmt w:val="bullet"/>
      <w:lvlText w:val="o"/>
      <w:lvlJc w:val="left"/>
      <w:pPr>
        <w:ind w:left="3600" w:hanging="360"/>
      </w:pPr>
      <w:rPr>
        <w:rFonts w:ascii="Courier New" w:hAnsi="Courier New" w:cs="Courier New" w:hint="default"/>
      </w:rPr>
    </w:lvl>
    <w:lvl w:ilvl="5" w:tplc="F6D26232">
      <w:start w:val="1"/>
      <w:numFmt w:val="bullet"/>
      <w:lvlText w:val=""/>
      <w:lvlJc w:val="left"/>
      <w:pPr>
        <w:ind w:left="4320" w:hanging="360"/>
      </w:pPr>
      <w:rPr>
        <w:rFonts w:ascii="Wingdings" w:hAnsi="Wingdings" w:hint="default"/>
      </w:rPr>
    </w:lvl>
    <w:lvl w:ilvl="6" w:tplc="6BC4D1B6">
      <w:start w:val="1"/>
      <w:numFmt w:val="bullet"/>
      <w:lvlText w:val=""/>
      <w:lvlJc w:val="left"/>
      <w:pPr>
        <w:ind w:left="5040" w:hanging="360"/>
      </w:pPr>
      <w:rPr>
        <w:rFonts w:ascii="Symbol" w:hAnsi="Symbol" w:hint="default"/>
      </w:rPr>
    </w:lvl>
    <w:lvl w:ilvl="7" w:tplc="C1B012C0">
      <w:start w:val="1"/>
      <w:numFmt w:val="bullet"/>
      <w:lvlText w:val="o"/>
      <w:lvlJc w:val="left"/>
      <w:pPr>
        <w:ind w:left="5760" w:hanging="360"/>
      </w:pPr>
      <w:rPr>
        <w:rFonts w:ascii="Courier New" w:hAnsi="Courier New" w:cs="Courier New" w:hint="default"/>
      </w:rPr>
    </w:lvl>
    <w:lvl w:ilvl="8" w:tplc="D58A93FC">
      <w:start w:val="1"/>
      <w:numFmt w:val="bullet"/>
      <w:lvlText w:val=""/>
      <w:lvlJc w:val="left"/>
      <w:pPr>
        <w:ind w:left="6480" w:hanging="360"/>
      </w:pPr>
      <w:rPr>
        <w:rFonts w:ascii="Wingdings" w:hAnsi="Wingdings" w:hint="default"/>
      </w:rPr>
    </w:lvl>
  </w:abstractNum>
  <w:abstractNum w:abstractNumId="70" w15:restartNumberingAfterBreak="0">
    <w:nsid w:val="7EDD2FB5"/>
    <w:multiLevelType w:val="hybridMultilevel"/>
    <w:tmpl w:val="C90A3E68"/>
    <w:styleLink w:val="WW8Num2"/>
    <w:lvl w:ilvl="0" w:tplc="9DAC80EE">
      <w:start w:val="1"/>
      <w:numFmt w:val="bullet"/>
      <w:pStyle w:val="WW8Num2"/>
      <w:lvlText w:val=""/>
      <w:lvlJc w:val="left"/>
      <w:rPr>
        <w:rFonts w:ascii="Symbol" w:hAnsi="Symbol" w:cs="Symbol"/>
        <w:sz w:val="20"/>
      </w:rPr>
    </w:lvl>
    <w:lvl w:ilvl="1" w:tplc="96D84C50">
      <w:start w:val="1"/>
      <w:numFmt w:val="bullet"/>
      <w:lvlText w:val="o"/>
      <w:lvlJc w:val="left"/>
      <w:rPr>
        <w:rFonts w:ascii="Courier New" w:hAnsi="Courier New" w:cs="Courier New"/>
        <w:sz w:val="20"/>
      </w:rPr>
    </w:lvl>
    <w:lvl w:ilvl="2" w:tplc="FD1014AC">
      <w:start w:val="1"/>
      <w:numFmt w:val="bullet"/>
      <w:lvlText w:val=""/>
      <w:lvlJc w:val="left"/>
      <w:rPr>
        <w:rFonts w:ascii="Wingdings" w:hAnsi="Wingdings" w:cs="Wingdings"/>
        <w:sz w:val="20"/>
      </w:rPr>
    </w:lvl>
    <w:lvl w:ilvl="3" w:tplc="5FC45194">
      <w:start w:val="1"/>
      <w:numFmt w:val="bullet"/>
      <w:lvlText w:val=""/>
      <w:lvlJc w:val="left"/>
      <w:rPr>
        <w:rFonts w:ascii="Wingdings" w:hAnsi="Wingdings" w:cs="Wingdings"/>
        <w:sz w:val="20"/>
      </w:rPr>
    </w:lvl>
    <w:lvl w:ilvl="4" w:tplc="14289B56">
      <w:start w:val="1"/>
      <w:numFmt w:val="bullet"/>
      <w:lvlText w:val=""/>
      <w:lvlJc w:val="left"/>
      <w:rPr>
        <w:rFonts w:ascii="Wingdings" w:hAnsi="Wingdings" w:cs="Wingdings"/>
        <w:sz w:val="20"/>
      </w:rPr>
    </w:lvl>
    <w:lvl w:ilvl="5" w:tplc="E1E487FA">
      <w:start w:val="1"/>
      <w:numFmt w:val="bullet"/>
      <w:lvlText w:val=""/>
      <w:lvlJc w:val="left"/>
      <w:rPr>
        <w:rFonts w:ascii="Wingdings" w:hAnsi="Wingdings" w:cs="Wingdings"/>
        <w:sz w:val="20"/>
      </w:rPr>
    </w:lvl>
    <w:lvl w:ilvl="6" w:tplc="ED022C58">
      <w:start w:val="1"/>
      <w:numFmt w:val="bullet"/>
      <w:lvlText w:val=""/>
      <w:lvlJc w:val="left"/>
      <w:rPr>
        <w:rFonts w:ascii="Wingdings" w:hAnsi="Wingdings" w:cs="Wingdings"/>
        <w:sz w:val="20"/>
      </w:rPr>
    </w:lvl>
    <w:lvl w:ilvl="7" w:tplc="733A18E4">
      <w:start w:val="1"/>
      <w:numFmt w:val="bullet"/>
      <w:lvlText w:val=""/>
      <w:lvlJc w:val="left"/>
      <w:rPr>
        <w:rFonts w:ascii="Wingdings" w:hAnsi="Wingdings" w:cs="Wingdings"/>
        <w:sz w:val="20"/>
      </w:rPr>
    </w:lvl>
    <w:lvl w:ilvl="8" w:tplc="39A4C42C">
      <w:start w:val="1"/>
      <w:numFmt w:val="bullet"/>
      <w:lvlText w:val=""/>
      <w:lvlJc w:val="left"/>
      <w:rPr>
        <w:rFonts w:ascii="Wingdings" w:hAnsi="Wingdings" w:cs="Wingdings"/>
        <w:sz w:val="20"/>
      </w:rPr>
    </w:lvl>
  </w:abstractNum>
  <w:num w:numId="1">
    <w:abstractNumId w:val="33"/>
  </w:num>
  <w:num w:numId="2">
    <w:abstractNumId w:val="70"/>
  </w:num>
  <w:num w:numId="3">
    <w:abstractNumId w:val="12"/>
  </w:num>
  <w:num w:numId="4">
    <w:abstractNumId w:val="48"/>
  </w:num>
  <w:num w:numId="5">
    <w:abstractNumId w:val="40"/>
  </w:num>
  <w:num w:numId="6">
    <w:abstractNumId w:val="47"/>
  </w:num>
  <w:num w:numId="7">
    <w:abstractNumId w:val="44"/>
  </w:num>
  <w:num w:numId="8">
    <w:abstractNumId w:val="55"/>
  </w:num>
  <w:num w:numId="9">
    <w:abstractNumId w:val="56"/>
  </w:num>
  <w:num w:numId="10">
    <w:abstractNumId w:val="65"/>
  </w:num>
  <w:num w:numId="11">
    <w:abstractNumId w:val="43"/>
  </w:num>
  <w:num w:numId="12">
    <w:abstractNumId w:val="6"/>
  </w:num>
  <w:num w:numId="13">
    <w:abstractNumId w:val="31"/>
  </w:num>
  <w:num w:numId="14">
    <w:abstractNumId w:val="24"/>
  </w:num>
  <w:num w:numId="15">
    <w:abstractNumId w:val="36"/>
  </w:num>
  <w:num w:numId="16">
    <w:abstractNumId w:val="50"/>
  </w:num>
  <w:num w:numId="17">
    <w:abstractNumId w:val="61"/>
  </w:num>
  <w:num w:numId="18">
    <w:abstractNumId w:val="29"/>
  </w:num>
  <w:num w:numId="19">
    <w:abstractNumId w:val="67"/>
  </w:num>
  <w:num w:numId="20">
    <w:abstractNumId w:val="0"/>
  </w:num>
  <w:num w:numId="21">
    <w:abstractNumId w:val="19"/>
  </w:num>
  <w:num w:numId="22">
    <w:abstractNumId w:val="20"/>
  </w:num>
  <w:num w:numId="23">
    <w:abstractNumId w:val="25"/>
  </w:num>
  <w:num w:numId="24">
    <w:abstractNumId w:val="34"/>
  </w:num>
  <w:num w:numId="25">
    <w:abstractNumId w:val="2"/>
  </w:num>
  <w:num w:numId="26">
    <w:abstractNumId w:val="59"/>
  </w:num>
  <w:num w:numId="27">
    <w:abstractNumId w:val="46"/>
  </w:num>
  <w:num w:numId="28">
    <w:abstractNumId w:val="57"/>
  </w:num>
  <w:num w:numId="29">
    <w:abstractNumId w:val="62"/>
  </w:num>
  <w:num w:numId="30">
    <w:abstractNumId w:val="3"/>
  </w:num>
  <w:num w:numId="31">
    <w:abstractNumId w:val="14"/>
  </w:num>
  <w:num w:numId="32">
    <w:abstractNumId w:val="11"/>
  </w:num>
  <w:num w:numId="33">
    <w:abstractNumId w:val="53"/>
  </w:num>
  <w:num w:numId="34">
    <w:abstractNumId w:val="51"/>
  </w:num>
  <w:num w:numId="35">
    <w:abstractNumId w:val="1"/>
  </w:num>
  <w:num w:numId="36">
    <w:abstractNumId w:val="39"/>
  </w:num>
  <w:num w:numId="37">
    <w:abstractNumId w:val="41"/>
  </w:num>
  <w:num w:numId="38">
    <w:abstractNumId w:val="42"/>
  </w:num>
  <w:num w:numId="39">
    <w:abstractNumId w:val="16"/>
  </w:num>
  <w:num w:numId="40">
    <w:abstractNumId w:val="5"/>
  </w:num>
  <w:num w:numId="41">
    <w:abstractNumId w:val="8"/>
  </w:num>
  <w:num w:numId="42">
    <w:abstractNumId w:val="28"/>
  </w:num>
  <w:num w:numId="43">
    <w:abstractNumId w:val="64"/>
  </w:num>
  <w:num w:numId="44">
    <w:abstractNumId w:val="18"/>
  </w:num>
  <w:num w:numId="45">
    <w:abstractNumId w:val="26"/>
  </w:num>
  <w:num w:numId="46">
    <w:abstractNumId w:val="37"/>
  </w:num>
  <w:num w:numId="47">
    <w:abstractNumId w:val="22"/>
  </w:num>
  <w:num w:numId="48">
    <w:abstractNumId w:val="9"/>
  </w:num>
  <w:num w:numId="49">
    <w:abstractNumId w:val="49"/>
  </w:num>
  <w:num w:numId="50">
    <w:abstractNumId w:val="45"/>
  </w:num>
  <w:num w:numId="51">
    <w:abstractNumId w:val="52"/>
  </w:num>
  <w:num w:numId="52">
    <w:abstractNumId w:val="68"/>
  </w:num>
  <w:num w:numId="53">
    <w:abstractNumId w:val="69"/>
  </w:num>
  <w:num w:numId="54">
    <w:abstractNumId w:val="30"/>
  </w:num>
  <w:num w:numId="55">
    <w:abstractNumId w:val="7"/>
  </w:num>
  <w:num w:numId="56">
    <w:abstractNumId w:val="10"/>
  </w:num>
  <w:num w:numId="57">
    <w:abstractNumId w:val="54"/>
  </w:num>
  <w:num w:numId="58">
    <w:abstractNumId w:val="21"/>
  </w:num>
  <w:num w:numId="59">
    <w:abstractNumId w:val="17"/>
  </w:num>
  <w:num w:numId="60">
    <w:abstractNumId w:val="60"/>
  </w:num>
  <w:num w:numId="61">
    <w:abstractNumId w:val="27"/>
  </w:num>
  <w:num w:numId="62">
    <w:abstractNumId w:val="38"/>
  </w:num>
  <w:num w:numId="63">
    <w:abstractNumId w:val="35"/>
  </w:num>
  <w:num w:numId="64">
    <w:abstractNumId w:val="4"/>
  </w:num>
  <w:num w:numId="65">
    <w:abstractNumId w:val="13"/>
  </w:num>
  <w:num w:numId="66">
    <w:abstractNumId w:val="66"/>
  </w:num>
  <w:num w:numId="67">
    <w:abstractNumId w:val="32"/>
  </w:num>
  <w:num w:numId="68">
    <w:abstractNumId w:val="63"/>
  </w:num>
  <w:num w:numId="69">
    <w:abstractNumId w:val="23"/>
  </w:num>
  <w:num w:numId="70">
    <w:abstractNumId w:val="58"/>
  </w:num>
  <w:num w:numId="71">
    <w:abstractNumId w:val="1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FB"/>
    <w:rsid w:val="00003715"/>
    <w:rsid w:val="00037725"/>
    <w:rsid w:val="002C1996"/>
    <w:rsid w:val="003F7BF2"/>
    <w:rsid w:val="004A26FB"/>
    <w:rsid w:val="004F02A9"/>
    <w:rsid w:val="00514EF9"/>
    <w:rsid w:val="008F6F46"/>
    <w:rsid w:val="00A92191"/>
    <w:rsid w:val="00E0488C"/>
    <w:rsid w:val="00F209B1"/>
    <w:rsid w:val="00FA5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5E8F"/>
  <w15:docId w15:val="{DAA8192F-7E60-45D3-B7BC-2C65141B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lohit hindi"/>
        <w:sz w:val="24"/>
        <w:szCs w:val="24"/>
        <w:lang w:val="fr-FR" w:eastAsia="zh-CN" w:bidi="hi-I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Standard"/>
    <w:link w:val="Titre1Car1"/>
    <w:uiPriority w:val="9"/>
    <w:qFormat/>
    <w:pPr>
      <w:keepNext/>
      <w:spacing w:after="0" w:line="240" w:lineRule="auto"/>
      <w:jc w:val="both"/>
      <w:outlineLvl w:val="0"/>
    </w:pPr>
    <w:rPr>
      <w:rFonts w:ascii="Arial" w:eastAsia="Times New Roman" w:hAnsi="Arial" w:cs="Arial"/>
      <w:b/>
      <w:bCs/>
      <w:sz w:val="28"/>
      <w:szCs w:val="28"/>
    </w:rPr>
  </w:style>
  <w:style w:type="paragraph" w:styleId="Titre2">
    <w:name w:val="heading 2"/>
    <w:basedOn w:val="Heading"/>
    <w:next w:val="Textbody"/>
    <w:link w:val="Titre2Car"/>
    <w:uiPriority w:val="9"/>
    <w:qFormat/>
    <w:pPr>
      <w:spacing w:before="200"/>
      <w:outlineLvl w:val="1"/>
    </w:pPr>
    <w:rPr>
      <w:b/>
      <w:bCs/>
    </w:rPr>
  </w:style>
  <w:style w:type="paragraph" w:styleId="Titre3">
    <w:name w:val="heading 3"/>
    <w:basedOn w:val="Heading"/>
    <w:next w:val="Textbody"/>
    <w:link w:val="Titre3Car"/>
    <w:uiPriority w:val="9"/>
    <w:qFormat/>
    <w:pPr>
      <w:spacing w:before="140"/>
      <w:outlineLvl w:val="2"/>
    </w:pPr>
    <w:rPr>
      <w:rFonts w:ascii="Liberation Serif" w:eastAsia="Droid Sans Fallback" w:hAnsi="Liberation Serif" w:cs="FreeSans"/>
      <w:b/>
      <w:bCs/>
      <w:color w:val="808080"/>
    </w:rPr>
  </w:style>
  <w:style w:type="paragraph" w:styleId="Titre4">
    <w:name w:val="heading 4"/>
    <w:basedOn w:val="Normal"/>
    <w:next w:val="Normal"/>
    <w:link w:val="Titre4Car"/>
    <w:uiPriority w:val="9"/>
    <w:unhideWhenUsed/>
    <w:qFormat/>
    <w:pPr>
      <w:keepNext/>
      <w:keepLines/>
      <w:spacing w:before="200"/>
      <w:outlineLvl w:val="3"/>
    </w:pPr>
    <w:rPr>
      <w:rFonts w:asciiTheme="majorHAnsi" w:eastAsiaTheme="majorEastAsia" w:hAnsiTheme="majorHAnsi" w:cs="Mangal"/>
      <w:b/>
      <w:bCs/>
      <w:i/>
      <w:iCs/>
      <w:color w:val="4F81BD" w:themeColor="accent1"/>
      <w:sz w:val="21"/>
      <w:szCs w:val="21"/>
    </w:rPr>
  </w:style>
  <w:style w:type="paragraph" w:styleId="Titre5">
    <w:name w:val="heading 5"/>
    <w:basedOn w:val="Normal"/>
    <w:next w:val="Normal"/>
    <w:link w:val="Titre5Car"/>
    <w:uiPriority w:val="9"/>
    <w:unhideWhenUsed/>
    <w:qFormat/>
    <w:pPr>
      <w:keepNext/>
      <w:keepLines/>
      <w:spacing w:before="200"/>
      <w:outlineLvl w:val="4"/>
    </w:pPr>
    <w:rPr>
      <w:rFonts w:asciiTheme="majorHAnsi" w:eastAsiaTheme="majorEastAsia" w:hAnsiTheme="majorHAnsi" w:cs="Mangal"/>
      <w:color w:val="243F60" w:themeColor="accent1" w:themeShade="7F"/>
      <w:sz w:val="21"/>
      <w:szCs w:val="21"/>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1">
    <w:name w:val="En-tête Car1"/>
    <w:basedOn w:val="Policepardfaut"/>
    <w:link w:val="En-tte"/>
    <w:uiPriority w:val="99"/>
  </w:style>
  <w:style w:type="character" w:customStyle="1" w:styleId="FooterChar">
    <w:name w:val="Footer Char"/>
    <w:basedOn w:val="Policepardfaut"/>
    <w:uiPriority w:val="99"/>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sz w:val="20"/>
      <w:szCs w:val="20"/>
      <w:lang w:eastAsia="fr-FR" w:bidi="ar-S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auNormal"/>
    <w:uiPriority w:val="99"/>
    <w:rPr>
      <w:color w:val="404040"/>
      <w:sz w:val="20"/>
      <w:szCs w:val="20"/>
      <w:lang w:eastAsia="fr-FR" w:bidi="ar-SA"/>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TableauNormal"/>
    <w:uiPriority w:val="99"/>
    <w:rPr>
      <w:color w:val="404040"/>
      <w:sz w:val="20"/>
      <w:szCs w:val="20"/>
      <w:lang w:eastAsia="fr-FR" w:bidi="ar-SA"/>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TableauNormal"/>
    <w:uiPriority w:val="99"/>
    <w:rPr>
      <w:color w:val="404040"/>
      <w:sz w:val="20"/>
      <w:szCs w:val="20"/>
      <w:lang w:eastAsia="fr-FR" w:bidi="ar-SA"/>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TableauNormal"/>
    <w:uiPriority w:val="99"/>
    <w:rPr>
      <w:color w:val="404040"/>
      <w:sz w:val="20"/>
      <w:szCs w:val="20"/>
      <w:lang w:eastAsia="fr-FR" w:bidi="ar-SA"/>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TableauNormal"/>
    <w:uiPriority w:val="99"/>
    <w:rPr>
      <w:color w:val="404040"/>
      <w:sz w:val="20"/>
      <w:szCs w:val="20"/>
      <w:lang w:eastAsia="fr-FR" w:bidi="ar-SA"/>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TableauNormal"/>
    <w:uiPriority w:val="99"/>
    <w:rPr>
      <w:color w:val="404040"/>
      <w:sz w:val="20"/>
      <w:szCs w:val="20"/>
      <w:lang w:eastAsia="fr-FR" w:bidi="ar-SA"/>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TableauNormal"/>
    <w:uiPriority w:val="99"/>
    <w:rPr>
      <w:color w:val="404040"/>
      <w:sz w:val="20"/>
      <w:szCs w:val="20"/>
      <w:lang w:eastAsia="fr-FR"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auNormal"/>
    <w:uiPriority w:val="99"/>
    <w:rPr>
      <w:color w:val="404040"/>
      <w:sz w:val="20"/>
      <w:szCs w:val="20"/>
      <w:lang w:eastAsia="fr-FR" w:bidi="ar-S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TableauNormal"/>
    <w:uiPriority w:val="99"/>
    <w:rPr>
      <w:color w:val="404040"/>
      <w:sz w:val="20"/>
      <w:szCs w:val="20"/>
      <w:lang w:eastAsia="fr-FR" w:bidi="ar-S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TableauNormal"/>
    <w:uiPriority w:val="99"/>
    <w:rPr>
      <w:color w:val="404040"/>
      <w:sz w:val="20"/>
      <w:szCs w:val="20"/>
      <w:lang w:eastAsia="fr-FR" w:bidi="ar-S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TableauNormal"/>
    <w:uiPriority w:val="99"/>
    <w:rPr>
      <w:color w:val="404040"/>
      <w:sz w:val="20"/>
      <w:szCs w:val="20"/>
      <w:lang w:eastAsia="fr-FR" w:bidi="ar-S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TableauNormal"/>
    <w:uiPriority w:val="99"/>
    <w:rPr>
      <w:color w:val="404040"/>
      <w:sz w:val="20"/>
      <w:szCs w:val="20"/>
      <w:lang w:eastAsia="fr-FR" w:bidi="ar-S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TableauNormal"/>
    <w:uiPriority w:val="99"/>
    <w:rPr>
      <w:color w:val="404040"/>
      <w:sz w:val="20"/>
      <w:szCs w:val="20"/>
      <w:lang w:eastAsia="fr-FR" w:bidi="ar-S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abledesillustrations">
    <w:name w:val="table of figures"/>
    <w:basedOn w:val="Normal"/>
    <w:next w:val="Normal"/>
    <w:uiPriority w:val="99"/>
    <w:unhideWhenUsed/>
  </w:style>
  <w:style w:type="paragraph" w:customStyle="1" w:styleId="Standard">
    <w:name w:val="Standard"/>
    <w:link w:val="StandardCar"/>
    <w:uiPriority w:val="99"/>
    <w:pPr>
      <w:widowControl/>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uiPriority w:val="99"/>
    <w:pPr>
      <w:keepNext/>
      <w:spacing w:before="240" w:after="120"/>
    </w:pPr>
    <w:rPr>
      <w:rFonts w:ascii="Liberation Sans" w:eastAsia="wenquanyi micro hei" w:hAnsi="Liberation Sans" w:cs="lohit hindi"/>
      <w:sz w:val="28"/>
      <w:szCs w:val="28"/>
    </w:rPr>
  </w:style>
  <w:style w:type="paragraph" w:customStyle="1" w:styleId="Textbody">
    <w:name w:val="Text body"/>
    <w:basedOn w:val="Standard"/>
    <w:pPr>
      <w:spacing w:after="0" w:line="240" w:lineRule="auto"/>
      <w:jc w:val="both"/>
    </w:pPr>
    <w:rPr>
      <w:rFonts w:ascii="Comic Sans MS" w:eastAsia="Times New Roman" w:hAnsi="Comic Sans MS" w:cs="Comic Sans MS"/>
      <w:sz w:val="24"/>
      <w:szCs w:val="24"/>
    </w:rPr>
  </w:style>
  <w:style w:type="paragraph" w:styleId="Liste">
    <w:name w:val="List"/>
    <w:basedOn w:val="Textbody"/>
    <w:uiPriority w:val="99"/>
    <w:rPr>
      <w:rFonts w:cs="lohit hindi"/>
    </w:rPr>
  </w:style>
  <w:style w:type="paragraph" w:styleId="Lgende">
    <w:name w:val="caption"/>
    <w:basedOn w:val="Standard"/>
    <w:uiPriority w:val="99"/>
    <w:qFormat/>
    <w:pPr>
      <w:suppressLineNumbers/>
      <w:spacing w:before="120" w:after="120"/>
    </w:pPr>
    <w:rPr>
      <w:rFonts w:cs="lohit hindi"/>
      <w:i/>
      <w:iCs/>
      <w:sz w:val="24"/>
      <w:szCs w:val="24"/>
    </w:rPr>
  </w:style>
  <w:style w:type="paragraph" w:customStyle="1" w:styleId="Index">
    <w:name w:val="Index"/>
    <w:basedOn w:val="Standard"/>
    <w:uiPriority w:val="99"/>
    <w:pPr>
      <w:suppressLineNumbers/>
    </w:pPr>
    <w:rPr>
      <w:rFonts w:cs="lohit hindi"/>
      <w:sz w:val="24"/>
    </w:rPr>
  </w:style>
  <w:style w:type="paragraph" w:styleId="Paragraphedeliste">
    <w:name w:val="List Paragraph"/>
    <w:basedOn w:val="Standard"/>
    <w:uiPriority w:val="1"/>
    <w:qFormat/>
    <w:pPr>
      <w:spacing w:after="0"/>
      <w:ind w:left="720"/>
    </w:pPr>
  </w:style>
  <w:style w:type="paragraph" w:styleId="Sansinterligne">
    <w:name w:val="No Spacing"/>
    <w:uiPriority w:val="1"/>
    <w:qFormat/>
    <w:pPr>
      <w:widowControl/>
    </w:pPr>
    <w:rPr>
      <w:rFonts w:ascii="Calibri" w:eastAsia="Times New Roman" w:hAnsi="Calibri" w:cs="Times New Roman"/>
      <w:sz w:val="22"/>
      <w:szCs w:val="22"/>
      <w:lang w:bidi="ar-SA"/>
    </w:rPr>
  </w:style>
  <w:style w:type="paragraph" w:styleId="Textedebulles">
    <w:name w:val="Balloon Text"/>
    <w:basedOn w:val="Standard"/>
    <w:link w:val="TextedebullesCar1"/>
    <w:uiPriority w:val="99"/>
    <w:qFormat/>
    <w:pPr>
      <w:spacing w:after="0" w:line="240" w:lineRule="auto"/>
    </w:pPr>
    <w:rPr>
      <w:rFonts w:ascii="Tahoma" w:hAnsi="Tahoma" w:cs="Tahoma"/>
      <w:sz w:val="16"/>
      <w:szCs w:val="16"/>
    </w:rPr>
  </w:style>
  <w:style w:type="paragraph" w:styleId="En-tte">
    <w:name w:val="header"/>
    <w:basedOn w:val="Standard"/>
    <w:link w:val="En-tteCar1"/>
    <w:uiPriority w:val="99"/>
    <w:pPr>
      <w:tabs>
        <w:tab w:val="center" w:pos="4536"/>
        <w:tab w:val="right" w:pos="9072"/>
      </w:tabs>
    </w:pPr>
  </w:style>
  <w:style w:type="paragraph" w:styleId="Pieddepage">
    <w:name w:val="footer"/>
    <w:basedOn w:val="Standard"/>
    <w:link w:val="PieddepageCar1"/>
    <w:uiPriority w:val="99"/>
    <w:pPr>
      <w:tabs>
        <w:tab w:val="center" w:pos="4536"/>
        <w:tab w:val="right" w:pos="9072"/>
      </w:tabs>
    </w:pPr>
  </w:style>
  <w:style w:type="paragraph" w:styleId="NormalWeb">
    <w:name w:val="Normal (Web)"/>
    <w:basedOn w:val="Standard"/>
    <w:uiPriority w:val="99"/>
    <w:qFormat/>
    <w:pPr>
      <w:spacing w:before="280" w:after="119" w:line="240" w:lineRule="auto"/>
    </w:pPr>
    <w:rPr>
      <w:rFonts w:ascii="Times New Roman" w:eastAsia="Times New Roman" w:hAnsi="Times New Roman"/>
      <w:sz w:val="24"/>
      <w:szCs w:val="24"/>
    </w:rPr>
  </w:style>
  <w:style w:type="paragraph" w:styleId="Corpsdetexte3">
    <w:name w:val="Body Text 3"/>
    <w:basedOn w:val="Standard"/>
    <w:pPr>
      <w:spacing w:after="120"/>
    </w:pPr>
    <w:rPr>
      <w:sz w:val="16"/>
      <w:szCs w:val="16"/>
    </w:rPr>
  </w:style>
  <w:style w:type="paragraph" w:customStyle="1" w:styleId="En-tteprogramme">
    <w:name w:val="En-tête programme"/>
    <w:basedOn w:val="Standard"/>
    <w:next w:val="Standard"/>
    <w:pPr>
      <w:pBdr>
        <w:bottom w:val="single" w:sz="4" w:space="1" w:color="0000FF"/>
      </w:pBdr>
      <w:spacing w:after="0" w:line="240" w:lineRule="auto"/>
      <w:jc w:val="right"/>
    </w:pPr>
    <w:rPr>
      <w:rFonts w:ascii="Century Gothic" w:eastAsia="Times New Roman" w:hAnsi="Century Gothic" w:cs="Century Gothic"/>
      <w:b/>
      <w:color w:val="3229A7"/>
      <w:sz w:val="26"/>
      <w:szCs w:val="20"/>
    </w:rPr>
  </w:style>
  <w:style w:type="paragraph" w:customStyle="1" w:styleId="stitre">
    <w:name w:val="stitre"/>
    <w:basedOn w:val="Standard"/>
    <w:pPr>
      <w:spacing w:before="280" w:after="280" w:line="240" w:lineRule="auto"/>
    </w:pPr>
    <w:rPr>
      <w:rFonts w:ascii="Arial Unicode MS" w:eastAsia="Arial Unicode MS" w:hAnsi="Arial Unicode MS" w:cs="Arial Unicode MS"/>
      <w:sz w:val="24"/>
      <w:szCs w:val="24"/>
    </w:rPr>
  </w:style>
  <w:style w:type="paragraph" w:customStyle="1" w:styleId="stitre1">
    <w:name w:val="stitre1"/>
    <w:basedOn w:val="Standard"/>
    <w:pPr>
      <w:spacing w:before="280" w:after="280" w:line="240" w:lineRule="auto"/>
    </w:pPr>
    <w:rPr>
      <w:rFonts w:ascii="Arial Unicode MS" w:eastAsia="Arial Unicode MS" w:hAnsi="Arial Unicode MS" w:cs="Arial Unicode MS"/>
      <w:sz w:val="24"/>
      <w:szCs w:val="24"/>
    </w:rPr>
  </w:style>
  <w:style w:type="paragraph" w:customStyle="1" w:styleId="stitre2">
    <w:name w:val="stitre2"/>
    <w:basedOn w:val="Standard"/>
    <w:pPr>
      <w:spacing w:before="280" w:after="280" w:line="240" w:lineRule="auto"/>
    </w:pPr>
    <w:rPr>
      <w:rFonts w:ascii="Arial Unicode MS" w:eastAsia="Arial Unicode MS" w:hAnsi="Arial Unicode MS" w:cs="Arial Unicode MS"/>
      <w:sz w:val="24"/>
      <w:szCs w:val="24"/>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itre">
    <w:name w:val="Title"/>
    <w:basedOn w:val="Heading"/>
    <w:next w:val="Textbody"/>
    <w:link w:val="TitreCar"/>
    <w:qFormat/>
    <w:pPr>
      <w:spacing w:before="0" w:after="0" w:line="240" w:lineRule="auto"/>
      <w:jc w:val="center"/>
    </w:pPr>
    <w:rPr>
      <w:rFonts w:ascii="Arial" w:hAnsi="Arial"/>
      <w:b/>
      <w:bCs/>
      <w:caps/>
      <w:color w:val="00518E"/>
      <w:sz w:val="22"/>
      <w:szCs w:val="56"/>
    </w:rPr>
  </w:style>
  <w:style w:type="paragraph" w:styleId="Sous-titre">
    <w:name w:val="Subtitle"/>
    <w:basedOn w:val="Heading"/>
    <w:next w:val="Textbody"/>
    <w:link w:val="Sous-titreCar"/>
    <w:pPr>
      <w:spacing w:before="60"/>
      <w:jc w:val="center"/>
    </w:pPr>
    <w:rPr>
      <w:sz w:val="36"/>
      <w:szCs w:val="36"/>
    </w:rPr>
  </w:style>
  <w:style w:type="character" w:customStyle="1" w:styleId="WW8Num1z0">
    <w:name w:val="WW8Num1z0"/>
    <w:rPr>
      <w:rFonts w:ascii="Trebuchet MS" w:eastAsia="Calibri" w:hAnsi="Trebuchet MS"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1">
    <w:name w:val="WW8Num11z1"/>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Arial" w:eastAsia="Calibri" w:hAnsi="Arial" w:cs="Arial"/>
      <w:sz w:val="20"/>
    </w:rPr>
  </w:style>
  <w:style w:type="character" w:customStyle="1" w:styleId="WW8Num12z3">
    <w:name w:val="WW8Num12z3"/>
    <w:rPr>
      <w:rFonts w:ascii="Wingdings" w:eastAsia="Calibri" w:hAnsi="Wingdings" w:cs="arial,bold"/>
    </w:rPr>
  </w:style>
  <w:style w:type="character" w:customStyle="1" w:styleId="WW8Num12z5">
    <w:name w:val="WW8Num12z5"/>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Calibri" w:eastAsia="Calibri" w:hAnsi="Calibri"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4z0">
    <w:name w:val="WW8Num24z0"/>
    <w:rPr>
      <w:rFonts w:ascii="Calibri" w:eastAsia="Calibri" w:hAnsi="Calibri"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Calibri" w:eastAsia="Calibri" w:hAnsi="Calibri"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5z0">
    <w:name w:val="WW8Num35z0"/>
    <w:rPr>
      <w:rFonts w:ascii="Wingdings" w:hAnsi="Wingdings" w:cs="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cs="Symbol"/>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advent-bd1" w:eastAsia="Calibri" w:hAnsi="advent-bd1" w:cs="advent-bd1"/>
      <w:color w:val="117DD4"/>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Calibri" w:eastAsia="Calibri" w:hAnsi="Calibri"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Wingdings" w:hAnsi="Wingdings" w:cs="Wingdings"/>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cs="Symbol"/>
    </w:rPr>
  </w:style>
  <w:style w:type="character" w:customStyle="1" w:styleId="WW8Num43z0">
    <w:name w:val="WW8Num43z0"/>
    <w:rPr>
      <w:rFonts w:ascii="Arial" w:eastAsia="Calibri" w:hAnsi="Arial" w:cs="Aria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Internetlink">
    <w:name w:val="Internet link"/>
    <w:rPr>
      <w:color w:val="0000FF"/>
      <w:u w:val="single"/>
    </w:rPr>
  </w:style>
  <w:style w:type="character" w:customStyle="1" w:styleId="SansinterligneCar">
    <w:name w:val="Sans interligne Car"/>
    <w:uiPriority w:val="1"/>
    <w:rPr>
      <w:rFonts w:eastAsia="Times New Roman"/>
      <w:sz w:val="22"/>
      <w:szCs w:val="22"/>
      <w:lang w:val="fr-FR" w:bidi="ar-SA"/>
    </w:rPr>
  </w:style>
  <w:style w:type="character" w:customStyle="1" w:styleId="TextedebullesCar">
    <w:name w:val="Texte de bulles Car"/>
    <w:uiPriority w:val="99"/>
    <w:rPr>
      <w:rFonts w:ascii="Tahoma" w:hAnsi="Tahoma" w:cs="Tahoma"/>
      <w:sz w:val="16"/>
      <w:szCs w:val="16"/>
    </w:rPr>
  </w:style>
  <w:style w:type="character" w:customStyle="1" w:styleId="En-tteCar">
    <w:name w:val="En-tête Car"/>
    <w:uiPriority w:val="99"/>
    <w:rPr>
      <w:sz w:val="22"/>
      <w:szCs w:val="22"/>
    </w:rPr>
  </w:style>
  <w:style w:type="character" w:customStyle="1" w:styleId="PieddepageCar">
    <w:name w:val="Pied de page Car"/>
    <w:link w:val="Pieddepage1"/>
    <w:uiPriority w:val="99"/>
    <w:rPr>
      <w:sz w:val="22"/>
      <w:szCs w:val="22"/>
    </w:rPr>
  </w:style>
  <w:style w:type="character" w:customStyle="1" w:styleId="nornature">
    <w:name w:val="nor_nature"/>
    <w:basedOn w:val="Policepardfaut"/>
  </w:style>
  <w:style w:type="character" w:customStyle="1" w:styleId="CorpsdetexteCar">
    <w:name w:val="Corps de texte Car"/>
    <w:uiPriority w:val="99"/>
    <w:rPr>
      <w:rFonts w:ascii="Comic Sans MS" w:eastAsia="Times New Roman" w:hAnsi="Comic Sans MS" w:cs="Comic Sans MS"/>
      <w:sz w:val="24"/>
      <w:szCs w:val="24"/>
    </w:rPr>
  </w:style>
  <w:style w:type="character" w:styleId="AcronymeHTML">
    <w:name w:val="HTML Acronym"/>
  </w:style>
  <w:style w:type="character" w:customStyle="1" w:styleId="stitre11">
    <w:name w:val="stitre11"/>
    <w:rPr>
      <w:color w:val="AD1C72"/>
      <w:sz w:val="26"/>
      <w:szCs w:val="26"/>
    </w:rPr>
  </w:style>
  <w:style w:type="character" w:customStyle="1" w:styleId="StrongEmphasis">
    <w:name w:val="Strong Emphasis"/>
    <w:rPr>
      <w:b/>
      <w:bCs/>
    </w:rPr>
  </w:style>
  <w:style w:type="character" w:customStyle="1" w:styleId="Corpsdetexte3Car">
    <w:name w:val="Corps de texte 3 Car"/>
    <w:rPr>
      <w:sz w:val="16"/>
      <w:szCs w:val="16"/>
    </w:rPr>
  </w:style>
  <w:style w:type="character" w:customStyle="1" w:styleId="Titre1Car">
    <w:name w:val="Titre 1 Car"/>
    <w:uiPriority w:val="9"/>
    <w:rPr>
      <w:rFonts w:ascii="Arial" w:eastAsia="Times New Roman" w:hAnsi="Arial" w:cs="Arial"/>
      <w:b/>
      <w:bCs/>
      <w:sz w:val="22"/>
      <w:szCs w:val="28"/>
    </w:rPr>
  </w:style>
  <w:style w:type="character" w:customStyle="1" w:styleId="stitre21">
    <w:name w:val="stitre21"/>
    <w:basedOn w:val="Policepardfaut"/>
  </w:style>
  <w:style w:type="character" w:customStyle="1" w:styleId="BulletSymbols">
    <w:name w:val="Bullet Symbols"/>
    <w:rPr>
      <w:rFonts w:ascii="OpenSymbol" w:eastAsia="OpenSymbol" w:hAnsi="OpenSymbol" w:cs="OpenSymbol"/>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 w:type="numbering" w:customStyle="1" w:styleId="WW8Num23">
    <w:name w:val="WW8Num23"/>
    <w:basedOn w:val="Aucuneliste"/>
    <w:pPr>
      <w:numPr>
        <w:numId w:val="23"/>
      </w:numPr>
    </w:pPr>
  </w:style>
  <w:style w:type="numbering" w:customStyle="1" w:styleId="WW8Num24">
    <w:name w:val="WW8Num24"/>
    <w:basedOn w:val="Aucuneliste"/>
    <w:pPr>
      <w:numPr>
        <w:numId w:val="24"/>
      </w:numPr>
    </w:pPr>
  </w:style>
  <w:style w:type="numbering" w:customStyle="1" w:styleId="WW8Num25">
    <w:name w:val="WW8Num25"/>
    <w:basedOn w:val="Aucuneliste"/>
    <w:pPr>
      <w:numPr>
        <w:numId w:val="25"/>
      </w:numPr>
    </w:pPr>
  </w:style>
  <w:style w:type="numbering" w:customStyle="1" w:styleId="WW8Num26">
    <w:name w:val="WW8Num26"/>
    <w:basedOn w:val="Aucuneliste"/>
    <w:pPr>
      <w:numPr>
        <w:numId w:val="26"/>
      </w:numPr>
    </w:pPr>
  </w:style>
  <w:style w:type="numbering" w:customStyle="1" w:styleId="WW8Num27">
    <w:name w:val="WW8Num27"/>
    <w:basedOn w:val="Aucuneliste"/>
    <w:pPr>
      <w:numPr>
        <w:numId w:val="27"/>
      </w:numPr>
    </w:pPr>
  </w:style>
  <w:style w:type="numbering" w:customStyle="1" w:styleId="WW8Num28">
    <w:name w:val="WW8Num28"/>
    <w:basedOn w:val="Aucuneliste"/>
    <w:pPr>
      <w:numPr>
        <w:numId w:val="28"/>
      </w:numPr>
    </w:pPr>
  </w:style>
  <w:style w:type="numbering" w:customStyle="1" w:styleId="WW8Num29">
    <w:name w:val="WW8Num29"/>
    <w:basedOn w:val="Aucuneliste"/>
    <w:pPr>
      <w:numPr>
        <w:numId w:val="29"/>
      </w:numPr>
    </w:pPr>
  </w:style>
  <w:style w:type="numbering" w:customStyle="1" w:styleId="WW8Num30">
    <w:name w:val="WW8Num30"/>
    <w:basedOn w:val="Aucuneliste"/>
    <w:pPr>
      <w:numPr>
        <w:numId w:val="30"/>
      </w:numPr>
    </w:pPr>
  </w:style>
  <w:style w:type="numbering" w:customStyle="1" w:styleId="WW8Num31">
    <w:name w:val="WW8Num31"/>
    <w:basedOn w:val="Aucuneliste"/>
    <w:pPr>
      <w:numPr>
        <w:numId w:val="31"/>
      </w:numPr>
    </w:pPr>
  </w:style>
  <w:style w:type="numbering" w:customStyle="1" w:styleId="WW8Num32">
    <w:name w:val="WW8Num32"/>
    <w:basedOn w:val="Aucuneliste"/>
    <w:pPr>
      <w:numPr>
        <w:numId w:val="32"/>
      </w:numPr>
    </w:pPr>
  </w:style>
  <w:style w:type="numbering" w:customStyle="1" w:styleId="WW8Num33">
    <w:name w:val="WW8Num33"/>
    <w:basedOn w:val="Aucuneliste"/>
    <w:pPr>
      <w:numPr>
        <w:numId w:val="33"/>
      </w:numPr>
    </w:pPr>
  </w:style>
  <w:style w:type="numbering" w:customStyle="1" w:styleId="WW8Num34">
    <w:name w:val="WW8Num34"/>
    <w:basedOn w:val="Aucuneliste"/>
    <w:pPr>
      <w:numPr>
        <w:numId w:val="34"/>
      </w:numPr>
    </w:pPr>
  </w:style>
  <w:style w:type="numbering" w:customStyle="1" w:styleId="WW8Num35">
    <w:name w:val="WW8Num35"/>
    <w:basedOn w:val="Aucuneliste"/>
    <w:pPr>
      <w:numPr>
        <w:numId w:val="35"/>
      </w:numPr>
    </w:pPr>
  </w:style>
  <w:style w:type="numbering" w:customStyle="1" w:styleId="WW8Num36">
    <w:name w:val="WW8Num36"/>
    <w:basedOn w:val="Aucuneliste"/>
    <w:pPr>
      <w:numPr>
        <w:numId w:val="36"/>
      </w:numPr>
    </w:pPr>
  </w:style>
  <w:style w:type="numbering" w:customStyle="1" w:styleId="WW8Num37">
    <w:name w:val="WW8Num37"/>
    <w:basedOn w:val="Aucuneliste"/>
    <w:pPr>
      <w:numPr>
        <w:numId w:val="37"/>
      </w:numPr>
    </w:pPr>
  </w:style>
  <w:style w:type="numbering" w:customStyle="1" w:styleId="WW8Num38">
    <w:name w:val="WW8Num38"/>
    <w:basedOn w:val="Aucuneliste"/>
    <w:pPr>
      <w:numPr>
        <w:numId w:val="38"/>
      </w:numPr>
    </w:pPr>
  </w:style>
  <w:style w:type="numbering" w:customStyle="1" w:styleId="WW8Num39">
    <w:name w:val="WW8Num39"/>
    <w:basedOn w:val="Aucuneliste"/>
    <w:pPr>
      <w:numPr>
        <w:numId w:val="39"/>
      </w:numPr>
    </w:pPr>
  </w:style>
  <w:style w:type="numbering" w:customStyle="1" w:styleId="WW8Num40">
    <w:name w:val="WW8Num40"/>
    <w:basedOn w:val="Aucuneliste"/>
    <w:pPr>
      <w:numPr>
        <w:numId w:val="40"/>
      </w:numPr>
    </w:pPr>
  </w:style>
  <w:style w:type="numbering" w:customStyle="1" w:styleId="WW8Num41">
    <w:name w:val="WW8Num41"/>
    <w:basedOn w:val="Aucuneliste"/>
    <w:pPr>
      <w:numPr>
        <w:numId w:val="41"/>
      </w:numPr>
    </w:pPr>
  </w:style>
  <w:style w:type="numbering" w:customStyle="1" w:styleId="WW8Num42">
    <w:name w:val="WW8Num42"/>
    <w:basedOn w:val="Aucuneliste"/>
    <w:pPr>
      <w:numPr>
        <w:numId w:val="42"/>
      </w:numPr>
    </w:pPr>
  </w:style>
  <w:style w:type="numbering" w:customStyle="1" w:styleId="WW8Num43">
    <w:name w:val="WW8Num43"/>
    <w:basedOn w:val="Aucuneliste"/>
    <w:pPr>
      <w:numPr>
        <w:numId w:val="43"/>
      </w:numPr>
    </w:pPr>
  </w:style>
  <w:style w:type="numbering" w:customStyle="1" w:styleId="WW8Num44">
    <w:name w:val="WW8Num44"/>
    <w:basedOn w:val="Aucuneliste"/>
    <w:pPr>
      <w:numPr>
        <w:numId w:val="44"/>
      </w:numPr>
    </w:pPr>
  </w:style>
  <w:style w:type="numbering" w:customStyle="1" w:styleId="WW8Num45">
    <w:name w:val="WW8Num45"/>
    <w:basedOn w:val="Aucuneliste"/>
    <w:pPr>
      <w:numPr>
        <w:numId w:val="45"/>
      </w:numPr>
    </w:pPr>
  </w:style>
  <w:style w:type="numbering" w:customStyle="1" w:styleId="WWNum15">
    <w:name w:val="WWNum15"/>
    <w:basedOn w:val="Aucuneliste"/>
    <w:pPr>
      <w:numPr>
        <w:numId w:val="46"/>
      </w:numPr>
    </w:pPr>
  </w:style>
  <w:style w:type="character" w:styleId="Lienhypertexte">
    <w:name w:val="Hyperlink"/>
    <w:basedOn w:val="Policepardfaut"/>
    <w:uiPriority w:val="99"/>
    <w:unhideWhenUsed/>
    <w:rPr>
      <w:color w:val="0000FF" w:themeColor="hyperlink"/>
      <w:u w:val="single"/>
    </w:rPr>
  </w:style>
  <w:style w:type="paragraph" w:customStyle="1" w:styleId="Normal1">
    <w:name w:val="Normal1"/>
    <w:qFormat/>
    <w:rPr>
      <w:rFonts w:ascii="Times New Roman" w:eastAsia="SimSun" w:hAnsi="Times New Roman" w:cs="Mangal"/>
    </w:rPr>
  </w:style>
  <w:style w:type="character" w:customStyle="1" w:styleId="ACRONYM">
    <w:name w:val="ACRONYM"/>
  </w:style>
  <w:style w:type="paragraph" w:styleId="En-ttedetabledesmatires">
    <w:name w:val="TOC Heading"/>
    <w:basedOn w:val="Titre1"/>
    <w:next w:val="Normal"/>
    <w:uiPriority w:val="39"/>
    <w:semiHidden/>
    <w:unhideWhenUsed/>
    <w:qFormat/>
    <w:pPr>
      <w:keepLines/>
      <w:spacing w:before="480" w:line="276" w:lineRule="auto"/>
      <w:jc w:val="left"/>
      <w:outlineLvl w:val="9"/>
    </w:pPr>
    <w:rPr>
      <w:rFonts w:asciiTheme="majorHAnsi" w:eastAsiaTheme="majorEastAsia" w:hAnsiTheme="majorHAnsi" w:cstheme="majorBidi"/>
      <w:color w:val="365F91" w:themeColor="accent1" w:themeShade="BF"/>
      <w:lang w:eastAsia="en-US"/>
    </w:rPr>
  </w:style>
  <w:style w:type="paragraph" w:styleId="TM1">
    <w:name w:val="toc 1"/>
    <w:basedOn w:val="Normal"/>
    <w:next w:val="Normal"/>
    <w:uiPriority w:val="39"/>
    <w:unhideWhenUsed/>
    <w:qFormat/>
    <w:pPr>
      <w:spacing w:before="120" w:after="120"/>
    </w:pPr>
    <w:rPr>
      <w:rFonts w:asciiTheme="minorHAnsi" w:hAnsiTheme="minorHAnsi"/>
      <w:b/>
      <w:bCs/>
      <w:caps/>
      <w:sz w:val="20"/>
      <w:szCs w:val="20"/>
    </w:rPr>
  </w:style>
  <w:style w:type="character" w:customStyle="1" w:styleId="Titre4Car">
    <w:name w:val="Titre 4 Car"/>
    <w:basedOn w:val="Policepardfaut"/>
    <w:link w:val="Titre4"/>
    <w:uiPriority w:val="9"/>
    <w:rPr>
      <w:rFonts w:asciiTheme="majorHAnsi" w:eastAsiaTheme="majorEastAsia" w:hAnsiTheme="majorHAnsi" w:cs="Mangal"/>
      <w:b/>
      <w:bCs/>
      <w:i/>
      <w:iCs/>
      <w:color w:val="4F81BD" w:themeColor="accent1"/>
      <w:sz w:val="21"/>
      <w:szCs w:val="21"/>
    </w:rPr>
  </w:style>
  <w:style w:type="paragraph" w:styleId="TM4">
    <w:name w:val="toc 4"/>
    <w:basedOn w:val="Normal"/>
    <w:next w:val="Normal"/>
    <w:uiPriority w:val="39"/>
    <w:unhideWhenUsed/>
    <w:pPr>
      <w:ind w:left="720"/>
    </w:pPr>
    <w:rPr>
      <w:rFonts w:asciiTheme="minorHAnsi" w:hAnsiTheme="minorHAnsi"/>
      <w:sz w:val="18"/>
      <w:szCs w:val="18"/>
    </w:rPr>
  </w:style>
  <w:style w:type="character" w:customStyle="1" w:styleId="Titre5Car">
    <w:name w:val="Titre 5 Car"/>
    <w:basedOn w:val="Policepardfaut"/>
    <w:link w:val="Titre5"/>
    <w:uiPriority w:val="9"/>
    <w:rPr>
      <w:rFonts w:asciiTheme="majorHAnsi" w:eastAsiaTheme="majorEastAsia" w:hAnsiTheme="majorHAnsi" w:cs="Mangal"/>
      <w:color w:val="243F60" w:themeColor="accent1" w:themeShade="7F"/>
      <w:sz w:val="21"/>
      <w:szCs w:val="21"/>
    </w:rPr>
  </w:style>
  <w:style w:type="paragraph" w:styleId="Corpsdetexte">
    <w:name w:val="Body Text"/>
    <w:basedOn w:val="Normal"/>
    <w:link w:val="CorpsdetexteCar1"/>
    <w:uiPriority w:val="1"/>
    <w:unhideWhenUsed/>
    <w:qFormat/>
    <w:pPr>
      <w:spacing w:after="120"/>
    </w:pPr>
    <w:rPr>
      <w:rFonts w:cs="Mangal"/>
      <w:sz w:val="21"/>
      <w:szCs w:val="21"/>
    </w:rPr>
  </w:style>
  <w:style w:type="character" w:customStyle="1" w:styleId="CorpsdetexteCar1">
    <w:name w:val="Corps de texte Car1"/>
    <w:basedOn w:val="Policepardfaut"/>
    <w:link w:val="Corpsdetexte"/>
    <w:uiPriority w:val="1"/>
    <w:semiHidden/>
    <w:rPr>
      <w:rFonts w:cs="Mangal"/>
      <w:sz w:val="21"/>
      <w:szCs w:val="21"/>
    </w:rPr>
  </w:style>
  <w:style w:type="paragraph" w:customStyle="1" w:styleId="Contenudetableau">
    <w:name w:val="Contenu de tableau"/>
    <w:basedOn w:val="Normal"/>
    <w:uiPriority w:val="99"/>
    <w:pPr>
      <w:suppressLineNumbers/>
    </w:pPr>
    <w:rPr>
      <w:rFonts w:ascii="Times New Roman" w:eastAsia="Times New Roman" w:hAnsi="Times New Roman" w:cs="Mangal"/>
      <w:color w:val="00000A"/>
      <w:sz w:val="20"/>
      <w:szCs w:val="20"/>
      <w:lang w:bidi="ar-SA"/>
    </w:rPr>
  </w:style>
  <w:style w:type="paragraph" w:styleId="TM3">
    <w:name w:val="toc 3"/>
    <w:basedOn w:val="Normal"/>
    <w:next w:val="Normal"/>
    <w:uiPriority w:val="39"/>
    <w:unhideWhenUsed/>
    <w:qFormat/>
    <w:pPr>
      <w:ind w:left="480"/>
    </w:pPr>
    <w:rPr>
      <w:rFonts w:asciiTheme="minorHAnsi" w:hAnsiTheme="minorHAnsi"/>
      <w:i/>
      <w:iCs/>
      <w:sz w:val="20"/>
      <w:szCs w:val="20"/>
    </w:rPr>
  </w:style>
  <w:style w:type="character" w:styleId="Marquedecommentaire">
    <w:name w:val="annotation reference"/>
    <w:basedOn w:val="Policepardfaut"/>
    <w:semiHidden/>
    <w:unhideWhenUsed/>
    <w:rPr>
      <w:sz w:val="16"/>
      <w:szCs w:val="16"/>
    </w:rPr>
  </w:style>
  <w:style w:type="paragraph" w:styleId="Commentaire">
    <w:name w:val="annotation text"/>
    <w:basedOn w:val="Normal"/>
    <w:link w:val="CommentaireCar"/>
    <w:semiHidden/>
    <w:unhideWhenUsed/>
    <w:rPr>
      <w:rFonts w:cs="Mangal"/>
      <w:sz w:val="20"/>
      <w:szCs w:val="18"/>
    </w:rPr>
  </w:style>
  <w:style w:type="character" w:customStyle="1" w:styleId="CommentaireCar">
    <w:name w:val="Commentaire Car"/>
    <w:basedOn w:val="Policepardfaut"/>
    <w:link w:val="Commentaire"/>
    <w:semiHidden/>
    <w:rPr>
      <w:rFonts w:cs="Mangal"/>
      <w:sz w:val="20"/>
      <w:szCs w:val="18"/>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semiHidden/>
    <w:rPr>
      <w:rFonts w:cs="Mangal"/>
      <w:b/>
      <w:bCs/>
      <w:sz w:val="20"/>
      <w:szCs w:val="18"/>
    </w:rPr>
  </w:style>
  <w:style w:type="character" w:customStyle="1" w:styleId="TitreCar">
    <w:name w:val="Titre Car"/>
    <w:basedOn w:val="Policepardfaut"/>
    <w:link w:val="Titre"/>
    <w:rPr>
      <w:rFonts w:ascii="Arial" w:hAnsi="Arial"/>
      <w:b/>
      <w:bCs/>
      <w:caps/>
      <w:color w:val="00518E"/>
      <w:sz w:val="22"/>
      <w:szCs w:val="56"/>
      <w:lang w:bidi="ar-SA"/>
    </w:rPr>
  </w:style>
  <w:style w:type="paragraph" w:customStyle="1" w:styleId="Normal2">
    <w:name w:val="Normal2"/>
    <w:uiPriority w:val="99"/>
    <w:pPr>
      <w:widowControl/>
    </w:pPr>
    <w:rPr>
      <w:rFonts w:ascii="Cambria" w:eastAsia="Times New Roman" w:hAnsi="Cambria" w:cs="Cambria"/>
      <w:color w:val="000000"/>
      <w:lang w:eastAsia="fr-FR" w:bidi="ar-SA"/>
    </w:rPr>
  </w:style>
  <w:style w:type="paragraph" w:customStyle="1" w:styleId="Listecouleur-Accent11">
    <w:name w:val="Liste couleur - Accent 11"/>
    <w:basedOn w:val="Normal1"/>
    <w:uiPriority w:val="99"/>
    <w:pPr>
      <w:ind w:left="720"/>
    </w:pPr>
    <w:rPr>
      <w:color w:val="00000A"/>
      <w:sz w:val="21"/>
      <w:szCs w:val="21"/>
    </w:rPr>
  </w:style>
  <w:style w:type="character" w:styleId="lev">
    <w:name w:val="Strong"/>
    <w:basedOn w:val="Policepardfaut"/>
    <w:uiPriority w:val="22"/>
    <w:qFormat/>
    <w:rPr>
      <w:b/>
      <w:bCs/>
    </w:rPr>
  </w:style>
  <w:style w:type="table" w:customStyle="1" w:styleId="TableNormal">
    <w:name w:val="Table Normal"/>
    <w:uiPriority w:val="2"/>
    <w:semiHidden/>
    <w:unhideWhenUsed/>
    <w:qFormat/>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M11">
    <w:name w:val="TM 11"/>
    <w:basedOn w:val="Normal"/>
    <w:uiPriority w:val="1"/>
    <w:qFormat/>
    <w:pPr>
      <w:spacing w:before="361"/>
      <w:ind w:left="313"/>
    </w:pPr>
    <w:rPr>
      <w:rFonts w:ascii="Arial" w:eastAsia="Arial" w:hAnsi="Arial" w:cstheme="minorBidi"/>
      <w:sz w:val="20"/>
      <w:szCs w:val="20"/>
      <w:lang w:val="en-US" w:eastAsia="en-US" w:bidi="ar-SA"/>
    </w:rPr>
  </w:style>
  <w:style w:type="paragraph" w:customStyle="1" w:styleId="Titre11">
    <w:name w:val="Titre 11"/>
    <w:basedOn w:val="Normal"/>
    <w:uiPriority w:val="99"/>
    <w:qFormat/>
    <w:pPr>
      <w:ind w:left="2446"/>
      <w:outlineLvl w:val="1"/>
    </w:pPr>
    <w:rPr>
      <w:rFonts w:ascii="Arial" w:eastAsia="Arial" w:hAnsi="Arial" w:cstheme="minorBidi"/>
      <w:b/>
      <w:bCs/>
      <w:sz w:val="22"/>
      <w:szCs w:val="22"/>
      <w:lang w:val="en-US" w:eastAsia="en-US" w:bidi="ar-SA"/>
    </w:rPr>
  </w:style>
  <w:style w:type="paragraph" w:customStyle="1" w:styleId="Titre21">
    <w:name w:val="Titre 21"/>
    <w:basedOn w:val="Normal"/>
    <w:uiPriority w:val="1"/>
    <w:qFormat/>
    <w:pPr>
      <w:ind w:left="398"/>
      <w:outlineLvl w:val="2"/>
    </w:pPr>
    <w:rPr>
      <w:rFonts w:ascii="Arial" w:eastAsia="Arial" w:hAnsi="Arial" w:cstheme="minorBidi"/>
      <w:b/>
      <w:bCs/>
      <w:sz w:val="20"/>
      <w:szCs w:val="20"/>
      <w:lang w:val="en-US" w:eastAsia="en-US" w:bidi="ar-SA"/>
    </w:rPr>
  </w:style>
  <w:style w:type="paragraph" w:customStyle="1" w:styleId="Titre31">
    <w:name w:val="Titre 31"/>
    <w:basedOn w:val="Normal"/>
    <w:uiPriority w:val="99"/>
    <w:qFormat/>
    <w:pPr>
      <w:ind w:left="114"/>
      <w:outlineLvl w:val="3"/>
    </w:pPr>
    <w:rPr>
      <w:rFonts w:ascii="Arial" w:eastAsia="Arial" w:hAnsi="Arial" w:cstheme="minorBidi"/>
      <w:sz w:val="20"/>
      <w:szCs w:val="20"/>
      <w:lang w:val="en-US" w:eastAsia="en-US" w:bidi="ar-SA"/>
    </w:rPr>
  </w:style>
  <w:style w:type="paragraph" w:customStyle="1" w:styleId="Titre41">
    <w:name w:val="Titre 41"/>
    <w:basedOn w:val="Normal"/>
    <w:uiPriority w:val="1"/>
    <w:qFormat/>
    <w:pPr>
      <w:ind w:left="834" w:hanging="350"/>
      <w:outlineLvl w:val="4"/>
    </w:pPr>
    <w:rPr>
      <w:rFonts w:ascii="Arial" w:eastAsia="Arial" w:hAnsi="Arial" w:cstheme="minorBidi"/>
      <w:b/>
      <w:bCs/>
      <w:i/>
      <w:sz w:val="18"/>
      <w:szCs w:val="18"/>
      <w:lang w:val="en-US" w:eastAsia="en-US" w:bidi="ar-SA"/>
    </w:rPr>
  </w:style>
  <w:style w:type="paragraph" w:customStyle="1" w:styleId="TableParagraph">
    <w:name w:val="Table Paragraph"/>
    <w:basedOn w:val="Normal"/>
    <w:uiPriority w:val="1"/>
    <w:qFormat/>
    <w:rPr>
      <w:rFonts w:asciiTheme="minorHAnsi" w:eastAsiaTheme="minorHAnsi" w:hAnsiTheme="minorHAnsi" w:cstheme="minorBidi"/>
      <w:sz w:val="22"/>
      <w:szCs w:val="22"/>
      <w:lang w:val="en-US" w:eastAsia="en-US" w:bidi="ar-SA"/>
    </w:rPr>
  </w:style>
  <w:style w:type="table" w:styleId="Grilledutableau">
    <w:name w:val="Table Grid"/>
    <w:basedOn w:val="TableauNormal"/>
    <w:uiPriority w:val="59"/>
    <w:pPr>
      <w:widowControl/>
    </w:pPr>
    <w:rPr>
      <w:rFonts w:ascii="Times New Roman" w:eastAsia="Times New Roman" w:hAnsi="Times New Roman" w:cs="Times New Roman"/>
      <w:sz w:val="20"/>
      <w:szCs w:val="20"/>
      <w:lang w:eastAsia="fr-F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2">
    <w:name w:val="toc 2"/>
    <w:basedOn w:val="Normal"/>
    <w:next w:val="Normal"/>
    <w:uiPriority w:val="39"/>
    <w:unhideWhenUsed/>
    <w:qFormat/>
    <w:pPr>
      <w:tabs>
        <w:tab w:val="left" w:pos="720"/>
        <w:tab w:val="right" w:leader="dot" w:pos="9632"/>
      </w:tabs>
      <w:spacing w:line="360" w:lineRule="auto"/>
      <w:ind w:left="240"/>
    </w:pPr>
    <w:rPr>
      <w:rFonts w:asciiTheme="minorHAnsi" w:hAnsiTheme="minorHAnsi"/>
      <w:smallCaps/>
      <w:sz w:val="20"/>
      <w:szCs w:val="20"/>
    </w:rPr>
  </w:style>
  <w:style w:type="character" w:customStyle="1" w:styleId="Mentionnonrsolue1">
    <w:name w:val="Mention non résolue1"/>
    <w:basedOn w:val="Policepardfaut"/>
    <w:uiPriority w:val="99"/>
    <w:semiHidden/>
    <w:unhideWhenUsed/>
    <w:rPr>
      <w:color w:val="605E5C"/>
      <w:shd w:val="clear" w:color="auto" w:fill="E1DFDD"/>
    </w:rPr>
  </w:style>
  <w:style w:type="paragraph" w:customStyle="1" w:styleId="Pieddepage1">
    <w:name w:val="Pied de page1"/>
    <w:basedOn w:val="Normal"/>
    <w:link w:val="PieddepageCar"/>
    <w:uiPriority w:val="99"/>
    <w:semiHidden/>
    <w:unhideWhenUsed/>
    <w:pPr>
      <w:tabs>
        <w:tab w:val="center" w:pos="4536"/>
        <w:tab w:val="right" w:pos="9072"/>
      </w:tabs>
    </w:pPr>
    <w:rPr>
      <w:sz w:val="22"/>
      <w:szCs w:val="22"/>
    </w:rPr>
  </w:style>
  <w:style w:type="character" w:customStyle="1" w:styleId="PieddepageCar1">
    <w:name w:val="Pied de page Car1"/>
    <w:basedOn w:val="Policepardfaut"/>
    <w:link w:val="Pieddepage"/>
    <w:uiPriority w:val="99"/>
    <w:rPr>
      <w:rFonts w:ascii="Calibri" w:eastAsia="Calibri" w:hAnsi="Calibri" w:cs="Times New Roman"/>
      <w:sz w:val="22"/>
      <w:szCs w:val="22"/>
      <w:lang w:bidi="ar-SA"/>
    </w:rPr>
  </w:style>
  <w:style w:type="paragraph" w:styleId="TM5">
    <w:name w:val="toc 5"/>
    <w:basedOn w:val="Normal"/>
    <w:next w:val="Normal"/>
    <w:uiPriority w:val="39"/>
    <w:unhideWhenUsed/>
    <w:pPr>
      <w:ind w:left="960"/>
    </w:pPr>
    <w:rPr>
      <w:rFonts w:asciiTheme="minorHAnsi" w:hAnsiTheme="minorHAnsi"/>
      <w:sz w:val="18"/>
      <w:szCs w:val="18"/>
    </w:rPr>
  </w:style>
  <w:style w:type="paragraph" w:styleId="TM6">
    <w:name w:val="toc 6"/>
    <w:basedOn w:val="Normal"/>
    <w:next w:val="Normal"/>
    <w:uiPriority w:val="39"/>
    <w:unhideWhenUsed/>
    <w:pPr>
      <w:ind w:left="1200"/>
    </w:pPr>
    <w:rPr>
      <w:rFonts w:asciiTheme="minorHAnsi" w:hAnsiTheme="minorHAnsi"/>
      <w:sz w:val="18"/>
      <w:szCs w:val="18"/>
    </w:rPr>
  </w:style>
  <w:style w:type="paragraph" w:styleId="TM7">
    <w:name w:val="toc 7"/>
    <w:basedOn w:val="Normal"/>
    <w:next w:val="Normal"/>
    <w:uiPriority w:val="39"/>
    <w:unhideWhenUsed/>
    <w:pPr>
      <w:ind w:left="1440"/>
    </w:pPr>
    <w:rPr>
      <w:rFonts w:asciiTheme="minorHAnsi" w:hAnsiTheme="minorHAnsi"/>
      <w:sz w:val="18"/>
      <w:szCs w:val="18"/>
    </w:rPr>
  </w:style>
  <w:style w:type="paragraph" w:styleId="TM8">
    <w:name w:val="toc 8"/>
    <w:basedOn w:val="Normal"/>
    <w:next w:val="Normal"/>
    <w:uiPriority w:val="39"/>
    <w:unhideWhenUsed/>
    <w:pPr>
      <w:ind w:left="1680"/>
    </w:pPr>
    <w:rPr>
      <w:rFonts w:asciiTheme="minorHAnsi" w:hAnsiTheme="minorHAnsi"/>
      <w:sz w:val="18"/>
      <w:szCs w:val="18"/>
    </w:rPr>
  </w:style>
  <w:style w:type="paragraph" w:styleId="TM9">
    <w:name w:val="toc 9"/>
    <w:basedOn w:val="Normal"/>
    <w:next w:val="Normal"/>
    <w:uiPriority w:val="39"/>
    <w:unhideWhenUsed/>
    <w:pPr>
      <w:ind w:left="1920"/>
    </w:pPr>
    <w:rPr>
      <w:rFonts w:asciiTheme="minorHAnsi" w:hAnsiTheme="minorHAnsi"/>
      <w:sz w:val="18"/>
      <w:szCs w:val="18"/>
    </w:rPr>
  </w:style>
  <w:style w:type="paragraph" w:customStyle="1" w:styleId="Style1">
    <w:name w:val="Style1"/>
    <w:basedOn w:val="Standard"/>
    <w:link w:val="Style1Car"/>
    <w:qFormat/>
    <w:pPr>
      <w:numPr>
        <w:numId w:val="49"/>
      </w:numPr>
      <w:spacing w:after="0" w:line="240" w:lineRule="auto"/>
    </w:pPr>
    <w:rPr>
      <w:rFonts w:ascii="Arial" w:hAnsi="Arial" w:cs="Arial"/>
      <w:b/>
      <w:u w:val="single"/>
    </w:rPr>
  </w:style>
  <w:style w:type="character" w:customStyle="1" w:styleId="StandardCar">
    <w:name w:val="Standard Car"/>
    <w:basedOn w:val="Policepardfaut"/>
    <w:link w:val="Standard"/>
    <w:rPr>
      <w:rFonts w:ascii="Calibri" w:eastAsia="Calibri" w:hAnsi="Calibri" w:cs="Times New Roman"/>
      <w:sz w:val="22"/>
      <w:szCs w:val="22"/>
      <w:lang w:bidi="ar-SA"/>
    </w:rPr>
  </w:style>
  <w:style w:type="character" w:customStyle="1" w:styleId="Style1Car">
    <w:name w:val="Style1 Car"/>
    <w:basedOn w:val="StandardCar"/>
    <w:link w:val="Style1"/>
    <w:rPr>
      <w:rFonts w:ascii="Arial" w:eastAsia="Calibri" w:hAnsi="Arial" w:cs="Arial"/>
      <w:b/>
      <w:sz w:val="22"/>
      <w:szCs w:val="22"/>
      <w:u w:val="single"/>
      <w:lang w:bidi="ar-SA"/>
    </w:rPr>
  </w:style>
  <w:style w:type="character" w:customStyle="1" w:styleId="Titre2Car">
    <w:name w:val="Titre 2 Car"/>
    <w:basedOn w:val="Policepardfaut"/>
    <w:link w:val="Titre2"/>
    <w:uiPriority w:val="9"/>
    <w:rPr>
      <w:rFonts w:ascii="Liberation Sans" w:hAnsi="Liberation Sans"/>
      <w:b/>
      <w:bCs/>
      <w:sz w:val="28"/>
      <w:szCs w:val="28"/>
      <w:lang w:bidi="ar-SA"/>
    </w:rPr>
  </w:style>
  <w:style w:type="character" w:customStyle="1" w:styleId="Titre3Car">
    <w:name w:val="Titre 3 Car"/>
    <w:basedOn w:val="Policepardfaut"/>
    <w:link w:val="Titre3"/>
    <w:uiPriority w:val="9"/>
    <w:rPr>
      <w:rFonts w:eastAsia="Droid Sans Fallback" w:cs="FreeSans"/>
      <w:b/>
      <w:bCs/>
      <w:color w:val="808080"/>
      <w:sz w:val="28"/>
      <w:szCs w:val="28"/>
      <w:lang w:bidi="ar-SA"/>
    </w:rPr>
  </w:style>
  <w:style w:type="character" w:styleId="Lienhypertextesuivivisit">
    <w:name w:val="FollowedHyperlink"/>
    <w:basedOn w:val="Policepardfaut"/>
    <w:uiPriority w:val="99"/>
    <w:semiHidden/>
    <w:unhideWhenUsed/>
    <w:qFormat/>
    <w:rPr>
      <w:color w:val="800080" w:themeColor="followedHyperlink"/>
      <w:u w:val="single"/>
    </w:rPr>
  </w:style>
  <w:style w:type="paragraph" w:styleId="Rvision">
    <w:name w:val="Revision"/>
    <w:uiPriority w:val="99"/>
    <w:semiHidden/>
    <w:pPr>
      <w:widowControl/>
    </w:pPr>
    <w:rPr>
      <w:rFonts w:ascii="Times New Roman" w:eastAsia="Times New Roman" w:hAnsi="Times New Roman" w:cs="Times New Roman"/>
      <w:sz w:val="20"/>
      <w:szCs w:val="20"/>
      <w:lang w:eastAsia="fr-FR" w:bidi="ar-SA"/>
    </w:rPr>
  </w:style>
  <w:style w:type="paragraph" w:customStyle="1" w:styleId="TextBody0">
    <w:name w:val="Text Body"/>
    <w:basedOn w:val="Normal1"/>
    <w:uiPriority w:val="99"/>
    <w:pPr>
      <w:spacing w:after="120" w:line="288" w:lineRule="auto"/>
    </w:pPr>
    <w:rPr>
      <w:color w:val="00000A"/>
    </w:rPr>
  </w:style>
  <w:style w:type="paragraph" w:customStyle="1" w:styleId="Lgende1">
    <w:name w:val="Légende1"/>
    <w:basedOn w:val="Normal1"/>
    <w:uiPriority w:val="99"/>
    <w:pPr>
      <w:suppressLineNumbers/>
      <w:spacing w:before="120" w:after="120"/>
    </w:pPr>
    <w:rPr>
      <w:rFonts w:cs="FreeSans"/>
      <w:i/>
      <w:iCs/>
      <w:color w:val="00000A"/>
    </w:rPr>
  </w:style>
  <w:style w:type="paragraph" w:customStyle="1" w:styleId="Titreprincipal">
    <w:name w:val="Titre principal"/>
    <w:basedOn w:val="Normal1"/>
    <w:uiPriority w:val="99"/>
    <w:pPr>
      <w:keepNext/>
      <w:spacing w:before="240" w:after="120"/>
    </w:pPr>
    <w:rPr>
      <w:rFonts w:ascii="Arial" w:eastAsia="Microsoft YaHei" w:hAnsi="Arial"/>
      <w:color w:val="00000A"/>
      <w:sz w:val="28"/>
      <w:szCs w:val="28"/>
    </w:rPr>
  </w:style>
  <w:style w:type="paragraph" w:customStyle="1" w:styleId="Titre10">
    <w:name w:val="Titre1"/>
    <w:basedOn w:val="Normal1"/>
    <w:uiPriority w:val="99"/>
    <w:pPr>
      <w:keepNext/>
      <w:spacing w:before="240" w:after="120"/>
    </w:pPr>
    <w:rPr>
      <w:color w:val="00000A"/>
    </w:rPr>
  </w:style>
  <w:style w:type="paragraph" w:customStyle="1" w:styleId="western">
    <w:name w:val="western"/>
    <w:basedOn w:val="Normal1"/>
    <w:uiPriority w:val="99"/>
    <w:pPr>
      <w:widowControl/>
      <w:spacing w:before="28"/>
      <w:jc w:val="both"/>
    </w:pPr>
    <w:rPr>
      <w:rFonts w:ascii="Comic Sans MS" w:hAnsi="Comic Sans MS"/>
      <w:color w:val="000000"/>
    </w:rPr>
  </w:style>
  <w:style w:type="paragraph" w:customStyle="1" w:styleId="Titre12">
    <w:name w:val="Titre 12"/>
    <w:basedOn w:val="Normal1"/>
    <w:uiPriority w:val="1"/>
    <w:qFormat/>
    <w:pPr>
      <w:ind w:left="2446"/>
      <w:outlineLvl w:val="1"/>
    </w:pPr>
    <w:rPr>
      <w:rFonts w:ascii="Arial" w:eastAsia="Arial" w:hAnsi="Arial" w:cstheme="minorBidi"/>
      <w:b/>
      <w:bCs/>
      <w:sz w:val="22"/>
      <w:szCs w:val="22"/>
      <w:lang w:val="en-US" w:eastAsia="en-US" w:bidi="ar-SA"/>
    </w:rPr>
  </w:style>
  <w:style w:type="paragraph" w:customStyle="1" w:styleId="Titre32">
    <w:name w:val="Titre 32"/>
    <w:basedOn w:val="Normal1"/>
    <w:uiPriority w:val="1"/>
    <w:qFormat/>
    <w:pPr>
      <w:ind w:left="114"/>
      <w:outlineLvl w:val="3"/>
    </w:pPr>
    <w:rPr>
      <w:rFonts w:ascii="Arial" w:eastAsia="Arial" w:hAnsi="Arial" w:cstheme="minorBidi"/>
      <w:sz w:val="20"/>
      <w:szCs w:val="20"/>
      <w:lang w:val="en-US" w:eastAsia="en-US" w:bidi="ar-SA"/>
    </w:rPr>
  </w:style>
  <w:style w:type="character" w:customStyle="1" w:styleId="WW8Num3z3">
    <w:name w:val="WW8Num3z3"/>
    <w:rPr>
      <w:rFonts w:ascii="Symbol" w:hAnsi="Symbol" w:cs="Symbol" w:hint="default"/>
    </w:rPr>
  </w:style>
  <w:style w:type="character" w:customStyle="1" w:styleId="WW8Num4z2">
    <w:name w:val="WW8Num4z2"/>
    <w:rPr>
      <w:rFonts w:ascii="Wingdings" w:hAnsi="Wingdings" w:cs="Wingdings" w:hint="default"/>
    </w:rPr>
  </w:style>
  <w:style w:type="character" w:customStyle="1" w:styleId="WW8Num5z2">
    <w:name w:val="WW8Num5z2"/>
    <w:rPr>
      <w:rFonts w:ascii="Wingdings" w:hAnsi="Wingdings" w:cs="Wingdings" w:hint="default"/>
    </w:rPr>
  </w:style>
  <w:style w:type="character" w:customStyle="1" w:styleId="WW8Num6z2">
    <w:name w:val="WW8Num6z2"/>
    <w:rPr>
      <w:rFonts w:ascii="Wingdings" w:hAnsi="Wingdings" w:cs="Wingdings" w:hint="default"/>
    </w:rPr>
  </w:style>
  <w:style w:type="character" w:customStyle="1" w:styleId="WW8Num7z2">
    <w:name w:val="WW8Num7z2"/>
    <w:rPr>
      <w:rFonts w:ascii="Wingdings" w:hAnsi="Wingdings" w:cs="Wingdings"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2">
    <w:name w:val="WW8Num11z2"/>
    <w:rPr>
      <w:rFonts w:ascii="Wingdings" w:hAnsi="Wingdings" w:cs="Wingdings" w:hint="default"/>
    </w:rPr>
  </w:style>
  <w:style w:type="character" w:customStyle="1" w:styleId="WW8Num16z2">
    <w:name w:val="WW8Num16z2"/>
    <w:rPr>
      <w:rFonts w:ascii="Wingdings" w:hAnsi="Wingdings" w:cs="Wingdings" w:hint="default"/>
    </w:rPr>
  </w:style>
  <w:style w:type="character" w:customStyle="1" w:styleId="WW8Num17z2">
    <w:name w:val="WW8Num17z2"/>
    <w:rPr>
      <w:rFonts w:ascii="Wingdings" w:hAnsi="Wingdings" w:cs="Wingdings" w:hint="default"/>
    </w:rPr>
  </w:style>
  <w:style w:type="character" w:customStyle="1" w:styleId="Policepardfaut1">
    <w:name w:val="Police par défaut1"/>
  </w:style>
  <w:style w:type="character" w:customStyle="1" w:styleId="Marquedecommentaire1">
    <w:name w:val="Marque de commentaire1"/>
    <w:rPr>
      <w:sz w:val="16"/>
      <w:szCs w:val="16"/>
    </w:rPr>
  </w:style>
  <w:style w:type="character" w:customStyle="1" w:styleId="Accentuationforte">
    <w:name w:val="Accentuation forte"/>
    <w:rPr>
      <w:b/>
      <w:bCs/>
    </w:rPr>
  </w:style>
  <w:style w:type="character" w:customStyle="1" w:styleId="ListLabel1">
    <w:name w:val="ListLabel 1"/>
    <w:rPr>
      <w:rFonts w:ascii="Courier New" w:hAnsi="Courier New" w:cs="Courier New" w:hint="default"/>
    </w:rPr>
  </w:style>
  <w:style w:type="character" w:customStyle="1" w:styleId="ListLabel2">
    <w:name w:val="ListLabel 2"/>
    <w:rPr>
      <w:rFonts w:ascii="Calibri" w:eastAsia="Calibri" w:hAnsi="Calibri" w:cs="Arial" w:hint="default"/>
      <w:sz w:val="20"/>
    </w:rPr>
  </w:style>
  <w:style w:type="character" w:customStyle="1" w:styleId="ListLabel3">
    <w:name w:val="ListLabel 3"/>
    <w:rPr>
      <w:rFonts w:ascii="Calibri" w:eastAsia="Calibri" w:hAnsi="Calibri" w:cs="arial,bold" w:hint="default"/>
    </w:rPr>
  </w:style>
  <w:style w:type="character" w:customStyle="1" w:styleId="ListLabel4">
    <w:name w:val="ListLabel 4"/>
    <w:rPr>
      <w:rFonts w:ascii="Calibri" w:eastAsia="Calibri" w:hAnsi="Calibri" w:cs="Times New Roman" w:hint="default"/>
    </w:rPr>
  </w:style>
  <w:style w:type="character" w:customStyle="1" w:styleId="Puces">
    <w:name w:val="Puces"/>
    <w:rPr>
      <w:rFonts w:ascii="OpenSymbol" w:eastAsia="OpenSymbol" w:hAnsi="OpenSymbol" w:cs="OpenSymbol" w:hint="default"/>
    </w:rPr>
  </w:style>
  <w:style w:type="character" w:customStyle="1" w:styleId="LienInternet">
    <w:name w:val="Lien Internet"/>
    <w:rPr>
      <w:color w:val="000080"/>
      <w:u w:val="single"/>
    </w:rPr>
  </w:style>
  <w:style w:type="character" w:customStyle="1" w:styleId="ListLabel5">
    <w:name w:val="ListLabel 5"/>
    <w:rPr>
      <w:rFonts w:ascii="Wingdings" w:hAnsi="Wingdings" w:cs="Wingdings" w:hint="default"/>
    </w:rPr>
  </w:style>
  <w:style w:type="character" w:customStyle="1" w:styleId="ListLabel6">
    <w:name w:val="ListLabel 6"/>
    <w:rPr>
      <w:rFonts w:ascii="Courier New" w:hAnsi="Courier New" w:cs="Courier New" w:hint="default"/>
    </w:rPr>
  </w:style>
  <w:style w:type="character" w:customStyle="1" w:styleId="ListLabel7">
    <w:name w:val="ListLabel 7"/>
    <w:rPr>
      <w:rFonts w:ascii="Symbol" w:hAnsi="Symbol" w:cs="Symbol" w:hint="default"/>
    </w:rPr>
  </w:style>
  <w:style w:type="character" w:customStyle="1" w:styleId="ListLabel8">
    <w:name w:val="ListLabel 8"/>
    <w:rPr>
      <w:rFonts w:ascii="Arial" w:hAnsi="Arial" w:cs="Arial" w:hint="default"/>
      <w:sz w:val="20"/>
    </w:rPr>
  </w:style>
  <w:style w:type="character" w:customStyle="1" w:styleId="ListLabel9">
    <w:name w:val="ListLabel 9"/>
    <w:rPr>
      <w:rFonts w:ascii="Trebuchet MS" w:hAnsi="Trebuchet MS" w:cs="Trebuchet MS" w:hint="default"/>
    </w:rPr>
  </w:style>
  <w:style w:type="character" w:customStyle="1" w:styleId="ListLabel10">
    <w:name w:val="ListLabel 10"/>
    <w:rPr>
      <w:rFonts w:ascii="Symbol" w:hAnsi="Symbol" w:cs="Symbol" w:hint="default"/>
    </w:rPr>
  </w:style>
  <w:style w:type="character" w:customStyle="1" w:styleId="ListLabel11">
    <w:name w:val="ListLabel 11"/>
    <w:rPr>
      <w:rFonts w:ascii="Courier New" w:hAnsi="Courier New" w:cs="Courier New" w:hint="default"/>
    </w:rPr>
  </w:style>
  <w:style w:type="character" w:customStyle="1" w:styleId="ListLabel12">
    <w:name w:val="ListLabel 12"/>
    <w:rPr>
      <w:rFonts w:ascii="Arial" w:hAnsi="Arial" w:cs="Arial" w:hint="default"/>
      <w:sz w:val="20"/>
    </w:rPr>
  </w:style>
  <w:style w:type="character" w:customStyle="1" w:styleId="ListLabel13">
    <w:name w:val="ListLabel 13"/>
    <w:rPr>
      <w:rFonts w:ascii="Wingdings" w:hAnsi="Wingdings" w:cs="Wingdings" w:hint="default"/>
    </w:rPr>
  </w:style>
  <w:style w:type="character" w:customStyle="1" w:styleId="ListLabel14">
    <w:name w:val="ListLabel 14"/>
    <w:rPr>
      <w:rFonts w:ascii="Trebuchet MS" w:hAnsi="Trebuchet MS" w:cs="Trebuchet MS" w:hint="default"/>
    </w:rPr>
  </w:style>
  <w:style w:type="character" w:customStyle="1" w:styleId="ListLabel15">
    <w:name w:val="ListLabel 15"/>
    <w:rPr>
      <w:rFonts w:ascii="OpenSymbol" w:hAnsi="OpenSymbol" w:cs="OpenSymbol" w:hint="default"/>
    </w:rPr>
  </w:style>
  <w:style w:type="character" w:customStyle="1" w:styleId="ListLabel16">
    <w:name w:val="ListLabel 16"/>
    <w:rPr>
      <w:rFonts w:ascii="Trebuchet MS" w:hAnsi="Trebuchet MS" w:cs="Trebuchet MS" w:hint="default"/>
      <w:sz w:val="20"/>
      <w:szCs w:val="20"/>
    </w:rPr>
  </w:style>
  <w:style w:type="character" w:customStyle="1" w:styleId="InternetLink0">
    <w:name w:val="Internet Link"/>
    <w:uiPriority w:val="99"/>
    <w:qFormat/>
    <w:rPr>
      <w:color w:val="000080"/>
      <w:u w:val="single"/>
    </w:rPr>
  </w:style>
  <w:style w:type="character" w:customStyle="1" w:styleId="ListLabel17">
    <w:name w:val="ListLabel 17"/>
    <w:rPr>
      <w:rFonts w:ascii="Symbol" w:hAnsi="Symbol" w:cs="Symbol" w:hint="default"/>
    </w:rPr>
  </w:style>
  <w:style w:type="character" w:customStyle="1" w:styleId="ListLabel18">
    <w:name w:val="ListLabel 18"/>
    <w:rPr>
      <w:rFonts w:ascii="Courier New" w:hAnsi="Courier New" w:cs="Courier New" w:hint="default"/>
    </w:rPr>
  </w:style>
  <w:style w:type="character" w:customStyle="1" w:styleId="ListLabel19">
    <w:name w:val="ListLabel 19"/>
    <w:rPr>
      <w:rFonts w:ascii="Arial" w:hAnsi="Arial" w:cs="Arial" w:hint="default"/>
      <w:sz w:val="20"/>
    </w:rPr>
  </w:style>
  <w:style w:type="character" w:customStyle="1" w:styleId="ListLabel20">
    <w:name w:val="ListLabel 20"/>
    <w:rPr>
      <w:rFonts w:ascii="Wingdings" w:hAnsi="Wingdings" w:cs="Wingdings" w:hint="default"/>
    </w:rPr>
  </w:style>
  <w:style w:type="character" w:customStyle="1" w:styleId="ListLabel21">
    <w:name w:val="ListLabel 21"/>
    <w:rPr>
      <w:rFonts w:ascii="Trebuchet MS" w:hAnsi="Trebuchet MS" w:cs="Trebuchet MS" w:hint="default"/>
    </w:rPr>
  </w:style>
  <w:style w:type="character" w:customStyle="1" w:styleId="ListLabel22">
    <w:name w:val="ListLabel 22"/>
    <w:rPr>
      <w:rFonts w:ascii="OpenSymbol" w:hAnsi="OpenSymbol" w:cs="OpenSymbol" w:hint="default"/>
    </w:rPr>
  </w:style>
  <w:style w:type="character" w:customStyle="1" w:styleId="ListLabel23">
    <w:name w:val="ListLabel 23"/>
    <w:rPr>
      <w:rFonts w:ascii="Trebuchet MS" w:hAnsi="Trebuchet MS" w:cs="Trebuchet MS" w:hint="default"/>
      <w:sz w:val="20"/>
      <w:szCs w:val="20"/>
    </w:rPr>
  </w:style>
  <w:style w:type="character" w:customStyle="1" w:styleId="ListLabel24">
    <w:name w:val="ListLabel 24"/>
    <w:rPr>
      <w:rFonts w:ascii="Symbol" w:hAnsi="Symbol" w:cs="Symbol" w:hint="default"/>
    </w:rPr>
  </w:style>
  <w:style w:type="character" w:customStyle="1" w:styleId="ListLabel25">
    <w:name w:val="ListLabel 25"/>
    <w:rPr>
      <w:rFonts w:ascii="Courier New" w:hAnsi="Courier New" w:cs="Courier New" w:hint="default"/>
    </w:rPr>
  </w:style>
  <w:style w:type="character" w:customStyle="1" w:styleId="ListLabel26">
    <w:name w:val="ListLabel 26"/>
    <w:rPr>
      <w:rFonts w:ascii="Arial" w:hAnsi="Arial" w:cs="Arial" w:hint="default"/>
      <w:sz w:val="20"/>
    </w:rPr>
  </w:style>
  <w:style w:type="character" w:customStyle="1" w:styleId="ListLabel27">
    <w:name w:val="ListLabel 27"/>
    <w:rPr>
      <w:rFonts w:ascii="Wingdings" w:hAnsi="Wingdings" w:cs="Wingdings" w:hint="default"/>
    </w:rPr>
  </w:style>
  <w:style w:type="character" w:customStyle="1" w:styleId="ListLabel28">
    <w:name w:val="ListLabel 28"/>
    <w:rPr>
      <w:rFonts w:ascii="Trebuchet MS" w:hAnsi="Trebuchet MS" w:cs="Trebuchet MS" w:hint="default"/>
    </w:rPr>
  </w:style>
  <w:style w:type="character" w:customStyle="1" w:styleId="ListLabel29">
    <w:name w:val="ListLabel 29"/>
    <w:rPr>
      <w:rFonts w:ascii="OpenSymbol" w:hAnsi="OpenSymbol" w:cs="OpenSymbol" w:hint="default"/>
    </w:rPr>
  </w:style>
  <w:style w:type="character" w:customStyle="1" w:styleId="ListLabel30">
    <w:name w:val="ListLabel 30"/>
    <w:rPr>
      <w:rFonts w:ascii="Trebuchet MS" w:hAnsi="Trebuchet MS" w:cs="Trebuchet MS" w:hint="default"/>
      <w:sz w:val="20"/>
      <w:szCs w:val="20"/>
    </w:rPr>
  </w:style>
  <w:style w:type="character" w:customStyle="1" w:styleId="TextedebullesCar1">
    <w:name w:val="Texte de bulles Car1"/>
    <w:basedOn w:val="Policepardfaut"/>
    <w:link w:val="Textedebulles"/>
    <w:uiPriority w:val="99"/>
    <w:rPr>
      <w:rFonts w:ascii="Tahoma" w:eastAsia="Calibri" w:hAnsi="Tahoma" w:cs="Tahoma"/>
      <w:sz w:val="16"/>
      <w:szCs w:val="16"/>
      <w:lang w:bidi="ar-SA"/>
    </w:rPr>
  </w:style>
  <w:style w:type="character" w:customStyle="1" w:styleId="CommentaireCar1">
    <w:name w:val="Commentaire Car1"/>
    <w:basedOn w:val="Policepardfaut"/>
    <w:semiHidden/>
    <w:rPr>
      <w:rFonts w:ascii="Times New Roman" w:eastAsia="Times New Roman" w:hAnsi="Times New Roman" w:cs="Times New Roman"/>
      <w:sz w:val="20"/>
      <w:szCs w:val="20"/>
      <w:lang w:eastAsia="fr-FR" w:bidi="ar-SA"/>
    </w:rPr>
  </w:style>
  <w:style w:type="character" w:customStyle="1" w:styleId="ObjetducommentaireCar1">
    <w:name w:val="Objet du commentaire Car1"/>
    <w:basedOn w:val="CommentaireCar1"/>
    <w:uiPriority w:val="99"/>
    <w:semiHidden/>
    <w:rPr>
      <w:rFonts w:ascii="Times New Roman" w:eastAsia="SimSun" w:hAnsi="Times New Roman" w:cs="Mangal"/>
      <w:b/>
      <w:bCs/>
      <w:color w:val="00000A"/>
      <w:sz w:val="20"/>
      <w:szCs w:val="20"/>
      <w:lang w:eastAsia="fr-FR" w:bidi="ar-SA"/>
    </w:rPr>
  </w:style>
  <w:style w:type="character" w:customStyle="1" w:styleId="Titre1Car1">
    <w:name w:val="Titre 1 Car1"/>
    <w:basedOn w:val="Policepardfaut"/>
    <w:link w:val="Titre1"/>
    <w:uiPriority w:val="9"/>
    <w:rPr>
      <w:rFonts w:ascii="Arial" w:eastAsia="Times New Roman" w:hAnsi="Arial" w:cs="Arial"/>
      <w:b/>
      <w:bCs/>
      <w:sz w:val="22"/>
      <w:szCs w:val="28"/>
      <w:lang w:bidi="ar-SA"/>
    </w:rPr>
  </w:style>
  <w:style w:type="character" w:customStyle="1" w:styleId="Titre3Car1">
    <w:name w:val="Titre 3 Car1"/>
    <w:basedOn w:val="Policepardfaut"/>
    <w:uiPriority w:val="9"/>
    <w:semiHidden/>
    <w:rPr>
      <w:rFonts w:asciiTheme="majorHAnsi" w:eastAsiaTheme="majorEastAsia" w:hAnsiTheme="majorHAnsi" w:cstheme="majorBidi" w:hint="default"/>
      <w:b/>
      <w:bCs/>
      <w:color w:val="4F81BD" w:themeColor="accent1"/>
    </w:rPr>
  </w:style>
  <w:style w:type="character" w:customStyle="1" w:styleId="Mentionnonrsolue2">
    <w:name w:val="Mention non résolue2"/>
    <w:basedOn w:val="Policepardfaut"/>
    <w:uiPriority w:val="99"/>
    <w:semiHidden/>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gouv.fr/pid25535/bulletin_officiel.html?cid_bo=73066" TargetMode="External"/><Relationship Id="rId26" Type="http://schemas.openxmlformats.org/officeDocument/2006/relationships/hyperlink" Target="http://legifrance.gouv.fr/" TargetMode="External"/><Relationship Id="rId39" Type="http://schemas.openxmlformats.org/officeDocument/2006/relationships/hyperlink" Target="mailto:ce.dafop@ac-lille.fr" TargetMode="External"/><Relationship Id="rId21" Type="http://schemas.openxmlformats.org/officeDocument/2006/relationships/footer" Target="footer2.xml"/><Relationship Id="rId34" Type="http://schemas.openxmlformats.org/officeDocument/2006/relationships/hyperlink" Target="https://eduscol.education.fr/84/j-enseigne-au-cycle-2?menu_id=69" TargetMode="External"/><Relationship Id="rId42" Type="http://schemas.openxmlformats.org/officeDocument/2006/relationships/hyperlink" Target="http://www.ac-lille.fr/dsden59/" TargetMode="External"/><Relationship Id="rId47" Type="http://schemas.openxmlformats.org/officeDocument/2006/relationships/fontTable" Target="fontTable.xml"/><Relationship Id="rId50" Type="http://schemas.microsoft.com/office/2018/08/relationships/commentsExtensible" Target="commentsExtensible.xml"/><Relationship Id="rId7"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hyperlink" Target="http://www.education.gouv.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eduscol.education.fr/document/1609/download" TargetMode="External"/><Relationship Id="rId32" Type="http://schemas.openxmlformats.org/officeDocument/2006/relationships/hyperlink" Target="https://www.education.gouv.fr/bo/21/Hebdo25/MENE2119494C.htm" TargetMode="External"/><Relationship Id="rId37" Type="http://schemas.openxmlformats.org/officeDocument/2006/relationships/image" Target="media/image4.png"/><Relationship Id="rId40" Type="http://schemas.openxmlformats.org/officeDocument/2006/relationships/hyperlink" Target="mailto:ce.dec@ac-lille.fr" TargetMode="External"/><Relationship Id="rId45" Type="http://schemas.openxmlformats.org/officeDocument/2006/relationships/hyperlink" Target="https://www.reseau-canope.fr/"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legifrance.gouv.fr/loda/id/JORFTEXT000000809647/" TargetMode="External"/><Relationship Id="rId28" Type="http://schemas.openxmlformats.org/officeDocument/2006/relationships/hyperlink" Target="https://www.education.gouv.fr/bo/15/Hebdo17/MENE1506516D.htm" TargetMode="External"/><Relationship Id="rId36" Type="http://schemas.openxmlformats.org/officeDocument/2006/relationships/hyperlink" Target="http://www.ac-lille.fr/" TargetMode="External"/><Relationship Id="rId49" Type="http://schemas.microsoft.com/office/2016/09/relationships/commentsIds" Target="commentsIds.xml"/><Relationship Id="rId10" Type="http://schemas.openxmlformats.org/officeDocument/2006/relationships/image" Target="media/image1.png"/><Relationship Id="rId19" Type="http://schemas.openxmlformats.org/officeDocument/2006/relationships/image" Target="media/image30.png"/><Relationship Id="rId31" Type="http://schemas.openxmlformats.org/officeDocument/2006/relationships/hyperlink" Target="http://www.education.gouv.fr" TargetMode="External"/><Relationship Id="rId44" Type="http://schemas.openxmlformats.org/officeDocument/2006/relationships/hyperlink" Target="http://www.eduscol.education.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france.gouv.fr/affichTexte.do?cidTexte=LEGITEXT000029402723" TargetMode="External"/><Relationship Id="rId22" Type="http://schemas.openxmlformats.org/officeDocument/2006/relationships/hyperlink" Target="https://www.education.gouv.fr/la-loi-pour-une-ecole-de-la-confiance-5474" TargetMode="External"/><Relationship Id="rId27" Type="http://schemas.openxmlformats.org/officeDocument/2006/relationships/hyperlink" Target="https://www.education.gouv.fr/pilotage-academique-de-l-education-prioritaire-8153" TargetMode="External"/><Relationship Id="rId30" Type="http://schemas.openxmlformats.org/officeDocument/2006/relationships/hyperlink" Target="https://www.education.gouv.fr/pid285/bulletin_officiel.html?pid_bo=39771" TargetMode="External"/><Relationship Id="rId35" Type="http://schemas.openxmlformats.org/officeDocument/2006/relationships/hyperlink" Target="https://eduscol.education.fr/87/j-enseigne-au-cycle-3" TargetMode="External"/><Relationship Id="rId43" Type="http://schemas.openxmlformats.org/officeDocument/2006/relationships/hyperlink" Target="http://www.ac-lille.fr/dsden62/"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education.gouv.fr/pid25535/bulletin_officiel.html?cid_bo=87000" TargetMode="External"/><Relationship Id="rId25" Type="http://schemas.openxmlformats.org/officeDocument/2006/relationships/hyperlink" Target="https://eduscol.education.fr/1144/le-service-public-de-l-ecole-inclusive" TargetMode="External"/><Relationship Id="rId33" Type="http://schemas.openxmlformats.org/officeDocument/2006/relationships/hyperlink" Target="https://www.education.gouv.fr/bo/21/Hebdo25/MENE2116550A.htm" TargetMode="External"/><Relationship Id="rId38" Type="http://schemas.openxmlformats.org/officeDocument/2006/relationships/image" Target="media/image5.png"/><Relationship Id="rId46" Type="http://schemas.openxmlformats.org/officeDocument/2006/relationships/hyperlink" Target="http://www.cndp.fr/tenue-de-classe/ressources/les-videos-tenue-de-classe.html" TargetMode="External"/><Relationship Id="rId20" Type="http://schemas.openxmlformats.org/officeDocument/2006/relationships/footer" Target="footer1.xml"/><Relationship Id="rId41" Type="http://schemas.openxmlformats.org/officeDocument/2006/relationships/hyperlink" Target="http://www.education.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CoverPageProperties xmlns="http://schemas.microsoft.com/office/2006/coverPageProps">
  <PublishDate>Année 2020-2021</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2.xml><?xml version="1.0" encoding="utf-8"?>
<ds:datastoreItem xmlns:ds="http://schemas.openxmlformats.org/officeDocument/2006/customXml" ds:itemID="{366DDCB8-7F21-4A4C-96E2-87EDD4836011}">
  <ds:schemaRefs>
    <ds:schemaRef ds:uri="http://schemas.microsoft.com/office/2006/coverPageProps"/>
  </ds:schemaRefs>
</ds:datastoreItem>
</file>

<file path=customXml/itemProps3.xml><?xml version="1.0" encoding="utf-8"?>
<ds:datastoreItem xmlns:ds="http://schemas.openxmlformats.org/officeDocument/2006/customXml" ds:itemID="{D6189457-33DD-4CC2-96A7-37C056C5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9061</Words>
  <Characters>49836</Characters>
  <Application>Microsoft Office Word</Application>
  <DocSecurity>0</DocSecurity>
  <Lines>415</Lines>
  <Paragraphs>117</Paragraphs>
  <ScaleCrop>false</ScaleCrop>
  <HeadingPairs>
    <vt:vector size="2" baseType="variant">
      <vt:variant>
        <vt:lpstr>Titre</vt:lpstr>
      </vt:variant>
      <vt:variant>
        <vt:i4>1</vt:i4>
      </vt:variant>
    </vt:vector>
  </HeadingPairs>
  <TitlesOfParts>
    <vt:vector size="1" baseType="lpstr">
      <vt:lpstr>Guide du professeur des écoles stagiaire</vt:lpstr>
    </vt:vector>
  </TitlesOfParts>
  <Company>IUFM Nord - Pas de Calais</Company>
  <LinksUpToDate>false</LinksUpToDate>
  <CharactersWithSpaces>58780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du professeur des écoles stagiaire</dc:title>
  <dc:subject>Dispositif d’accueil, d’accompagnement et de formation</dc:subject>
  <dc:creator>RECTORAT DAFOP</dc:creator>
  <cp:lastModifiedBy>Aline De Rudder</cp:lastModifiedBy>
  <cp:revision>2</cp:revision>
  <dcterms:created xsi:type="dcterms:W3CDTF">2021-07-15T08:37:00Z</dcterms:created>
  <dcterms:modified xsi:type="dcterms:W3CDTF">2021-07-15T08:37:00Z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